
<file path=[Content_Types].xml><?xml version="1.0" encoding="utf-8"?>
<Types xmlns="http://schemas.openxmlformats.org/package/2006/content-types">
  <Default Extension="xml" ContentType="application/xml"/>
  <Default Extension="TIF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8F7C" w14:textId="1FE5A941" w:rsidR="00C1317E" w:rsidRPr="00235E6C" w:rsidRDefault="00C1317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0374C4" w14:textId="03BF95DC" w:rsidR="00C1317E" w:rsidRPr="00235E6C" w:rsidRDefault="00235E6C" w:rsidP="00FE1C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</w:t>
      </w:r>
      <w:r w:rsidR="00CA3E15">
        <w:rPr>
          <w:rFonts w:ascii="Times New Roman" w:hAnsi="Times New Roman" w:cs="Times New Roman"/>
        </w:rPr>
        <w:t xml:space="preserve"> Editor da RETOS</w:t>
      </w:r>
    </w:p>
    <w:p w14:paraId="21A3728C" w14:textId="77777777" w:rsidR="00C1317E" w:rsidRPr="00235E6C" w:rsidRDefault="00C1317E" w:rsidP="00FE1CB7">
      <w:pPr>
        <w:jc w:val="both"/>
        <w:rPr>
          <w:rFonts w:ascii="Times New Roman" w:hAnsi="Times New Roman" w:cs="Times New Roman"/>
        </w:rPr>
      </w:pPr>
    </w:p>
    <w:p w14:paraId="166E3B8E" w14:textId="77777777" w:rsidR="00C1317E" w:rsidRDefault="00C1317E" w:rsidP="00FE1CB7">
      <w:pPr>
        <w:jc w:val="both"/>
        <w:rPr>
          <w:rFonts w:ascii="Times New Roman" w:hAnsi="Times New Roman" w:cs="Times New Roman"/>
        </w:rPr>
      </w:pPr>
      <w:r w:rsidRPr="00235E6C">
        <w:rPr>
          <w:rFonts w:ascii="Times New Roman" w:hAnsi="Times New Roman" w:cs="Times New Roman"/>
        </w:rPr>
        <w:t xml:space="preserve">Os autores do </w:t>
      </w:r>
      <w:r w:rsidR="00235E6C" w:rsidRPr="00235E6C">
        <w:rPr>
          <w:rFonts w:ascii="Times New Roman" w:hAnsi="Times New Roman" w:cs="Times New Roman"/>
        </w:rPr>
        <w:t xml:space="preserve">manuscrito </w:t>
      </w:r>
      <w:r w:rsidR="00235E6C" w:rsidRPr="00812163">
        <w:rPr>
          <w:rFonts w:ascii="Times New Roman" w:hAnsi="Times New Roman" w:cs="Times New Roman"/>
        </w:rPr>
        <w:t>“A influência da Pedagogia Não-Linear e da Abordagem Baseada nos Constrangimentos no treino  do remate no Voleibol”</w:t>
      </w:r>
      <w:r w:rsidR="00235E6C">
        <w:rPr>
          <w:rFonts w:ascii="Times New Roman" w:hAnsi="Times New Roman" w:cs="Times New Roman"/>
          <w:b/>
        </w:rPr>
        <w:t xml:space="preserve"> </w:t>
      </w:r>
      <w:r w:rsidR="00235E6C" w:rsidRPr="00235E6C">
        <w:rPr>
          <w:rFonts w:ascii="Times New Roman" w:hAnsi="Times New Roman" w:cs="Times New Roman"/>
        </w:rPr>
        <w:t xml:space="preserve">submetido para </w:t>
      </w:r>
      <w:r w:rsidR="00235E6C">
        <w:rPr>
          <w:rFonts w:ascii="Times New Roman" w:hAnsi="Times New Roman" w:cs="Times New Roman"/>
        </w:rPr>
        <w:t>publicação na revista Retos declaram que:</w:t>
      </w:r>
    </w:p>
    <w:p w14:paraId="1DEF7022" w14:textId="0B3A6B6F" w:rsidR="00235E6C" w:rsidRDefault="00235E6C" w:rsidP="00FE1C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5E6C">
        <w:rPr>
          <w:rFonts w:ascii="Times New Roman" w:hAnsi="Times New Roman" w:cs="Times New Roman"/>
        </w:rPr>
        <w:t>O manuscrito submetido é original e não foi previamente publicado, por completo ou em parte, ou noutro idioma, nem está a ser considerado p</w:t>
      </w:r>
      <w:r w:rsidR="002B08A5">
        <w:rPr>
          <w:rFonts w:ascii="Times New Roman" w:hAnsi="Times New Roman" w:cs="Times New Roman"/>
        </w:rPr>
        <w:t>a</w:t>
      </w:r>
      <w:r w:rsidRPr="00235E6C">
        <w:rPr>
          <w:rFonts w:ascii="Times New Roman" w:hAnsi="Times New Roman" w:cs="Times New Roman"/>
        </w:rPr>
        <w:t>ra publicação em outra revista;</w:t>
      </w:r>
    </w:p>
    <w:p w14:paraId="05AD8F03" w14:textId="6EAF8ECC" w:rsidR="00235E6C" w:rsidRPr="00FE1CB7" w:rsidRDefault="00FE1CB7" w:rsidP="00FE1C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CB7">
        <w:rPr>
          <w:rFonts w:ascii="Times New Roman" w:eastAsia="Times New Roman" w:hAnsi="Times New Roman" w:cs="Times New Roman"/>
          <w:color w:val="212121"/>
        </w:rPr>
        <w:t xml:space="preserve">Esta investigação foi parcialmente financiada pela Fundação para a Ciência e Tecnologia, </w:t>
      </w:r>
      <w:proofErr w:type="spellStart"/>
      <w:r w:rsidRPr="00FE1CB7">
        <w:rPr>
          <w:rFonts w:ascii="Times New Roman" w:eastAsia="Times New Roman" w:hAnsi="Times New Roman" w:cs="Times New Roman"/>
          <w:color w:val="212121"/>
        </w:rPr>
        <w:t>under</w:t>
      </w:r>
      <w:proofErr w:type="spellEnd"/>
      <w:r w:rsidRPr="00FE1CB7">
        <w:rPr>
          <w:rFonts w:ascii="Times New Roman" w:eastAsia="Times New Roman" w:hAnsi="Times New Roman" w:cs="Times New Roman"/>
          <w:color w:val="212121"/>
        </w:rPr>
        <w:t xml:space="preserve"> Grant UID/DTP/ UI447/2013 to CIPER–Centro Interdisciplinar para o Estudo da Performance Humana</w:t>
      </w:r>
    </w:p>
    <w:p w14:paraId="6E542494" w14:textId="77777777" w:rsidR="00235E6C" w:rsidRDefault="00235E6C" w:rsidP="00FE1C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os autores leram o texto, são corresponsáveis e a autoria é partilhada por todos;</w:t>
      </w:r>
    </w:p>
    <w:p w14:paraId="2D0C2E57" w14:textId="77777777" w:rsidR="00812163" w:rsidRDefault="00812163" w:rsidP="00FE1C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correspondência relativa ao manuscrito deverá ser realizada com o autor:</w:t>
      </w:r>
    </w:p>
    <w:p w14:paraId="475A7AB9" w14:textId="77777777" w:rsidR="00812163" w:rsidRDefault="00812163" w:rsidP="00FE1CB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Nome: Paulo Caldeira </w:t>
      </w:r>
    </w:p>
    <w:p w14:paraId="7522F11B" w14:textId="77777777" w:rsidR="00812163" w:rsidRDefault="00812163" w:rsidP="00FE1CB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Morada: Rua Bairro Alegre nº14- M9 2665-503 – Venda do Pinheiro</w:t>
      </w:r>
    </w:p>
    <w:p w14:paraId="58889A35" w14:textId="77777777" w:rsidR="00235E6C" w:rsidRDefault="00812163" w:rsidP="00FE1CB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Telefone: 00351919184637 </w:t>
      </w:r>
    </w:p>
    <w:p w14:paraId="0B90D7C5" w14:textId="77777777" w:rsidR="00812163" w:rsidRDefault="00812163" w:rsidP="00FE1CB7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 w:rsidRPr="00A64806">
          <w:rPr>
            <w:rStyle w:val="Hyperlink"/>
            <w:rFonts w:ascii="Times New Roman" w:hAnsi="Times New Roman" w:cs="Times New Roman"/>
          </w:rPr>
          <w:t>paulocaldei@gmail.com</w:t>
        </w:r>
      </w:hyperlink>
    </w:p>
    <w:p w14:paraId="4EB2655A" w14:textId="77777777" w:rsidR="00812163" w:rsidRPr="00986CF8" w:rsidRDefault="00812163" w:rsidP="00986CF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6CF8">
        <w:rPr>
          <w:rFonts w:ascii="Times New Roman" w:hAnsi="Times New Roman" w:cs="Times New Roman"/>
        </w:rPr>
        <w:t>Que será encarregue de manter o contacto com os restantes autores para a revisão e aprovação final do artigo.</w:t>
      </w:r>
    </w:p>
    <w:p w14:paraId="2CE6FDCC" w14:textId="5117847E" w:rsidR="0045327B" w:rsidRDefault="0045327B" w:rsidP="00FE1CB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 manuscrito submetido sobre “</w:t>
      </w:r>
      <w:r w:rsidRPr="0045327B">
        <w:rPr>
          <w:rFonts w:ascii="Times New Roman" w:hAnsi="Times New Roman"/>
        </w:rPr>
        <w:t xml:space="preserve">A influência da Pedagogia Não-Linear e </w:t>
      </w:r>
      <w:r>
        <w:rPr>
          <w:rFonts w:ascii="Times New Roman" w:hAnsi="Times New Roman"/>
        </w:rPr>
        <w:t xml:space="preserve">da </w:t>
      </w:r>
      <w:r w:rsidRPr="0045327B">
        <w:rPr>
          <w:rFonts w:ascii="Times New Roman" w:hAnsi="Times New Roman"/>
        </w:rPr>
        <w:t>Abordagem Baseada nos Constrangimentos no treino  do remate no Voleibol</w:t>
      </w:r>
      <w:r>
        <w:rPr>
          <w:rFonts w:ascii="Times New Roman" w:hAnsi="Times New Roman"/>
        </w:rPr>
        <w:t xml:space="preserve">” incide sobre temas de crescente interesse quer no âmbito da investigação científica </w:t>
      </w:r>
      <w:r w:rsidR="009F7A60">
        <w:rPr>
          <w:rFonts w:ascii="Times New Roman" w:hAnsi="Times New Roman"/>
        </w:rPr>
        <w:t xml:space="preserve">no desporto </w:t>
      </w:r>
      <w:r>
        <w:rPr>
          <w:rFonts w:ascii="Times New Roman" w:hAnsi="Times New Roman"/>
        </w:rPr>
        <w:t xml:space="preserve">como no contexto </w:t>
      </w:r>
      <w:r w:rsidR="003E7F54">
        <w:rPr>
          <w:rFonts w:ascii="Times New Roman" w:hAnsi="Times New Roman"/>
        </w:rPr>
        <w:t xml:space="preserve">de aplicação </w:t>
      </w:r>
      <w:r>
        <w:rPr>
          <w:rFonts w:ascii="Times New Roman" w:hAnsi="Times New Roman"/>
        </w:rPr>
        <w:t>prá</w:t>
      </w:r>
      <w:r w:rsidR="003E7F54">
        <w:rPr>
          <w:rFonts w:ascii="Times New Roman" w:hAnsi="Times New Roman"/>
        </w:rPr>
        <w:t>tica</w:t>
      </w:r>
      <w:r>
        <w:rPr>
          <w:rFonts w:ascii="Times New Roman" w:hAnsi="Times New Roman"/>
        </w:rPr>
        <w:t xml:space="preserve"> da aquisição motora e do treino. </w:t>
      </w:r>
      <w:r w:rsidR="009F7A60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desta forma, na nossa opinião, </w:t>
      </w:r>
      <w:r w:rsidR="009F7A60">
        <w:rPr>
          <w:rFonts w:ascii="Times New Roman" w:hAnsi="Times New Roman"/>
        </w:rPr>
        <w:t xml:space="preserve">adequado à publicação numa revista dedicada a novas tendências em Educação Física, Desporto e Recreação, como a </w:t>
      </w:r>
      <w:r w:rsidR="00CA3E15">
        <w:rPr>
          <w:rFonts w:ascii="Times New Roman" w:hAnsi="Times New Roman"/>
        </w:rPr>
        <w:t>RETOS</w:t>
      </w:r>
      <w:r w:rsidR="009F7A60">
        <w:rPr>
          <w:rFonts w:ascii="Times New Roman" w:hAnsi="Times New Roman"/>
        </w:rPr>
        <w:t>.</w:t>
      </w:r>
    </w:p>
    <w:p w14:paraId="42FEF1C3" w14:textId="77777777" w:rsidR="00FE1CB7" w:rsidRDefault="00FE1CB7" w:rsidP="00FE1CB7">
      <w:pPr>
        <w:jc w:val="both"/>
        <w:rPr>
          <w:rFonts w:ascii="Times New Roman" w:hAnsi="Times New Roman"/>
        </w:rPr>
      </w:pPr>
    </w:p>
    <w:p w14:paraId="44BF9C0B" w14:textId="6C0235BD" w:rsidR="002B08A5" w:rsidRDefault="002B08A5" w:rsidP="00FE1C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Sugerimos como revisores externos:</w:t>
      </w:r>
    </w:p>
    <w:p w14:paraId="661280E6" w14:textId="77777777" w:rsidR="002B08A5" w:rsidRPr="002B08A5" w:rsidRDefault="002B08A5" w:rsidP="00FE1CB7">
      <w:pPr>
        <w:rPr>
          <w:rFonts w:ascii="Times New Roman" w:eastAsia="Times New Roman" w:hAnsi="Times New Roman" w:cs="Times New Roman"/>
          <w:color w:val="000000"/>
        </w:rPr>
      </w:pPr>
      <w:r w:rsidRPr="002B08A5">
        <w:rPr>
          <w:rFonts w:ascii="Times New Roman" w:eastAsia="Times New Roman" w:hAnsi="Times New Roman" w:cs="Times New Roman"/>
          <w:color w:val="000000"/>
        </w:rPr>
        <w:t>Perla Moreno : </w:t>
      </w:r>
      <w:hyperlink r:id="rId7" w:history="1">
        <w:r w:rsidRPr="002B08A5">
          <w:rPr>
            <w:rStyle w:val="Hyperlink"/>
            <w:rFonts w:ascii="Times New Roman" w:eastAsia="Times New Roman" w:hAnsi="Times New Roman" w:cs="Times New Roman"/>
          </w:rPr>
          <w:t>pmoreno@unex.es</w:t>
        </w:r>
      </w:hyperlink>
    </w:p>
    <w:p w14:paraId="6EE7E266" w14:textId="6455B388" w:rsidR="002B08A5" w:rsidRPr="002B08A5" w:rsidRDefault="0048063C" w:rsidP="00FE1CB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Enrique O</w:t>
      </w:r>
      <w:r w:rsidR="002B08A5" w:rsidRPr="002B08A5">
        <w:rPr>
          <w:rFonts w:ascii="Times New Roman" w:eastAsia="Times New Roman" w:hAnsi="Times New Roman" w:cs="Times New Roman"/>
          <w:color w:val="000000"/>
        </w:rPr>
        <w:t>rtega: </w:t>
      </w:r>
      <w:hyperlink r:id="rId8" w:history="1">
        <w:r w:rsidR="002B08A5" w:rsidRPr="002B08A5">
          <w:rPr>
            <w:rStyle w:val="Hyperlink"/>
            <w:rFonts w:ascii="Times New Roman" w:eastAsia="Times New Roman" w:hAnsi="Times New Roman" w:cs="Times New Roman"/>
          </w:rPr>
          <w:t>eortega@pdi.ucam.edu</w:t>
        </w:r>
      </w:hyperlink>
    </w:p>
    <w:p w14:paraId="50E56401" w14:textId="77777777" w:rsidR="002B08A5" w:rsidRPr="002B08A5" w:rsidRDefault="002B08A5" w:rsidP="00FE1CB7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2B08A5">
        <w:rPr>
          <w:rFonts w:ascii="Times New Roman" w:eastAsia="Times New Roman" w:hAnsi="Times New Roman" w:cs="Times New Roman"/>
          <w:color w:val="000000"/>
        </w:rPr>
        <w:t>Luis</w:t>
      </w:r>
      <w:proofErr w:type="spellEnd"/>
      <w:r w:rsidRPr="002B08A5">
        <w:rPr>
          <w:rFonts w:ascii="Times New Roman" w:eastAsia="Times New Roman" w:hAnsi="Times New Roman" w:cs="Times New Roman"/>
          <w:color w:val="000000"/>
        </w:rPr>
        <w:t xml:space="preserve"> Garcia </w:t>
      </w:r>
      <w:hyperlink r:id="rId9" w:history="1">
        <w:r w:rsidRPr="002B08A5">
          <w:rPr>
            <w:rStyle w:val="Hyperlink"/>
            <w:rFonts w:ascii="Times New Roman" w:eastAsia="Times New Roman" w:hAnsi="Times New Roman" w:cs="Times New Roman"/>
          </w:rPr>
          <w:t>lgarciag@unizar.es</w:t>
        </w:r>
      </w:hyperlink>
    </w:p>
    <w:p w14:paraId="05D2332F" w14:textId="19C186E6" w:rsidR="002B08A5" w:rsidRPr="00A41350" w:rsidRDefault="002B08A5" w:rsidP="00FE1CB7">
      <w:pPr>
        <w:jc w:val="both"/>
        <w:rPr>
          <w:rFonts w:ascii="Times New Roman" w:hAnsi="Times New Roman"/>
          <w:b/>
        </w:rPr>
      </w:pPr>
    </w:p>
    <w:p w14:paraId="34A33541" w14:textId="77777777" w:rsidR="0045327B" w:rsidRDefault="00926ED3" w:rsidP="00FE1C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os melhores cumprimentos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00A6B" w14:paraId="36B2547A" w14:textId="77777777" w:rsidTr="002B08A5">
        <w:tc>
          <w:tcPr>
            <w:tcW w:w="2129" w:type="dxa"/>
          </w:tcPr>
          <w:p w14:paraId="743ED6A7" w14:textId="77777777" w:rsidR="00600A6B" w:rsidRPr="00EB6E1E" w:rsidRDefault="00EB6E1E" w:rsidP="00600A6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Paulo Caldeira,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29" w:type="dxa"/>
          </w:tcPr>
          <w:p w14:paraId="29BDAEEB" w14:textId="77777777" w:rsidR="00600A6B" w:rsidRPr="00EB6E1E" w:rsidRDefault="00600A6B" w:rsidP="00600A6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E1E">
              <w:rPr>
                <w:rFonts w:ascii="Times New Roman" w:hAnsi="Times New Roman" w:cs="Times New Roman"/>
                <w:sz w:val="22"/>
                <w:szCs w:val="22"/>
              </w:rPr>
              <w:t xml:space="preserve">Ana Paulo, </w:t>
            </w:r>
            <w:proofErr w:type="spellStart"/>
            <w:r w:rsidRPr="00EB6E1E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129" w:type="dxa"/>
          </w:tcPr>
          <w:p w14:paraId="6CEC36B9" w14:textId="77777777" w:rsidR="00600A6B" w:rsidRPr="00EB6E1E" w:rsidRDefault="00600A6B" w:rsidP="00600A6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E1E">
              <w:rPr>
                <w:rFonts w:ascii="Times New Roman" w:hAnsi="Times New Roman" w:cs="Times New Roman"/>
                <w:sz w:val="22"/>
                <w:szCs w:val="22"/>
              </w:rPr>
              <w:t xml:space="preserve">Jorge Infante, </w:t>
            </w:r>
            <w:proofErr w:type="spellStart"/>
            <w:r w:rsidRPr="00EB6E1E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129" w:type="dxa"/>
          </w:tcPr>
          <w:p w14:paraId="3CFC50BE" w14:textId="77777777" w:rsidR="00600A6B" w:rsidRPr="00EB6E1E" w:rsidRDefault="00600A6B" w:rsidP="00600A6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E1E">
              <w:rPr>
                <w:rFonts w:ascii="Times New Roman" w:hAnsi="Times New Roman" w:cs="Times New Roman"/>
                <w:sz w:val="22"/>
                <w:szCs w:val="22"/>
              </w:rPr>
              <w:t xml:space="preserve">Duarte Araújo, </w:t>
            </w:r>
            <w:proofErr w:type="spellStart"/>
            <w:r w:rsidRPr="00EB6E1E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proofErr w:type="spellEnd"/>
          </w:p>
        </w:tc>
      </w:tr>
      <w:tr w:rsidR="00600A6B" w14:paraId="71E60374" w14:textId="77777777" w:rsidTr="002B08A5">
        <w:tc>
          <w:tcPr>
            <w:tcW w:w="2129" w:type="dxa"/>
          </w:tcPr>
          <w:p w14:paraId="725FA2C9" w14:textId="21D78ACC" w:rsidR="00600A6B" w:rsidRDefault="00600A6B" w:rsidP="00600A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C3A12E0" wp14:editId="1222158B">
                  <wp:extent cx="684325" cy="177544"/>
                  <wp:effectExtent l="0" t="0" r="190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25" cy="17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59F4EA63" w14:textId="64F47B11" w:rsidR="00600A6B" w:rsidRDefault="002B08A5" w:rsidP="00600A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C9B4EA" wp14:editId="25F2189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4445</wp:posOffset>
                  </wp:positionV>
                  <wp:extent cx="1040612" cy="22860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</w:tcPr>
          <w:p w14:paraId="23D0AB10" w14:textId="3060D729" w:rsidR="00600A6B" w:rsidRDefault="002B08A5" w:rsidP="00600A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0D69D2D" wp14:editId="0E2AFCD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4445</wp:posOffset>
                  </wp:positionV>
                  <wp:extent cx="711200" cy="325755"/>
                  <wp:effectExtent l="0" t="0" r="0" b="4445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inatura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</w:tcPr>
          <w:p w14:paraId="173F4926" w14:textId="77777777" w:rsidR="00600A6B" w:rsidRDefault="00600A6B" w:rsidP="00600A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908EA73" wp14:editId="10BF49C7">
                  <wp:extent cx="746268" cy="299073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72" cy="29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3A2D1" w14:textId="4DB326DE" w:rsidR="00926ED3" w:rsidRPr="0045327B" w:rsidRDefault="00926ED3" w:rsidP="00926ED3">
      <w:pPr>
        <w:spacing w:line="480" w:lineRule="auto"/>
        <w:rPr>
          <w:rFonts w:ascii="Times New Roman" w:hAnsi="Times New Roman" w:cs="Times New Roman"/>
        </w:rPr>
      </w:pPr>
    </w:p>
    <w:sectPr w:rsidR="00926ED3" w:rsidRPr="0045327B" w:rsidSect="00D54F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5A1"/>
    <w:multiLevelType w:val="hybridMultilevel"/>
    <w:tmpl w:val="448C2E6C"/>
    <w:lvl w:ilvl="0" w:tplc="9308F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E"/>
    <w:rsid w:val="00235E6C"/>
    <w:rsid w:val="002B08A5"/>
    <w:rsid w:val="002F2E04"/>
    <w:rsid w:val="003E7F54"/>
    <w:rsid w:val="0045327B"/>
    <w:rsid w:val="0048063C"/>
    <w:rsid w:val="00600A6B"/>
    <w:rsid w:val="00812163"/>
    <w:rsid w:val="00926ED3"/>
    <w:rsid w:val="00986CF8"/>
    <w:rsid w:val="009A3A1B"/>
    <w:rsid w:val="009F7A60"/>
    <w:rsid w:val="00A55CFB"/>
    <w:rsid w:val="00C1317E"/>
    <w:rsid w:val="00CA3E15"/>
    <w:rsid w:val="00D54F05"/>
    <w:rsid w:val="00EB6E1E"/>
    <w:rsid w:val="00F50560"/>
    <w:rsid w:val="00FE1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C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17E"/>
    <w:rPr>
      <w:b/>
      <w:bCs/>
    </w:rPr>
  </w:style>
  <w:style w:type="paragraph" w:styleId="ListParagraph">
    <w:name w:val="List Paragraph"/>
    <w:basedOn w:val="Normal"/>
    <w:uiPriority w:val="34"/>
    <w:qFormat/>
    <w:rsid w:val="0023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17E"/>
    <w:rPr>
      <w:b/>
      <w:bCs/>
    </w:rPr>
  </w:style>
  <w:style w:type="paragraph" w:styleId="ListParagraph">
    <w:name w:val="List Paragraph"/>
    <w:basedOn w:val="Normal"/>
    <w:uiPriority w:val="34"/>
    <w:qFormat/>
    <w:rsid w:val="0023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TIF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ocaldei@gmail.com" TargetMode="External"/><Relationship Id="rId7" Type="http://schemas.openxmlformats.org/officeDocument/2006/relationships/hyperlink" Target="mailto:pmoreno@unex.es" TargetMode="External"/><Relationship Id="rId8" Type="http://schemas.openxmlformats.org/officeDocument/2006/relationships/hyperlink" Target="mailto:eortega@pdi.ucam.edu" TargetMode="External"/><Relationship Id="rId9" Type="http://schemas.openxmlformats.org/officeDocument/2006/relationships/hyperlink" Target="mailto:lgarciag@unizar.e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 Caldeira</dc:creator>
  <cp:lastModifiedBy>Paulo  Caldeira</cp:lastModifiedBy>
  <cp:revision>6</cp:revision>
  <dcterms:created xsi:type="dcterms:W3CDTF">2018-08-01T20:34:00Z</dcterms:created>
  <dcterms:modified xsi:type="dcterms:W3CDTF">2018-08-03T07:05:00Z</dcterms:modified>
</cp:coreProperties>
</file>