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F79" w:rsidRDefault="00016CCC">
      <w:pPr>
        <w:spacing w:after="120" w:line="360" w:lineRule="auto"/>
        <w:jc w:val="center"/>
        <w:rPr>
          <w:rFonts w:ascii="Times New Roman" w:eastAsia="Arial" w:hAnsi="Times New Roman" w:cs="Times New Roman"/>
          <w:b/>
          <w:noProof/>
          <w:sz w:val="24"/>
          <w:szCs w:val="24"/>
        </w:rPr>
      </w:pPr>
      <w:bookmarkStart w:id="0" w:name="_GoBack"/>
      <w:r>
        <w:rPr>
          <w:rFonts w:ascii="Times New Roman" w:eastAsia="Arial" w:hAnsi="Times New Roman" w:cs="Times New Roman"/>
          <w:b/>
          <w:noProof/>
          <w:sz w:val="24"/>
          <w:szCs w:val="24"/>
        </w:rPr>
        <w:t>Mujeres</w:t>
      </w:r>
      <w:r w:rsidR="0050073B">
        <w:rPr>
          <w:rFonts w:ascii="Times New Roman" w:eastAsia="Arial" w:hAnsi="Times New Roman" w:cs="Times New Roman"/>
          <w:b/>
          <w:noProof/>
          <w:sz w:val="24"/>
          <w:szCs w:val="24"/>
        </w:rPr>
        <w:t xml:space="preserve"> en el sector de las tecnologías,</w:t>
      </w:r>
      <w:r>
        <w:rPr>
          <w:rFonts w:ascii="Times New Roman" w:eastAsia="Arial" w:hAnsi="Times New Roman" w:cs="Times New Roman"/>
          <w:b/>
          <w:noProof/>
          <w:sz w:val="24"/>
          <w:szCs w:val="24"/>
        </w:rPr>
        <w:t xml:space="preserve"> ¿cuestión de competencias?</w:t>
      </w:r>
    </w:p>
    <w:p w:rsidR="00F569F7" w:rsidRDefault="00F569F7">
      <w:pPr>
        <w:spacing w:after="120" w:line="360" w:lineRule="auto"/>
        <w:jc w:val="center"/>
        <w:rPr>
          <w:rFonts w:ascii="Times New Roman" w:eastAsia="Arial" w:hAnsi="Times New Roman" w:cs="Times New Roman"/>
          <w:b/>
          <w:noProof/>
          <w:sz w:val="24"/>
          <w:szCs w:val="24"/>
        </w:rPr>
      </w:pPr>
      <w:r w:rsidRPr="00F569F7">
        <w:rPr>
          <w:rFonts w:ascii="Times New Roman" w:eastAsia="Arial" w:hAnsi="Times New Roman" w:cs="Times New Roman"/>
          <w:b/>
          <w:noProof/>
          <w:sz w:val="24"/>
          <w:szCs w:val="24"/>
        </w:rPr>
        <w:t>Título corto: Mujeres en las tecnologías</w:t>
      </w:r>
    </w:p>
    <w:p w:rsidR="0050073B" w:rsidRDefault="0050073B">
      <w:pPr>
        <w:spacing w:after="120" w:line="360" w:lineRule="auto"/>
        <w:jc w:val="center"/>
        <w:rPr>
          <w:noProof/>
        </w:rPr>
      </w:pPr>
    </w:p>
    <w:p w:rsidR="00C37F79" w:rsidRDefault="00016CCC">
      <w:pPr>
        <w:spacing w:after="120" w:line="360" w:lineRule="auto"/>
        <w:rPr>
          <w:noProof/>
        </w:rPr>
      </w:pPr>
      <w:r>
        <w:rPr>
          <w:rFonts w:ascii="Times New Roman" w:eastAsia="Arial" w:hAnsi="Times New Roman" w:cs="Times New Roman"/>
          <w:noProof/>
          <w:sz w:val="24"/>
          <w:szCs w:val="24"/>
        </w:rPr>
        <w:t>Laura Lamolla Kristiansen, es profesora</w:t>
      </w:r>
      <w:r w:rsidR="0050073B">
        <w:rPr>
          <w:rFonts w:ascii="Times New Roman" w:eastAsia="Arial" w:hAnsi="Times New Roman" w:cs="Times New Roman"/>
          <w:noProof/>
          <w:sz w:val="24"/>
          <w:szCs w:val="24"/>
        </w:rPr>
        <w:t xml:space="preserve"> titular</w:t>
      </w:r>
      <w:r>
        <w:rPr>
          <w:rFonts w:ascii="Times New Roman" w:eastAsia="Arial" w:hAnsi="Times New Roman" w:cs="Times New Roman"/>
          <w:noProof/>
          <w:sz w:val="24"/>
          <w:szCs w:val="24"/>
        </w:rPr>
        <w:t xml:space="preserve"> de los Estudios de Economía y Empresa en la Universitat Oberta de Catalunya. Obtuvo su doctorado en Ciencias Políticas en la Universitat Autònoma de Barcelona, es</w:t>
      </w:r>
      <w:r w:rsidR="0050073B">
        <w:rPr>
          <w:rFonts w:ascii="Times New Roman" w:eastAsia="Arial" w:hAnsi="Times New Roman" w:cs="Times New Roman"/>
          <w:noProof/>
          <w:sz w:val="24"/>
          <w:szCs w:val="24"/>
        </w:rPr>
        <w:t xml:space="preserve"> magister </w:t>
      </w:r>
      <w:r>
        <w:rPr>
          <w:rFonts w:ascii="Times New Roman" w:eastAsia="Arial" w:hAnsi="Times New Roman" w:cs="Times New Roman"/>
          <w:noProof/>
          <w:sz w:val="24"/>
          <w:szCs w:val="24"/>
        </w:rPr>
        <w:t>en Gestión Internacional y MBA de ESADE Escuela de Negocios, licenciada en Ciencias Empresariales. Actualmente, combina la enseñanza de programas de estudios relacionados con la Emprendeduría y Estrategia con el grado de gestión en Ciencia de la Administración (BBA). Sus líneas de investigación son la empre</w:t>
      </w:r>
      <w:r w:rsidR="0050073B">
        <w:rPr>
          <w:rFonts w:ascii="Times New Roman" w:eastAsia="Arial" w:hAnsi="Times New Roman" w:cs="Times New Roman"/>
          <w:noProof/>
          <w:sz w:val="24"/>
          <w:szCs w:val="24"/>
        </w:rPr>
        <w:t>n</w:t>
      </w:r>
      <w:r>
        <w:rPr>
          <w:rFonts w:ascii="Times New Roman" w:eastAsia="Arial" w:hAnsi="Times New Roman" w:cs="Times New Roman"/>
          <w:noProof/>
          <w:sz w:val="24"/>
          <w:szCs w:val="24"/>
        </w:rPr>
        <w:t xml:space="preserve">deduría femenina, el género en la gestión empresarial, y las prácticas y políticas de conciliación. Ha participado en diversos proyectos nacionales y europeos sobre estos temas. </w:t>
      </w:r>
    </w:p>
    <w:p w:rsidR="00C37F79" w:rsidRDefault="00C253CD">
      <w:pPr>
        <w:spacing w:after="120" w:line="360" w:lineRule="auto"/>
        <w:rPr>
          <w:noProof/>
        </w:rPr>
      </w:pPr>
      <w:hyperlink r:id="rId6" w:history="1">
        <w:r w:rsidR="00016CCC">
          <w:rPr>
            <w:rStyle w:val="Hipervnculo"/>
            <w:rFonts w:ascii="Times New Roman" w:eastAsia="Arial" w:hAnsi="Times New Roman" w:cs="Times New Roman"/>
            <w:noProof/>
            <w:sz w:val="24"/>
            <w:szCs w:val="24"/>
          </w:rPr>
          <w:t>llamollak@uoc.edu</w:t>
        </w:r>
      </w:hyperlink>
    </w:p>
    <w:p w:rsidR="00C37F79" w:rsidRDefault="00A8424A">
      <w:pPr>
        <w:spacing w:after="120" w:line="360" w:lineRule="auto"/>
        <w:rPr>
          <w:rFonts w:ascii="Times New Roman" w:eastAsia="Arial" w:hAnsi="Times New Roman" w:cs="Times New Roman"/>
          <w:noProof/>
          <w:sz w:val="24"/>
          <w:szCs w:val="24"/>
        </w:rPr>
      </w:pPr>
      <w:r w:rsidRPr="00A8424A">
        <w:rPr>
          <w:rFonts w:ascii="Times New Roman" w:eastAsia="Arial" w:hAnsi="Times New Roman" w:cs="Times New Roman"/>
          <w:noProof/>
          <w:sz w:val="24"/>
          <w:szCs w:val="24"/>
        </w:rPr>
        <w:t>ORCID: 0000-0002-2476-0261</w:t>
      </w:r>
    </w:p>
    <w:p w:rsidR="00C37F79" w:rsidRDefault="00C37F79">
      <w:pPr>
        <w:spacing w:after="120" w:line="360" w:lineRule="auto"/>
        <w:rPr>
          <w:rFonts w:ascii="Times New Roman" w:eastAsia="Arial" w:hAnsi="Times New Roman" w:cs="Times New Roman"/>
          <w:b/>
          <w:noProof/>
          <w:sz w:val="24"/>
          <w:szCs w:val="24"/>
        </w:rPr>
      </w:pPr>
    </w:p>
    <w:p w:rsidR="0050073B" w:rsidRDefault="0050073B" w:rsidP="0050073B">
      <w:pPr>
        <w:spacing w:after="120" w:line="360" w:lineRule="auto"/>
        <w:rPr>
          <w:noProof/>
        </w:rPr>
      </w:pPr>
      <w:r>
        <w:rPr>
          <w:rFonts w:ascii="Times New Roman" w:eastAsia="Arial" w:hAnsi="Times New Roman" w:cs="Times New Roman"/>
          <w:noProof/>
          <w:sz w:val="24"/>
          <w:szCs w:val="24"/>
        </w:rPr>
        <w:t xml:space="preserve">Ana M González Ramos, investigadora sénior del Internet Interdisciplinary Institute (IN3) de la Universitat Oberta de Catalunya. Doctora por la Universidad de Cádiz en 2004, es licenciada en sociología por la Universidad de Granada. Sus líneas de trabajo están centradas en las carreras científicas, las carreras profesionales de las mujeres en el mundo de las tecnologías y los cambios sociales estructurales para aprovechar el talento femenino. Entre otras publicaciones destaca la dirección del libro </w:t>
      </w:r>
      <w:r>
        <w:rPr>
          <w:rFonts w:ascii="Times New Roman" w:eastAsia="Arial" w:hAnsi="Times New Roman" w:cs="Times New Roman"/>
          <w:i/>
          <w:noProof/>
          <w:sz w:val="24"/>
          <w:szCs w:val="24"/>
        </w:rPr>
        <w:t>Mujeres en la ciencia contemporánea. La aguja y el camello</w:t>
      </w:r>
      <w:r>
        <w:rPr>
          <w:rFonts w:ascii="Times New Roman" w:eastAsia="Arial" w:hAnsi="Times New Roman" w:cs="Times New Roman"/>
          <w:noProof/>
          <w:sz w:val="24"/>
          <w:szCs w:val="24"/>
        </w:rPr>
        <w:t xml:space="preserve">, Icaria, y </w:t>
      </w:r>
      <w:r>
        <w:rPr>
          <w:rFonts w:ascii="Times New Roman" w:eastAsia="Arial" w:hAnsi="Times New Roman" w:cs="Times New Roman"/>
          <w:i/>
          <w:noProof/>
          <w:sz w:val="24"/>
          <w:szCs w:val="24"/>
        </w:rPr>
        <w:t>Teaching Gender: Feminist Pedagogy and Responsibility in Times of Political Crisis</w:t>
      </w:r>
      <w:r>
        <w:rPr>
          <w:rFonts w:ascii="Times New Roman" w:eastAsia="Arial" w:hAnsi="Times New Roman" w:cs="Times New Roman"/>
          <w:noProof/>
          <w:sz w:val="24"/>
          <w:szCs w:val="24"/>
        </w:rPr>
        <w:t xml:space="preserve">, Routledge. </w:t>
      </w:r>
    </w:p>
    <w:p w:rsidR="0050073B" w:rsidRDefault="00C253CD" w:rsidP="0050073B">
      <w:pPr>
        <w:spacing w:after="120" w:line="360" w:lineRule="auto"/>
        <w:rPr>
          <w:noProof/>
        </w:rPr>
      </w:pPr>
      <w:hyperlink r:id="rId7" w:history="1">
        <w:r w:rsidR="0050073B">
          <w:rPr>
            <w:rStyle w:val="Hipervnculo"/>
            <w:rFonts w:ascii="Times New Roman" w:eastAsia="Arial" w:hAnsi="Times New Roman" w:cs="Times New Roman"/>
            <w:noProof/>
            <w:sz w:val="24"/>
            <w:szCs w:val="24"/>
          </w:rPr>
          <w:t>agonzalezram@uoc.edu</w:t>
        </w:r>
      </w:hyperlink>
    </w:p>
    <w:p w:rsidR="0050073B" w:rsidRDefault="0050073B" w:rsidP="0050073B">
      <w:pPr>
        <w:spacing w:after="120" w:line="36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ORCID: 0000-0003-1808-0291</w:t>
      </w:r>
    </w:p>
    <w:p w:rsidR="0050073B" w:rsidRDefault="0050073B">
      <w:pPr>
        <w:spacing w:after="120" w:line="360" w:lineRule="auto"/>
        <w:rPr>
          <w:rFonts w:ascii="Times New Roman" w:eastAsia="Arial" w:hAnsi="Times New Roman" w:cs="Times New Roman"/>
          <w:b/>
          <w:noProof/>
          <w:sz w:val="24"/>
          <w:szCs w:val="24"/>
        </w:rPr>
      </w:pPr>
    </w:p>
    <w:p w:rsidR="00C37F79" w:rsidRDefault="00016CCC">
      <w:pPr>
        <w:spacing w:after="120" w:line="360" w:lineRule="auto"/>
        <w:rPr>
          <w:rFonts w:ascii="Times New Roman" w:eastAsia="Arial" w:hAnsi="Times New Roman" w:cs="Times New Roman"/>
          <w:b/>
          <w:noProof/>
          <w:sz w:val="24"/>
          <w:szCs w:val="24"/>
        </w:rPr>
      </w:pPr>
      <w:r>
        <w:rPr>
          <w:rFonts w:ascii="Times New Roman" w:eastAsia="Arial" w:hAnsi="Times New Roman" w:cs="Times New Roman"/>
          <w:b/>
          <w:noProof/>
          <w:sz w:val="24"/>
          <w:szCs w:val="24"/>
        </w:rPr>
        <w:t>Agradecimientos</w:t>
      </w:r>
    </w:p>
    <w:p w:rsidR="00C37F79" w:rsidRDefault="00C37F79">
      <w:pPr>
        <w:spacing w:after="120" w:line="360" w:lineRule="auto"/>
        <w:rPr>
          <w:rFonts w:ascii="Times New Roman" w:eastAsia="Arial" w:hAnsi="Times New Roman" w:cs="Times New Roman"/>
          <w:b/>
          <w:noProof/>
          <w:sz w:val="24"/>
          <w:szCs w:val="24"/>
        </w:rPr>
      </w:pPr>
    </w:p>
    <w:p w:rsidR="00C37F79" w:rsidRDefault="00016CCC">
      <w:pPr>
        <w:spacing w:after="120" w:line="360" w:lineRule="auto"/>
        <w:rPr>
          <w:rFonts w:ascii="Times New Roman" w:eastAsia="Arial" w:hAnsi="Times New Roman" w:cs="Times New Roman"/>
          <w:noProof/>
          <w:sz w:val="24"/>
          <w:szCs w:val="24"/>
        </w:rPr>
      </w:pPr>
      <w:r>
        <w:rPr>
          <w:rFonts w:ascii="Times New Roman" w:eastAsia="Arial" w:hAnsi="Times New Roman" w:cs="Times New Roman"/>
          <w:noProof/>
          <w:sz w:val="24"/>
          <w:szCs w:val="24"/>
        </w:rPr>
        <w:t xml:space="preserve">Este trabajo ha sido posible gracias a la financiación del proyecto GENTALENT: Incorporando, reteniendo y promoviendo el talento de las mujeres en el sector TIC, </w:t>
      </w:r>
      <w:r>
        <w:rPr>
          <w:rFonts w:ascii="Times New Roman" w:eastAsia="Arial" w:hAnsi="Times New Roman" w:cs="Times New Roman"/>
          <w:noProof/>
          <w:sz w:val="24"/>
          <w:szCs w:val="24"/>
        </w:rPr>
        <w:lastRenderedPageBreak/>
        <w:t xml:space="preserve">financiado por la ACUP (Associació Catalana d’Universitats Públiques) y la Fundació La Caixa liderando el programa de becas y subvenciones RecerCaixa (2014ACUP00013). Queremos dar las gracias a todas las participantes de esta encuesta así como al Observatori Dones i Empreses de la Càmara de Comerç, la Asociación de Mujeres Investigadoras y Tecnólogas, colegios profesionales y redes sociales de mujeres en las tecnologías por difundir esta encuesta. </w:t>
      </w:r>
    </w:p>
    <w:bookmarkEnd w:id="0"/>
    <w:p w:rsidR="00C37F79" w:rsidRDefault="00C37F79">
      <w:pPr>
        <w:rPr>
          <w:noProof/>
        </w:rPr>
      </w:pPr>
    </w:p>
    <w:sectPr w:rsidR="00C37F7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CCC" w:rsidRDefault="00016CCC">
      <w:pPr>
        <w:spacing w:after="0" w:line="240" w:lineRule="auto"/>
      </w:pPr>
      <w:r>
        <w:separator/>
      </w:r>
    </w:p>
  </w:endnote>
  <w:endnote w:type="continuationSeparator" w:id="0">
    <w:p w:rsidR="00016CCC" w:rsidRDefault="0001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CCC" w:rsidRDefault="00016CCC">
      <w:pPr>
        <w:spacing w:after="0" w:line="240" w:lineRule="auto"/>
      </w:pPr>
      <w:r>
        <w:rPr>
          <w:color w:val="000000"/>
        </w:rPr>
        <w:separator/>
      </w:r>
    </w:p>
  </w:footnote>
  <w:footnote w:type="continuationSeparator" w:id="0">
    <w:p w:rsidR="00016CCC" w:rsidRDefault="00016C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79"/>
    <w:rsid w:val="00016CCC"/>
    <w:rsid w:val="000E060F"/>
    <w:rsid w:val="0050073B"/>
    <w:rsid w:val="00A8424A"/>
    <w:rsid w:val="00B11787"/>
    <w:rsid w:val="00C253CD"/>
    <w:rsid w:val="00C37F79"/>
    <w:rsid w:val="00F569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1DED2-6362-4352-AA9B-7CBB6ADB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cs="Calibri"/>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onzalezram@uo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lamollak@uoc.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dc:description/>
  <cp:lastModifiedBy>MarcRibas</cp:lastModifiedBy>
  <cp:revision>4</cp:revision>
  <dcterms:created xsi:type="dcterms:W3CDTF">2018-12-19T14:59:00Z</dcterms:created>
  <dcterms:modified xsi:type="dcterms:W3CDTF">2018-12-21T10:02:00Z</dcterms:modified>
</cp:coreProperties>
</file>