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4DB" w:rsidRPr="007E283A" w:rsidRDefault="00B814DB" w:rsidP="00B814DB">
      <w:pPr>
        <w:spacing w:after="0" w:line="240" w:lineRule="auto"/>
        <w:contextualSpacing/>
        <w:rPr>
          <w:smallCaps/>
        </w:rPr>
      </w:pPr>
      <w:r>
        <w:rPr>
          <w:smallCaps/>
        </w:rPr>
        <w:t>Tabla 1</w:t>
      </w:r>
      <w:r w:rsidRPr="007E283A">
        <w:rPr>
          <w:smallCaps/>
        </w:rPr>
        <w:t>.</w:t>
      </w:r>
    </w:p>
    <w:p w:rsidR="00B814DB" w:rsidRPr="007E283A" w:rsidRDefault="00B814DB" w:rsidP="00B814DB">
      <w:pPr>
        <w:spacing w:after="0" w:line="240" w:lineRule="auto"/>
        <w:contextualSpacing/>
        <w:rPr>
          <w:smallCaps/>
        </w:rPr>
      </w:pPr>
      <w:r w:rsidRPr="007E283A">
        <w:rPr>
          <w:smallCaps/>
        </w:rPr>
        <w:t>Asuntos estratégicos y temas de interés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5275"/>
      </w:tblGrid>
      <w:tr w:rsidR="00B814DB" w:rsidRPr="007E283A" w:rsidTr="00D51BAA">
        <w:trPr>
          <w:trHeight w:val="397"/>
        </w:trPr>
        <w:tc>
          <w:tcPr>
            <w:tcW w:w="33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814DB" w:rsidRPr="007E283A" w:rsidRDefault="00B814DB" w:rsidP="00D51BAA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7E283A">
              <w:rPr>
                <w:sz w:val="20"/>
                <w:szCs w:val="20"/>
              </w:rPr>
              <w:t>Asuntos estratégicos</w:t>
            </w:r>
          </w:p>
        </w:tc>
        <w:tc>
          <w:tcPr>
            <w:tcW w:w="527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814DB" w:rsidRPr="007E283A" w:rsidRDefault="00B814DB" w:rsidP="00D51BAA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7E283A">
              <w:rPr>
                <w:sz w:val="20"/>
                <w:szCs w:val="20"/>
              </w:rPr>
              <w:t>Temas</w:t>
            </w:r>
          </w:p>
        </w:tc>
      </w:tr>
      <w:tr w:rsidR="00B814DB" w:rsidRPr="007E283A" w:rsidTr="00D51BAA">
        <w:trPr>
          <w:trHeight w:val="397"/>
        </w:trPr>
        <w:tc>
          <w:tcPr>
            <w:tcW w:w="3369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B814DB" w:rsidRPr="007E283A" w:rsidRDefault="00B814DB" w:rsidP="00D51BAA">
            <w:pPr>
              <w:spacing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Armas de destrucción masiva (ADM)</w:t>
            </w:r>
          </w:p>
        </w:tc>
        <w:tc>
          <w:tcPr>
            <w:tcW w:w="5275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B814DB" w:rsidRPr="007E283A" w:rsidRDefault="00B814DB" w:rsidP="00D51BAA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Proliferación nuclear, disuasión nuclear, poder nuclear, armamento biológico, armamento químico, armamento radiológico, control de armamento, etc.</w:t>
            </w:r>
          </w:p>
        </w:tc>
      </w:tr>
      <w:tr w:rsidR="00B814DB" w:rsidRPr="007E283A" w:rsidTr="00D51BAA">
        <w:trPr>
          <w:trHeight w:val="397"/>
        </w:trPr>
        <w:tc>
          <w:tcPr>
            <w:tcW w:w="3369" w:type="dxa"/>
            <w:tcBorders>
              <w:top w:val="nil"/>
              <w:bottom w:val="nil"/>
            </w:tcBorders>
            <w:vAlign w:val="center"/>
          </w:tcPr>
          <w:p w:rsidR="00B814DB" w:rsidRPr="007E283A" w:rsidRDefault="00B814DB" w:rsidP="00D51BAA">
            <w:pPr>
              <w:spacing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Economía e industria de defensa (EID)</w:t>
            </w:r>
          </w:p>
        </w:tc>
        <w:tc>
          <w:tcPr>
            <w:tcW w:w="5275" w:type="dxa"/>
            <w:tcBorders>
              <w:top w:val="nil"/>
              <w:bottom w:val="nil"/>
            </w:tcBorders>
            <w:vAlign w:val="center"/>
          </w:tcPr>
          <w:p w:rsidR="00B814DB" w:rsidRPr="007E283A" w:rsidRDefault="00B814DB" w:rsidP="00D51BAA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Industria de defensa, gasto militar, tecnología, financiación de operaciones, etc. </w:t>
            </w:r>
          </w:p>
        </w:tc>
      </w:tr>
      <w:tr w:rsidR="00B814DB" w:rsidRPr="007E283A" w:rsidTr="00D51BAA">
        <w:trPr>
          <w:trHeight w:val="397"/>
        </w:trPr>
        <w:tc>
          <w:tcPr>
            <w:tcW w:w="3369" w:type="dxa"/>
            <w:tcBorders>
              <w:top w:val="nil"/>
              <w:bottom w:val="nil"/>
            </w:tcBorders>
            <w:vAlign w:val="center"/>
          </w:tcPr>
          <w:p w:rsidR="00B814DB" w:rsidRPr="007E283A" w:rsidRDefault="00B814DB" w:rsidP="00D51BAA">
            <w:pPr>
              <w:spacing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Innovación militar (INM)</w:t>
            </w:r>
          </w:p>
        </w:tc>
        <w:tc>
          <w:tcPr>
            <w:tcW w:w="5275" w:type="dxa"/>
            <w:tcBorders>
              <w:top w:val="nil"/>
              <w:bottom w:val="nil"/>
            </w:tcBorders>
            <w:vAlign w:val="center"/>
          </w:tcPr>
          <w:p w:rsidR="00B814DB" w:rsidRPr="007E283A" w:rsidRDefault="00B814DB" w:rsidP="00D51BAA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Revoluciones militares, revoluciones técnico-militares, revolución en los asuntos militares, tecnología militar, transformación militar, etc. </w:t>
            </w:r>
          </w:p>
        </w:tc>
      </w:tr>
      <w:tr w:rsidR="00B814DB" w:rsidRPr="007E283A" w:rsidTr="00D51BAA">
        <w:trPr>
          <w:trHeight w:val="397"/>
        </w:trPr>
        <w:tc>
          <w:tcPr>
            <w:tcW w:w="3369" w:type="dxa"/>
            <w:tcBorders>
              <w:top w:val="nil"/>
              <w:bottom w:val="nil"/>
            </w:tcBorders>
            <w:vAlign w:val="center"/>
          </w:tcPr>
          <w:p w:rsidR="00B814DB" w:rsidRPr="007E283A" w:rsidRDefault="00B814DB" w:rsidP="00D51BAA">
            <w:pPr>
              <w:spacing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Insurgencia y otros actores no estatales (IANE)</w:t>
            </w:r>
          </w:p>
        </w:tc>
        <w:tc>
          <w:tcPr>
            <w:tcW w:w="5275" w:type="dxa"/>
            <w:tcBorders>
              <w:top w:val="nil"/>
              <w:bottom w:val="nil"/>
            </w:tcBorders>
            <w:vAlign w:val="center"/>
          </w:tcPr>
          <w:p w:rsidR="00B814DB" w:rsidRPr="007E283A" w:rsidRDefault="00B814DB" w:rsidP="00D51BAA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Insurgencias, guerrillas, contrainsurgencia, empresas militares privadas, piratería, etc.</w:t>
            </w:r>
          </w:p>
        </w:tc>
      </w:tr>
      <w:tr w:rsidR="00B814DB" w:rsidRPr="007E283A" w:rsidTr="00D51BAA">
        <w:trPr>
          <w:trHeight w:val="397"/>
        </w:trPr>
        <w:tc>
          <w:tcPr>
            <w:tcW w:w="3369" w:type="dxa"/>
            <w:tcBorders>
              <w:top w:val="nil"/>
              <w:bottom w:val="nil"/>
            </w:tcBorders>
            <w:vAlign w:val="center"/>
          </w:tcPr>
          <w:p w:rsidR="00B814DB" w:rsidRPr="007E283A" w:rsidRDefault="00B814DB" w:rsidP="00D51BAA">
            <w:pPr>
              <w:spacing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Inteligencia (INT)</w:t>
            </w:r>
          </w:p>
        </w:tc>
        <w:tc>
          <w:tcPr>
            <w:tcW w:w="5275" w:type="dxa"/>
            <w:tcBorders>
              <w:top w:val="nil"/>
              <w:bottom w:val="nil"/>
            </w:tcBorders>
            <w:vAlign w:val="center"/>
          </w:tcPr>
          <w:p w:rsidR="00B814DB" w:rsidRPr="007E283A" w:rsidRDefault="00B814DB" w:rsidP="00D51BAA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 democrático, servicios de inteligencia, operaciones de inteligencia, técnicas de análisis, etc.</w:t>
            </w:r>
          </w:p>
        </w:tc>
      </w:tr>
      <w:tr w:rsidR="00B814DB" w:rsidRPr="007E283A" w:rsidTr="00D51BAA">
        <w:trPr>
          <w:trHeight w:val="397"/>
        </w:trPr>
        <w:tc>
          <w:tcPr>
            <w:tcW w:w="3369" w:type="dxa"/>
            <w:tcBorders>
              <w:top w:val="nil"/>
              <w:bottom w:val="nil"/>
            </w:tcBorders>
            <w:vAlign w:val="center"/>
          </w:tcPr>
          <w:p w:rsidR="00B814DB" w:rsidRPr="007E283A" w:rsidRDefault="00B814DB" w:rsidP="00D51BAA">
            <w:pPr>
              <w:spacing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Operaciones militares (OPM)</w:t>
            </w:r>
          </w:p>
        </w:tc>
        <w:tc>
          <w:tcPr>
            <w:tcW w:w="5275" w:type="dxa"/>
            <w:tcBorders>
              <w:top w:val="nil"/>
              <w:bottom w:val="nil"/>
            </w:tcBorders>
            <w:vAlign w:val="center"/>
          </w:tcPr>
          <w:p w:rsidR="00B814DB" w:rsidRPr="007E283A" w:rsidRDefault="00B814DB" w:rsidP="00D51BAA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Misiones internacionales, campañas militares, empleo de la fuerza, batallas, etc. </w:t>
            </w:r>
          </w:p>
        </w:tc>
      </w:tr>
      <w:tr w:rsidR="00B814DB" w:rsidRPr="007E283A" w:rsidTr="00D51BAA">
        <w:trPr>
          <w:trHeight w:val="397"/>
        </w:trPr>
        <w:tc>
          <w:tcPr>
            <w:tcW w:w="3369" w:type="dxa"/>
            <w:tcBorders>
              <w:top w:val="nil"/>
              <w:bottom w:val="nil"/>
            </w:tcBorders>
            <w:vAlign w:val="center"/>
          </w:tcPr>
          <w:p w:rsidR="00B814DB" w:rsidRPr="007E283A" w:rsidRDefault="00B814DB" w:rsidP="00D51BAA">
            <w:pPr>
              <w:spacing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Orden internacional (ODI)</w:t>
            </w:r>
          </w:p>
        </w:tc>
        <w:tc>
          <w:tcPr>
            <w:tcW w:w="5275" w:type="dxa"/>
            <w:tcBorders>
              <w:top w:val="nil"/>
              <w:bottom w:val="nil"/>
            </w:tcBorders>
            <w:vAlign w:val="center"/>
          </w:tcPr>
          <w:p w:rsidR="00B814DB" w:rsidRPr="007E283A" w:rsidRDefault="00B814DB" w:rsidP="00D51BAA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Competición entre potencias, transformaciones del escenario internacional, sistema internacional, organizaciones internacionales, etc. </w:t>
            </w:r>
          </w:p>
        </w:tc>
      </w:tr>
      <w:tr w:rsidR="00B814DB" w:rsidRPr="007E283A" w:rsidTr="00D51BAA">
        <w:trPr>
          <w:trHeight w:val="397"/>
        </w:trPr>
        <w:tc>
          <w:tcPr>
            <w:tcW w:w="3369" w:type="dxa"/>
            <w:tcBorders>
              <w:top w:val="nil"/>
              <w:bottom w:val="nil"/>
            </w:tcBorders>
            <w:vAlign w:val="center"/>
          </w:tcPr>
          <w:p w:rsidR="00B814DB" w:rsidRPr="007E283A" w:rsidRDefault="00B814DB" w:rsidP="00D51BAA">
            <w:pPr>
              <w:spacing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Organización militar (ORM)</w:t>
            </w:r>
          </w:p>
        </w:tc>
        <w:tc>
          <w:tcPr>
            <w:tcW w:w="5275" w:type="dxa"/>
            <w:tcBorders>
              <w:top w:val="nil"/>
              <w:bottom w:val="nil"/>
            </w:tcBorders>
            <w:vAlign w:val="center"/>
          </w:tcPr>
          <w:p w:rsidR="00B814DB" w:rsidRPr="007E283A" w:rsidRDefault="00B814DB" w:rsidP="00D51BAA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 militar, profesionalización, ideología militar, cambio y cultura organizacional, estructura, enseñanza, etc. </w:t>
            </w:r>
          </w:p>
        </w:tc>
      </w:tr>
      <w:tr w:rsidR="00B814DB" w:rsidRPr="007E283A" w:rsidTr="00D51BAA">
        <w:trPr>
          <w:trHeight w:val="397"/>
        </w:trPr>
        <w:tc>
          <w:tcPr>
            <w:tcW w:w="3369" w:type="dxa"/>
            <w:tcBorders>
              <w:top w:val="nil"/>
              <w:bottom w:val="nil"/>
            </w:tcBorders>
            <w:vAlign w:val="center"/>
          </w:tcPr>
          <w:p w:rsidR="00B814DB" w:rsidRPr="007E283A" w:rsidRDefault="00B814DB" w:rsidP="00D51BAA">
            <w:pPr>
              <w:spacing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Política de defensa (PDEF)</w:t>
            </w:r>
          </w:p>
        </w:tc>
        <w:tc>
          <w:tcPr>
            <w:tcW w:w="5275" w:type="dxa"/>
            <w:tcBorders>
              <w:top w:val="nil"/>
              <w:bottom w:val="nil"/>
            </w:tcBorders>
            <w:vAlign w:val="center"/>
          </w:tcPr>
          <w:p w:rsidR="00B814DB" w:rsidRPr="007E283A" w:rsidRDefault="00B814DB" w:rsidP="00D51BAA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Política de defensa nacional, política de seguridad, estrategia de defensa, planeamiento estratégico y de defensa, política militar, gobernanza, etc. </w:t>
            </w:r>
          </w:p>
        </w:tc>
      </w:tr>
      <w:tr w:rsidR="00B814DB" w:rsidRPr="007E283A" w:rsidTr="00D51BAA">
        <w:trPr>
          <w:trHeight w:val="397"/>
        </w:trPr>
        <w:tc>
          <w:tcPr>
            <w:tcW w:w="3369" w:type="dxa"/>
            <w:tcBorders>
              <w:top w:val="nil"/>
              <w:bottom w:val="nil"/>
            </w:tcBorders>
            <w:vAlign w:val="center"/>
          </w:tcPr>
          <w:p w:rsidR="00B814DB" w:rsidRPr="007E283A" w:rsidRDefault="00B814DB" w:rsidP="00D51BAA">
            <w:pPr>
              <w:spacing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Relaciones civiles-militares (RCM)</w:t>
            </w:r>
          </w:p>
        </w:tc>
        <w:tc>
          <w:tcPr>
            <w:tcW w:w="5275" w:type="dxa"/>
            <w:tcBorders>
              <w:top w:val="nil"/>
              <w:bottom w:val="nil"/>
            </w:tcBorders>
            <w:vAlign w:val="center"/>
          </w:tcPr>
          <w:p w:rsidR="00B814DB" w:rsidRPr="007E283A" w:rsidRDefault="00B814DB" w:rsidP="00D51BAA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Poder militar, control civil, cultura estratégica, cultura de defensa, democratización de los ejércitos, etc.</w:t>
            </w:r>
          </w:p>
        </w:tc>
      </w:tr>
      <w:tr w:rsidR="00B814DB" w:rsidRPr="007E283A" w:rsidTr="00D51BAA">
        <w:trPr>
          <w:trHeight w:val="397"/>
        </w:trPr>
        <w:tc>
          <w:tcPr>
            <w:tcW w:w="3369" w:type="dxa"/>
            <w:tcBorders>
              <w:top w:val="nil"/>
              <w:bottom w:val="nil"/>
            </w:tcBorders>
            <w:vAlign w:val="center"/>
          </w:tcPr>
          <w:p w:rsidR="00B814DB" w:rsidRPr="007E283A" w:rsidRDefault="00B814DB" w:rsidP="00D51BAA">
            <w:pPr>
              <w:spacing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Teoría y doctrina estratégica (TDE)</w:t>
            </w:r>
          </w:p>
        </w:tc>
        <w:tc>
          <w:tcPr>
            <w:tcW w:w="5275" w:type="dxa"/>
            <w:tcBorders>
              <w:top w:val="nil"/>
              <w:bottom w:val="nil"/>
            </w:tcBorders>
            <w:vAlign w:val="center"/>
          </w:tcPr>
          <w:p w:rsidR="00B814DB" w:rsidRPr="007E283A" w:rsidRDefault="00B814DB" w:rsidP="00D51BAA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Pensamiento estratégico, doctrina militar, teoría de conflictos armados, poder terrestre, poder aéreo, poder naval,  etc. </w:t>
            </w:r>
          </w:p>
        </w:tc>
      </w:tr>
      <w:tr w:rsidR="00B814DB" w:rsidRPr="007E283A" w:rsidTr="00D51BAA">
        <w:trPr>
          <w:trHeight w:val="397"/>
        </w:trPr>
        <w:tc>
          <w:tcPr>
            <w:tcW w:w="3369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B814DB" w:rsidRPr="007E283A" w:rsidRDefault="00B814DB" w:rsidP="00D51BAA">
            <w:pPr>
              <w:spacing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Terrorismo (TER)</w:t>
            </w:r>
          </w:p>
        </w:tc>
        <w:tc>
          <w:tcPr>
            <w:tcW w:w="5275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B814DB" w:rsidRPr="007E283A" w:rsidRDefault="00B814DB" w:rsidP="00D51BAA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Terrorismo internacional, terrorismo yihadista, terrorismo etno-nacionalista, terrorismo de Estado, etc.</w:t>
            </w:r>
          </w:p>
        </w:tc>
      </w:tr>
    </w:tbl>
    <w:p w:rsidR="00B814DB" w:rsidRPr="004A2BE0" w:rsidRDefault="00B814DB" w:rsidP="00B814DB">
      <w:pPr>
        <w:spacing w:after="0" w:line="240" w:lineRule="auto"/>
        <w:contextualSpacing/>
        <w:rPr>
          <w:sz w:val="20"/>
        </w:rPr>
      </w:pPr>
      <w:r w:rsidRPr="004A2BE0">
        <w:rPr>
          <w:i/>
          <w:sz w:val="20"/>
        </w:rPr>
        <w:t>Fuente</w:t>
      </w:r>
      <w:r>
        <w:rPr>
          <w:sz w:val="20"/>
        </w:rPr>
        <w:t>: elaboración propia.</w:t>
      </w:r>
    </w:p>
    <w:p w:rsidR="00C21676" w:rsidRDefault="00C21676"/>
    <w:sectPr w:rsidR="00C21676" w:rsidSect="00C83647">
      <w:headerReference w:type="default" r:id="rId6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364" w:rsidRDefault="00AC2364" w:rsidP="00B814DB">
      <w:pPr>
        <w:spacing w:after="0" w:line="240" w:lineRule="auto"/>
      </w:pPr>
      <w:r>
        <w:separator/>
      </w:r>
    </w:p>
  </w:endnote>
  <w:endnote w:type="continuationSeparator" w:id="1">
    <w:p w:rsidR="00AC2364" w:rsidRDefault="00AC2364" w:rsidP="00B8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364" w:rsidRDefault="00AC2364" w:rsidP="00B814DB">
      <w:pPr>
        <w:spacing w:after="0" w:line="240" w:lineRule="auto"/>
      </w:pPr>
      <w:r>
        <w:separator/>
      </w:r>
    </w:p>
  </w:footnote>
  <w:footnote w:type="continuationSeparator" w:id="1">
    <w:p w:rsidR="00AC2364" w:rsidRDefault="00AC2364" w:rsidP="00B8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D238A4B2260345B6AD59A65AA4B1E1C2"/>
      </w:placeholder>
      <w:temporary/>
      <w:showingPlcHdr/>
    </w:sdtPr>
    <w:sdtContent>
      <w:p w:rsidR="00B814DB" w:rsidRDefault="00B814DB">
        <w:pPr>
          <w:pStyle w:val="Encabezado"/>
        </w:pPr>
        <w:r>
          <w:t>[Escribir texto]</w:t>
        </w:r>
      </w:p>
    </w:sdtContent>
  </w:sdt>
  <w:p w:rsidR="00B814DB" w:rsidRDefault="00B814D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B"/>
    <w:rsid w:val="00010605"/>
    <w:rsid w:val="001916E6"/>
    <w:rsid w:val="008F0552"/>
    <w:rsid w:val="009353DA"/>
    <w:rsid w:val="00AC2364"/>
    <w:rsid w:val="00B814DB"/>
    <w:rsid w:val="00C21676"/>
    <w:rsid w:val="00C83647"/>
    <w:rsid w:val="00DC5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DB"/>
    <w:pPr>
      <w:spacing w:after="120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1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4DB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B81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814DB"/>
    <w:rPr>
      <w:rFonts w:ascii="Times New Roman" w:hAnsi="Times New Roman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1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4D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814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238A4B2260345B6AD59A65AA4B1E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1BB61-DE4D-4015-9206-0BAEC69948F6}"/>
      </w:docPartPr>
      <w:docPartBody>
        <w:p w:rsidR="00000000" w:rsidRDefault="001C0082" w:rsidP="001C0082">
          <w:pPr>
            <w:pStyle w:val="D238A4B2260345B6AD59A65AA4B1E1C2"/>
          </w:pPr>
          <w:r>
            <w:t>[Escribir texto]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C0082"/>
    <w:rsid w:val="001C0082"/>
    <w:rsid w:val="00D25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238A4B2260345B6AD59A65AA4B1E1C2">
    <w:name w:val="D238A4B2260345B6AD59A65AA4B1E1C2"/>
    <w:rsid w:val="001C008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2019-07-18T06:41:00Z</dcterms:created>
  <dcterms:modified xsi:type="dcterms:W3CDTF">2019-07-18T06:41:00Z</dcterms:modified>
</cp:coreProperties>
</file>