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371" w:rsidRPr="00537D1E" w:rsidRDefault="00070371" w:rsidP="00070371">
      <w:pPr>
        <w:pStyle w:val="Epgrafe"/>
        <w:spacing w:after="0"/>
        <w:jc w:val="center"/>
        <w:rPr>
          <w:rFonts w:ascii="Times New Roman" w:eastAsia="Times New Roman" w:hAnsi="Times New Roman" w:cs="Times New Roman"/>
          <w:sz w:val="24"/>
          <w:szCs w:val="22"/>
        </w:rPr>
      </w:pPr>
      <w:r w:rsidRPr="00537D1E">
        <w:rPr>
          <w:rFonts w:ascii="Times New Roman" w:hAnsi="Times New Roman"/>
          <w:color w:val="000000"/>
          <w:sz w:val="24"/>
          <w:szCs w:val="22"/>
          <w:u w:color="000000"/>
        </w:rPr>
        <w:t xml:space="preserve">Gráfico 1. Modelo </w:t>
      </w:r>
      <w:proofErr w:type="spellStart"/>
      <w:r w:rsidRPr="00537D1E">
        <w:rPr>
          <w:rFonts w:ascii="Times New Roman" w:hAnsi="Times New Roman"/>
          <w:color w:val="000000"/>
          <w:sz w:val="24"/>
          <w:szCs w:val="22"/>
          <w:u w:color="000000"/>
        </w:rPr>
        <w:t>ideacional</w:t>
      </w:r>
      <w:proofErr w:type="spellEnd"/>
      <w:r w:rsidRPr="00537D1E">
        <w:rPr>
          <w:rFonts w:ascii="Times New Roman" w:hAnsi="Times New Roman"/>
          <w:color w:val="000000"/>
          <w:sz w:val="24"/>
          <w:szCs w:val="22"/>
          <w:u w:color="000000"/>
        </w:rPr>
        <w:t xml:space="preserve"> de </w:t>
      </w:r>
      <w:proofErr w:type="spellStart"/>
      <w:r w:rsidRPr="00537D1E">
        <w:rPr>
          <w:rFonts w:ascii="Times New Roman" w:hAnsi="Times New Roman"/>
          <w:color w:val="000000"/>
          <w:sz w:val="24"/>
          <w:szCs w:val="22"/>
          <w:u w:color="000000"/>
        </w:rPr>
        <w:t>Kisby</w:t>
      </w:r>
      <w:proofErr w:type="spellEnd"/>
    </w:p>
    <w:p w:rsidR="00070371" w:rsidRDefault="00070371" w:rsidP="00070371">
      <w:pPr>
        <w:pStyle w:val="Sinespaciado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s-EC"/>
        </w:rPr>
        <w:drawing>
          <wp:anchor distT="0" distB="0" distL="0" distR="0" simplePos="0" relativeHeight="251659264" behindDoc="0" locked="0" layoutInCell="1" allowOverlap="1" wp14:anchorId="4DF70DC2" wp14:editId="19D7BD4C">
            <wp:simplePos x="0" y="0"/>
            <wp:positionH relativeFrom="page">
              <wp:posOffset>1104900</wp:posOffset>
            </wp:positionH>
            <wp:positionV relativeFrom="line">
              <wp:posOffset>128905</wp:posOffset>
            </wp:positionV>
            <wp:extent cx="5448300" cy="3019425"/>
            <wp:effectExtent l="0" t="0" r="0" b="9525"/>
            <wp:wrapNone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0194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70371" w:rsidRDefault="00070371" w:rsidP="00070371">
      <w:pPr>
        <w:pStyle w:val="Sinespaciado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070371" w:rsidRDefault="00070371" w:rsidP="00070371">
      <w:pPr>
        <w:pStyle w:val="Sinespaciado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070371" w:rsidRDefault="00070371" w:rsidP="00070371">
      <w:pPr>
        <w:pStyle w:val="Sinespaciado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070371" w:rsidRDefault="00070371" w:rsidP="00070371">
      <w:pPr>
        <w:pStyle w:val="Sinespaciado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070371" w:rsidRDefault="00070371" w:rsidP="00070371">
      <w:pPr>
        <w:pStyle w:val="Sinespaciado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070371" w:rsidRDefault="00070371" w:rsidP="00070371">
      <w:pPr>
        <w:pStyle w:val="Sinespaciado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070371" w:rsidRDefault="00070371" w:rsidP="00070371">
      <w:pPr>
        <w:pStyle w:val="Sinespaciado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070371" w:rsidRDefault="00070371" w:rsidP="00070371">
      <w:pPr>
        <w:pStyle w:val="Sinespaciado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070371" w:rsidRDefault="00070371" w:rsidP="00070371">
      <w:pPr>
        <w:pStyle w:val="Sinespaciado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070371" w:rsidRDefault="00070371" w:rsidP="00070371">
      <w:pPr>
        <w:pStyle w:val="Sinespaciado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070371" w:rsidRDefault="00070371" w:rsidP="00070371">
      <w:pPr>
        <w:pStyle w:val="Sinespaciado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070371" w:rsidRDefault="00070371" w:rsidP="00070371">
      <w:pPr>
        <w:pStyle w:val="BodyA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Fuente: </w:t>
      </w:r>
      <w:proofErr w:type="spellStart"/>
      <w:r>
        <w:rPr>
          <w:rFonts w:ascii="Times New Roman" w:eastAsia="Times New Roman" w:hAnsi="Times New Roman" w:cs="Times New Roman"/>
        </w:rPr>
        <w:t>Kisby</w:t>
      </w:r>
      <w:proofErr w:type="spellEnd"/>
      <w:r>
        <w:rPr>
          <w:rFonts w:ascii="Times New Roman" w:eastAsia="Times New Roman" w:hAnsi="Times New Roman" w:cs="Times New Roman"/>
        </w:rPr>
        <w:t xml:space="preserve"> (2007) con base en </w:t>
      </w:r>
      <w:proofErr w:type="spellStart"/>
      <w:r>
        <w:rPr>
          <w:rFonts w:ascii="Times New Roman" w:eastAsia="Times New Roman" w:hAnsi="Times New Roman" w:cs="Times New Roman"/>
        </w:rPr>
        <w:t>Marsh</w:t>
      </w:r>
      <w:proofErr w:type="spellEnd"/>
      <w:r>
        <w:rPr>
          <w:rFonts w:ascii="Times New Roman" w:eastAsia="Times New Roman" w:hAnsi="Times New Roman" w:cs="Times New Roman"/>
        </w:rPr>
        <w:t xml:space="preserve"> y Smith (2000).</w:t>
      </w:r>
    </w:p>
    <w:p w:rsidR="00070371" w:rsidRPr="00537D1E" w:rsidRDefault="00070371" w:rsidP="00070371">
      <w:pPr>
        <w:pStyle w:val="Sinespaciad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37D1E">
        <w:rPr>
          <w:rFonts w:ascii="Times New Roman" w:hAnsi="Times New Roman"/>
          <w:sz w:val="24"/>
          <w:szCs w:val="20"/>
        </w:rPr>
        <w:t xml:space="preserve">Fuente: Traducción propia de </w:t>
      </w:r>
      <w:proofErr w:type="spellStart"/>
      <w:r w:rsidRPr="00537D1E">
        <w:rPr>
          <w:rFonts w:ascii="Times New Roman" w:hAnsi="Times New Roman"/>
          <w:sz w:val="24"/>
          <w:szCs w:val="20"/>
        </w:rPr>
        <w:t>Kisby</w:t>
      </w:r>
      <w:proofErr w:type="spellEnd"/>
      <w:r w:rsidRPr="00537D1E">
        <w:rPr>
          <w:rFonts w:ascii="Times New Roman" w:hAnsi="Times New Roman"/>
          <w:sz w:val="24"/>
          <w:szCs w:val="20"/>
        </w:rPr>
        <w:t xml:space="preserve">, 2007: 84 (adaptado de </w:t>
      </w:r>
      <w:proofErr w:type="spellStart"/>
      <w:r w:rsidRPr="00537D1E">
        <w:rPr>
          <w:rFonts w:ascii="Times New Roman" w:hAnsi="Times New Roman"/>
          <w:sz w:val="24"/>
          <w:szCs w:val="20"/>
        </w:rPr>
        <w:t>Marsh</w:t>
      </w:r>
      <w:proofErr w:type="spellEnd"/>
      <w:r w:rsidRPr="00537D1E">
        <w:rPr>
          <w:rFonts w:ascii="Times New Roman" w:hAnsi="Times New Roman"/>
          <w:sz w:val="24"/>
          <w:szCs w:val="20"/>
        </w:rPr>
        <w:t xml:space="preserve"> y Smith, 2010: 10).</w:t>
      </w:r>
    </w:p>
    <w:p w:rsidR="00A32B4B" w:rsidRPr="00157059" w:rsidRDefault="00A32B4B">
      <w:pPr>
        <w:rPr>
          <w:lang w:val="es-EC"/>
        </w:rPr>
      </w:pPr>
    </w:p>
    <w:p w:rsidR="00921548" w:rsidRDefault="00921548" w:rsidP="00921548">
      <w:pPr>
        <w:pStyle w:val="Epgrafe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:rsidR="00921548" w:rsidRDefault="00921548" w:rsidP="00921548">
      <w:pPr>
        <w:pStyle w:val="Epgrafe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:rsidR="00921548" w:rsidRDefault="00921548" w:rsidP="00921548">
      <w:pPr>
        <w:pStyle w:val="Epgrafe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:rsidR="00921548" w:rsidRDefault="00921548" w:rsidP="00921548">
      <w:pPr>
        <w:pStyle w:val="Epgrafe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:rsidR="00921548" w:rsidRDefault="00921548" w:rsidP="00921548">
      <w:pPr>
        <w:pStyle w:val="Epgrafe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:rsidR="00921548" w:rsidRDefault="00921548" w:rsidP="00921548">
      <w:pPr>
        <w:pStyle w:val="Epgrafe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:rsidR="00921548" w:rsidRDefault="00921548" w:rsidP="00921548">
      <w:pPr>
        <w:pStyle w:val="Epgrafe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:rsidR="00921548" w:rsidRDefault="00921548" w:rsidP="00921548">
      <w:pPr>
        <w:pStyle w:val="Epgrafe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:rsidR="00921548" w:rsidRDefault="00921548" w:rsidP="00921548">
      <w:pPr>
        <w:pStyle w:val="Epgrafe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:rsidR="00921548" w:rsidRDefault="00921548" w:rsidP="00921548">
      <w:pPr>
        <w:pStyle w:val="Epgrafe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:rsidR="00921548" w:rsidRDefault="00921548" w:rsidP="00921548">
      <w:pPr>
        <w:pStyle w:val="Epgrafe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:rsidR="00921548" w:rsidRDefault="00921548" w:rsidP="00921548">
      <w:pPr>
        <w:pStyle w:val="Epgrafe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:rsidR="00921548" w:rsidRDefault="00921548" w:rsidP="00921548">
      <w:pPr>
        <w:pStyle w:val="Epgrafe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:rsidR="00921548" w:rsidRDefault="00921548" w:rsidP="00921548">
      <w:pPr>
        <w:pStyle w:val="Epgrafe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:rsidR="00921548" w:rsidRDefault="00921548" w:rsidP="00921548">
      <w:pPr>
        <w:pStyle w:val="Epgrafe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:rsidR="00921548" w:rsidRDefault="00921548" w:rsidP="00921548">
      <w:pPr>
        <w:pStyle w:val="Epgrafe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:rsidR="00921548" w:rsidRDefault="00921548" w:rsidP="00921548">
      <w:pPr>
        <w:pStyle w:val="Epgrafe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:rsidR="00921548" w:rsidRDefault="00921548" w:rsidP="00921548">
      <w:pPr>
        <w:pStyle w:val="Epgrafe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:rsidR="00921548" w:rsidRDefault="00921548" w:rsidP="00921548">
      <w:pPr>
        <w:pStyle w:val="Epgrafe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:rsidR="00921548" w:rsidRDefault="00921548" w:rsidP="00921548">
      <w:pPr>
        <w:pStyle w:val="Epgrafe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:rsidR="00921548" w:rsidRDefault="00921548" w:rsidP="00921548">
      <w:pPr>
        <w:pStyle w:val="Epgrafe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:rsidR="00921548" w:rsidRDefault="00921548" w:rsidP="00921548">
      <w:pPr>
        <w:pStyle w:val="Epgrafe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:rsidR="00921548" w:rsidRDefault="00921548" w:rsidP="00921548">
      <w:pPr>
        <w:pStyle w:val="Epgrafe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:rsidR="00921548" w:rsidRDefault="00921548" w:rsidP="00921548">
      <w:pPr>
        <w:pStyle w:val="Epgrafe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:rsidR="00921548" w:rsidRDefault="00921548" w:rsidP="00921548">
      <w:pPr>
        <w:pStyle w:val="Epgrafe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:rsidR="00921548" w:rsidRDefault="00921548" w:rsidP="00921548">
      <w:pPr>
        <w:pStyle w:val="Epgrafe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:rsidR="00921548" w:rsidRDefault="00921548" w:rsidP="00921548">
      <w:pPr>
        <w:pStyle w:val="Epgrafe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:rsidR="00921548" w:rsidRDefault="00921548" w:rsidP="00921548">
      <w:pPr>
        <w:pStyle w:val="Epgrafe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:rsidR="00BE4590" w:rsidRDefault="00BE4590" w:rsidP="00BE4590">
      <w:pPr>
        <w:pStyle w:val="Epgrafe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537D1E">
        <w:rPr>
          <w:rFonts w:ascii="Times New Roman" w:hAnsi="Times New Roman" w:cs="Times New Roman"/>
          <w:color w:val="000000"/>
          <w:sz w:val="24"/>
          <w:szCs w:val="24"/>
          <w:u w:color="000000"/>
        </w:rPr>
        <w:lastRenderedPageBreak/>
        <w:t xml:space="preserve">Gráfico 2. 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R</w:t>
      </w:r>
      <w:r w:rsidRPr="00537D1E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edes 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de</w:t>
      </w:r>
      <w:r w:rsidRPr="00537D1E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la primera</w:t>
      </w:r>
      <w:r w:rsidRPr="00537D1E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etapa. </w:t>
      </w:r>
    </w:p>
    <w:p w:rsidR="00BE4590" w:rsidRDefault="00BE4590" w:rsidP="00BE4590">
      <w:pPr>
        <w:pStyle w:val="BodyB"/>
      </w:pPr>
    </w:p>
    <w:p w:rsidR="00BE4590" w:rsidRPr="001240C7" w:rsidRDefault="00BE4590" w:rsidP="00BE4590">
      <w:pPr>
        <w:pStyle w:val="BodyB"/>
        <w:rPr>
          <w:color w:val="CCCC00"/>
        </w:rPr>
      </w:pPr>
      <w:r>
        <w:rPr>
          <w:noProof/>
          <w:lang w:val="es-EC"/>
        </w:rPr>
        <w:drawing>
          <wp:inline distT="0" distB="0" distL="0" distR="0" wp14:anchorId="3DD0A573" wp14:editId="086811B6">
            <wp:extent cx="5391150" cy="7143750"/>
            <wp:effectExtent l="0" t="0" r="0" b="0"/>
            <wp:docPr id="1" name="Imagen 1" descr="C:\Users\Acer Aspire\Documents\MPP\Tesis\Redes Gephi\Etapas-Ideas\EtapasI\Opción2\EtapaI 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 Aspire\Documents\MPP\Tesis\Redes Gephi\Etapas-Ideas\EtapasI\Opción2\EtapaI v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41" b="3138"/>
                    <a:stretch/>
                  </pic:blipFill>
                  <pic:spPr bwMode="auto">
                    <a:xfrm>
                      <a:off x="0" y="0"/>
                      <a:ext cx="5396230" cy="7150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4590" w:rsidRDefault="00BE4590" w:rsidP="00BE4590">
      <w:pPr>
        <w:rPr>
          <w:lang w:val="es-ES_tradnl" w:eastAsia="es-EC"/>
        </w:rPr>
      </w:pPr>
    </w:p>
    <w:tbl>
      <w:tblPr>
        <w:tblStyle w:val="TableNormal"/>
        <w:tblpPr w:leftFromText="141" w:rightFromText="141" w:vertAnchor="text" w:horzAnchor="page" w:tblpX="2291" w:tblpY="109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195"/>
        <w:gridCol w:w="1187"/>
        <w:gridCol w:w="1320"/>
        <w:gridCol w:w="2603"/>
        <w:gridCol w:w="787"/>
        <w:gridCol w:w="1572"/>
      </w:tblGrid>
      <w:tr w:rsidR="00BE4590" w:rsidRPr="00522A27" w:rsidTr="00A0383E">
        <w:trPr>
          <w:trHeight w:val="192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4590" w:rsidRPr="00522A27" w:rsidRDefault="00BE4590" w:rsidP="00A0383E">
            <w:pPr>
              <w:jc w:val="center"/>
              <w:rPr>
                <w:sz w:val="22"/>
                <w:szCs w:val="22"/>
              </w:rPr>
            </w:pPr>
            <w:proofErr w:type="spellStart"/>
            <w:r w:rsidRPr="00522A27">
              <w:rPr>
                <w:sz w:val="22"/>
                <w:szCs w:val="22"/>
              </w:rPr>
              <w:t>Tipo</w:t>
            </w:r>
            <w:proofErr w:type="spellEnd"/>
            <w:r w:rsidRPr="00522A27">
              <w:rPr>
                <w:sz w:val="22"/>
                <w:szCs w:val="22"/>
              </w:rPr>
              <w:t xml:space="preserve"> de </w:t>
            </w:r>
            <w:proofErr w:type="spellStart"/>
            <w:r w:rsidRPr="00522A27">
              <w:rPr>
                <w:sz w:val="22"/>
                <w:szCs w:val="22"/>
              </w:rPr>
              <w:t>nodo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4590" w:rsidRPr="00522A27" w:rsidRDefault="00BE4590" w:rsidP="00A0383E">
            <w:pPr>
              <w:pStyle w:val="Body"/>
              <w:jc w:val="center"/>
            </w:pPr>
            <w:r w:rsidRPr="00522A27">
              <w:t>Institución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4590" w:rsidRPr="00522A27" w:rsidRDefault="00BE4590" w:rsidP="00A0383E">
            <w:pPr>
              <w:pStyle w:val="Body"/>
              <w:jc w:val="center"/>
            </w:pPr>
            <w:r w:rsidRPr="00522A27">
              <w:t>Instrumento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4590" w:rsidRPr="00522A27" w:rsidRDefault="00BE4590" w:rsidP="00A0383E">
            <w:pPr>
              <w:pStyle w:val="Body"/>
              <w:jc w:val="center"/>
            </w:pPr>
            <w:r w:rsidRPr="00522A27">
              <w:t>Organismos internacionales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4590" w:rsidRPr="00522A27" w:rsidRDefault="00BE4590" w:rsidP="00A0383E">
            <w:pPr>
              <w:pStyle w:val="Body"/>
              <w:jc w:val="center"/>
            </w:pPr>
            <w:r w:rsidRPr="00522A27">
              <w:t>Hecho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4590" w:rsidRPr="00522A27" w:rsidRDefault="00BE4590" w:rsidP="00A0383E">
            <w:pPr>
              <w:pStyle w:val="Body"/>
              <w:jc w:val="center"/>
            </w:pPr>
            <w:r w:rsidRPr="00522A27">
              <w:t>Actor particular</w:t>
            </w:r>
          </w:p>
        </w:tc>
      </w:tr>
    </w:tbl>
    <w:p w:rsidR="00BE4590" w:rsidRDefault="00BE4590" w:rsidP="00BE4590">
      <w:pPr>
        <w:rPr>
          <w:lang w:val="es-ES_tradnl" w:eastAsia="es-EC"/>
        </w:rPr>
      </w:pPr>
    </w:p>
    <w:p w:rsidR="00BE4590" w:rsidRPr="00537D1E" w:rsidRDefault="00BE4590" w:rsidP="00BE4590">
      <w:pPr>
        <w:pStyle w:val="Body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731">
        <w:rPr>
          <w:rFonts w:eastAsia="Arial"/>
        </w:rPr>
        <w:t xml:space="preserve">  </w:t>
      </w:r>
      <w:r w:rsidRPr="00031731">
        <w:rPr>
          <w:rFonts w:eastAsia="Arial"/>
          <w:noProof/>
        </w:rPr>
        <w:t xml:space="preserve">   </w:t>
      </w:r>
      <w:r w:rsidRPr="00537D1E">
        <w:rPr>
          <w:rFonts w:ascii="Times New Roman" w:hAnsi="Times New Roman"/>
          <w:sz w:val="24"/>
          <w:szCs w:val="24"/>
        </w:rPr>
        <w:t xml:space="preserve">Fuente: </w:t>
      </w:r>
      <w:r w:rsidR="00B01C91">
        <w:rPr>
          <w:rFonts w:ascii="Times New Roman" w:hAnsi="Times New Roman"/>
          <w:sz w:val="24"/>
          <w:szCs w:val="24"/>
        </w:rPr>
        <w:t xml:space="preserve">Elaboración propia. </w:t>
      </w:r>
    </w:p>
    <w:p w:rsidR="00BE4590" w:rsidRDefault="00BE4590" w:rsidP="00BE4590">
      <w:pPr>
        <w:pStyle w:val="Epgrafe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lastRenderedPageBreak/>
        <w:t>Gráfico 3</w:t>
      </w:r>
      <w:r w:rsidRPr="00537D1E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R</w:t>
      </w:r>
      <w:r w:rsidRPr="00537D1E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edes 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de</w:t>
      </w:r>
      <w:r w:rsidRPr="00537D1E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la segunda</w:t>
      </w:r>
      <w:r w:rsidRPr="00537D1E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etapa. </w:t>
      </w:r>
    </w:p>
    <w:p w:rsidR="00BE4590" w:rsidRPr="00157059" w:rsidRDefault="00BE4590" w:rsidP="00BE4590">
      <w:pPr>
        <w:pStyle w:val="Body"/>
        <w:jc w:val="both"/>
        <w:rPr>
          <w:rFonts w:eastAsia="Arial"/>
          <w:noProof/>
          <w:lang w:val="es-ES_tradnl"/>
        </w:rPr>
      </w:pPr>
    </w:p>
    <w:p w:rsidR="00BE4590" w:rsidRDefault="00BE4590" w:rsidP="00BE4590">
      <w:pPr>
        <w:pStyle w:val="Body"/>
        <w:jc w:val="both"/>
        <w:rPr>
          <w:rFonts w:eastAsia="Arial"/>
          <w:noProof/>
        </w:rPr>
      </w:pPr>
    </w:p>
    <w:p w:rsidR="00BE4590" w:rsidRDefault="00BE4590" w:rsidP="00BE4590">
      <w:pPr>
        <w:pStyle w:val="Body"/>
        <w:jc w:val="both"/>
        <w:rPr>
          <w:rFonts w:eastAsia="Arial"/>
          <w:noProof/>
        </w:rPr>
      </w:pPr>
      <w:r w:rsidRPr="00C56664">
        <w:rPr>
          <w:rFonts w:eastAsia="Arial"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1B7C19EF" wp14:editId="02FB9CC0">
                <wp:simplePos x="0" y="0"/>
                <wp:positionH relativeFrom="column">
                  <wp:posOffset>1800225</wp:posOffset>
                </wp:positionH>
                <wp:positionV relativeFrom="line">
                  <wp:posOffset>97155</wp:posOffset>
                </wp:positionV>
                <wp:extent cx="1692275" cy="276860"/>
                <wp:effectExtent l="0" t="0" r="3175" b="0"/>
                <wp:wrapNone/>
                <wp:docPr id="107374188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2768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E4590" w:rsidRDefault="00BE4590" w:rsidP="00BE4590">
                            <w:proofErr w:type="spellStart"/>
                            <w:r>
                              <w:rPr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u w:color="FF0000"/>
                              </w:rPr>
                              <w:t>Autoridad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u w:color="FF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u w:color="FF0000"/>
                              </w:rPr>
                              <w:t>política</w:t>
                            </w:r>
                            <w:proofErr w:type="spellEnd"/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style="position:absolute;left:0;text-align:left;margin-left:141.75pt;margin-top:7.65pt;width:133.25pt;height:21.8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" filled="f" stroked="f" strokeweight="1pt">
                <v:stroke miterlimit="4"/>
                <v:textbox inset="1.27mm,1.27mm,1.27mm,1.27mm">
                  <w:txbxContent>
                    <w:p w:rsidR="00BE4590" w:rsidRDefault="00BE4590" w:rsidP="00BE4590">
                      <w:proofErr w:type="spellStart"/>
                      <w:r>
                        <w:rPr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u w:color="FF0000"/>
                        </w:rPr>
                        <w:t>Autoridad</w:t>
                      </w:r>
                      <w:proofErr w:type="spellEnd"/>
                      <w:r>
                        <w:rPr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u w:color="FF000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u w:color="FF0000"/>
                        </w:rPr>
                        <w:t>política</w:t>
                      </w:r>
                      <w:proofErr w:type="spellEnd"/>
                    </w:p>
                  </w:txbxContent>
                </v:textbox>
                <w10:wrap anchory="line"/>
              </v:rect>
            </w:pict>
          </mc:Fallback>
        </mc:AlternateContent>
      </w:r>
      <w:r w:rsidRPr="00C56664">
        <w:rPr>
          <w:rFonts w:eastAsia="Arial"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9B92AB3" wp14:editId="1FA7CA4E">
                <wp:simplePos x="0" y="0"/>
                <wp:positionH relativeFrom="column">
                  <wp:posOffset>-220327</wp:posOffset>
                </wp:positionH>
                <wp:positionV relativeFrom="line">
                  <wp:posOffset>102974</wp:posOffset>
                </wp:positionV>
                <wp:extent cx="2019869" cy="426986"/>
                <wp:effectExtent l="0" t="0" r="19050" b="11430"/>
                <wp:wrapNone/>
                <wp:docPr id="107374188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869" cy="426986"/>
                        </a:xfrm>
                        <a:prstGeom prst="ellipse">
                          <a:avLst/>
                        </a:prstGeom>
                        <a:noFill/>
                        <a:ln w="25400" cap="flat">
                          <a:solidFill>
                            <a:srgbClr val="FF0000"/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fficeArt object" o:spid="_x0000_s1026" style="position:absolute;margin-left:-17.35pt;margin-top:8.1pt;width:159.05pt;height:33.6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" filled="f" strokecolor="red" strokeweight="2pt">
                <v:stroke dashstyle="1 1"/>
                <w10:wrap anchory="line"/>
              </v:oval>
            </w:pict>
          </mc:Fallback>
        </mc:AlternateContent>
      </w:r>
    </w:p>
    <w:p w:rsidR="00BE4590" w:rsidRDefault="00BE4590" w:rsidP="00BE4590">
      <w:pPr>
        <w:pStyle w:val="Body"/>
        <w:jc w:val="both"/>
        <w:rPr>
          <w:rFonts w:eastAsia="Arial"/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308E26E" wp14:editId="06E340DC">
                <wp:simplePos x="0" y="0"/>
                <wp:positionH relativeFrom="column">
                  <wp:posOffset>-356235</wp:posOffset>
                </wp:positionH>
                <wp:positionV relativeFrom="paragraph">
                  <wp:posOffset>723265</wp:posOffset>
                </wp:positionV>
                <wp:extent cx="5146675" cy="6419850"/>
                <wp:effectExtent l="0" t="0" r="15875" b="19050"/>
                <wp:wrapNone/>
                <wp:docPr id="23" name="Grup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6675" cy="6419850"/>
                          <a:chOff x="1750" y="1640"/>
                          <a:chExt cx="8105" cy="10110"/>
                        </a:xfrm>
                      </wpg:grpSpPr>
                      <wps:wsp>
                        <wps:cNvPr id="2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972" y="10260"/>
                            <a:ext cx="2870" cy="1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4590" w:rsidRPr="001321C4" w:rsidRDefault="00BE4590" w:rsidP="00BE4590">
                              <w:pPr>
                                <w:pStyle w:val="Sinespaciado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lang w:val="es-ES"/>
                                </w:rPr>
                              </w:pPr>
                              <w:r w:rsidRPr="001321C4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lang w:val="es-ES"/>
                                </w:rPr>
                                <w:t xml:space="preserve">Red 4: Propuesta interinstitucional </w:t>
                              </w:r>
                            </w:p>
                            <w:p w:rsidR="00BE4590" w:rsidRPr="001321C4" w:rsidRDefault="00BE4590" w:rsidP="00BE4590">
                              <w:pPr>
                                <w:pStyle w:val="Sinespaciado"/>
                                <w:rPr>
                                  <w:rFonts w:ascii="Times New Roman" w:hAnsi="Times New Roman" w:cs="Times New Roman"/>
                                  <w:color w:val="1F497D" w:themeColor="text2"/>
                                  <w:lang w:val="es-ES"/>
                                </w:rPr>
                              </w:pPr>
                            </w:p>
                            <w:p w:rsidR="00BE4590" w:rsidRPr="001321C4" w:rsidRDefault="00BE4590" w:rsidP="00BE4590">
                              <w:pPr>
                                <w:pStyle w:val="Sinespaciado"/>
                                <w:rPr>
                                  <w:rFonts w:ascii="Times New Roman" w:hAnsi="Times New Roman" w:cs="Times New Roman"/>
                                  <w:color w:val="1F497D" w:themeColor="text2"/>
                                  <w:lang w:val="es-ES"/>
                                </w:rPr>
                              </w:pPr>
                              <w:r w:rsidRPr="001321C4">
                                <w:rPr>
                                  <w:rFonts w:ascii="Times New Roman" w:hAnsi="Times New Roman" w:cs="Times New Roman"/>
                                  <w:color w:val="1F497D" w:themeColor="text2"/>
                                  <w:lang w:val="es-ES"/>
                                </w:rPr>
                                <w:t>Idea programática: Cobertura, gestión y calidad</w:t>
                              </w:r>
                            </w:p>
                            <w:p w:rsidR="00BE4590" w:rsidRPr="002579FD" w:rsidRDefault="00BE4590" w:rsidP="00BE4590">
                              <w:pPr>
                                <w:rPr>
                                  <w:color w:val="1F497D" w:themeColor="text2"/>
                                  <w:sz w:val="22"/>
                                  <w:szCs w:val="22"/>
                                  <w:lang w:val="es-EC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285" y="2480"/>
                            <a:ext cx="2570" cy="1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4590" w:rsidRPr="001321C4" w:rsidRDefault="00BE4590" w:rsidP="00BE4590">
                              <w:pPr>
                                <w:pStyle w:val="Sinespaciado"/>
                                <w:rPr>
                                  <w:rFonts w:ascii="Times New Roman" w:hAnsi="Times New Roman" w:cs="Times New Roman"/>
                                  <w:b/>
                                  <w:color w:val="8064A2" w:themeColor="accent4"/>
                                  <w:lang w:val="es-ES"/>
                                </w:rPr>
                              </w:pPr>
                              <w:r w:rsidRPr="001321C4">
                                <w:rPr>
                                  <w:rFonts w:ascii="Times New Roman" w:hAnsi="Times New Roman" w:cs="Times New Roman"/>
                                  <w:b/>
                                  <w:color w:val="8064A2" w:themeColor="accent4"/>
                                  <w:lang w:val="es-ES"/>
                                </w:rPr>
                                <w:t xml:space="preserve">Red 2: Prosaneamiento </w:t>
                              </w:r>
                            </w:p>
                            <w:p w:rsidR="00BE4590" w:rsidRPr="001321C4" w:rsidRDefault="00BE4590" w:rsidP="00BE4590">
                              <w:pPr>
                                <w:pStyle w:val="Sinespaciado"/>
                                <w:rPr>
                                  <w:rFonts w:ascii="Times New Roman" w:hAnsi="Times New Roman" w:cs="Times New Roman"/>
                                  <w:color w:val="8064A2" w:themeColor="accent4"/>
                                  <w:lang w:val="es-ES"/>
                                </w:rPr>
                              </w:pPr>
                            </w:p>
                            <w:p w:rsidR="00BE4590" w:rsidRPr="001321C4" w:rsidRDefault="00BE4590" w:rsidP="00BE4590">
                              <w:pPr>
                                <w:pStyle w:val="Sinespaciado"/>
                                <w:rPr>
                                  <w:rFonts w:ascii="Times New Roman" w:hAnsi="Times New Roman" w:cs="Times New Roman"/>
                                  <w:color w:val="8064A2" w:themeColor="accent4"/>
                                  <w:lang w:val="es-ES"/>
                                </w:rPr>
                              </w:pPr>
                              <w:r w:rsidRPr="001321C4">
                                <w:rPr>
                                  <w:rFonts w:ascii="Times New Roman" w:hAnsi="Times New Roman" w:cs="Times New Roman"/>
                                  <w:color w:val="8064A2" w:themeColor="accent4"/>
                                  <w:lang w:val="es-ES"/>
                                </w:rPr>
                                <w:t xml:space="preserve">Idea programática: </w:t>
                              </w:r>
                            </w:p>
                            <w:p w:rsidR="00BE4590" w:rsidRPr="001321C4" w:rsidRDefault="00BE4590" w:rsidP="00BE4590">
                              <w:pPr>
                                <w:pStyle w:val="Sinespaciado"/>
                                <w:rPr>
                                  <w:rFonts w:ascii="Times New Roman" w:hAnsi="Times New Roman" w:cs="Times New Roman"/>
                                  <w:color w:val="8064A2" w:themeColor="accent4"/>
                                  <w:lang w:val="es-ES"/>
                                </w:rPr>
                              </w:pPr>
                              <w:r w:rsidRPr="001321C4">
                                <w:rPr>
                                  <w:rFonts w:ascii="Times New Roman" w:hAnsi="Times New Roman" w:cs="Times New Roman"/>
                                  <w:color w:val="8064A2" w:themeColor="accent4"/>
                                  <w:lang w:val="es-ES"/>
                                </w:rPr>
                                <w:t>Financiamiento</w:t>
                              </w:r>
                            </w:p>
                            <w:p w:rsidR="00BE4590" w:rsidRPr="001321C4" w:rsidRDefault="00BE4590" w:rsidP="00BE4590">
                              <w:pPr>
                                <w:rPr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972" y="1640"/>
                            <a:ext cx="2483" cy="1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4590" w:rsidRPr="001321C4" w:rsidRDefault="00BE4590" w:rsidP="00BE4590">
                              <w:pPr>
                                <w:pStyle w:val="Sinespaciado"/>
                                <w:rPr>
                                  <w:rFonts w:ascii="Times New Roman" w:hAnsi="Times New Roman" w:cs="Times New Roman"/>
                                  <w:color w:val="FF0000"/>
                                  <w:lang w:val="es-ES"/>
                                </w:rPr>
                              </w:pPr>
                              <w:r w:rsidRPr="001321C4">
                                <w:rPr>
                                  <w:rFonts w:ascii="Times New Roman" w:hAnsi="Times New Roman" w:cs="Times New Roman"/>
                                  <w:color w:val="FF0000"/>
                                  <w:lang w:val="es-ES"/>
                                </w:rPr>
                                <w:t>Red 6: Eliminación de subsidios</w:t>
                              </w:r>
                            </w:p>
                            <w:p w:rsidR="00BE4590" w:rsidRPr="001321C4" w:rsidRDefault="00BE4590" w:rsidP="00BE4590">
                              <w:pPr>
                                <w:pStyle w:val="Sinespaciado"/>
                                <w:rPr>
                                  <w:rFonts w:ascii="Times New Roman" w:hAnsi="Times New Roman" w:cs="Times New Roman"/>
                                  <w:color w:val="FF0000"/>
                                  <w:lang w:val="es-ES"/>
                                </w:rPr>
                              </w:pPr>
                            </w:p>
                            <w:p w:rsidR="00BE4590" w:rsidRPr="001321C4" w:rsidRDefault="00BE4590" w:rsidP="00BE4590">
                              <w:pPr>
                                <w:pStyle w:val="Sinespaciado"/>
                                <w:rPr>
                                  <w:rFonts w:ascii="Times New Roman" w:hAnsi="Times New Roman" w:cs="Times New Roman"/>
                                  <w:color w:val="FF0000"/>
                                  <w:lang w:val="es-ES"/>
                                </w:rPr>
                              </w:pPr>
                              <w:r w:rsidRPr="001321C4">
                                <w:rPr>
                                  <w:rFonts w:ascii="Times New Roman" w:hAnsi="Times New Roman" w:cs="Times New Roman"/>
                                  <w:color w:val="FF0000"/>
                                  <w:lang w:val="es-ES"/>
                                </w:rPr>
                                <w:t>Idea programática: eliminación de subsidios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750" y="5220"/>
                            <a:ext cx="2570" cy="1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4590" w:rsidRPr="001321C4" w:rsidRDefault="00BE4590" w:rsidP="00BE4590">
                              <w:pPr>
                                <w:pStyle w:val="Sinespaciado"/>
                                <w:rPr>
                                  <w:rFonts w:ascii="Times New Roman" w:hAnsi="Times New Roman" w:cs="Times New Roman"/>
                                  <w:b/>
                                  <w:color w:val="76923C" w:themeColor="accent3" w:themeShade="BF"/>
                                  <w:lang w:val="es-ES"/>
                                </w:rPr>
                              </w:pPr>
                              <w:r w:rsidRPr="001321C4">
                                <w:rPr>
                                  <w:rFonts w:ascii="Times New Roman" w:hAnsi="Times New Roman" w:cs="Times New Roman"/>
                                  <w:b/>
                                  <w:color w:val="76923C" w:themeColor="accent3" w:themeShade="BF"/>
                                  <w:lang w:val="es-ES"/>
                                </w:rPr>
                                <w:t>Red 5: Cambio de metas PNBV 2013-2017</w:t>
                              </w:r>
                            </w:p>
                            <w:p w:rsidR="00BE4590" w:rsidRPr="001321C4" w:rsidRDefault="00BE4590" w:rsidP="00BE4590">
                              <w:pPr>
                                <w:pStyle w:val="Sinespaciado"/>
                                <w:rPr>
                                  <w:rFonts w:ascii="Times New Roman" w:hAnsi="Times New Roman" w:cs="Times New Roman"/>
                                  <w:color w:val="76923C" w:themeColor="accent3" w:themeShade="BF"/>
                                  <w:lang w:val="es-ES"/>
                                </w:rPr>
                              </w:pPr>
                            </w:p>
                            <w:p w:rsidR="00BE4590" w:rsidRPr="001321C4" w:rsidRDefault="00BE4590" w:rsidP="00BE4590">
                              <w:pPr>
                                <w:rPr>
                                  <w:color w:val="76923C" w:themeColor="accent3" w:themeShade="BF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579FD">
                                <w:rPr>
                                  <w:rFonts w:eastAsia="Times New Roman"/>
                                  <w:color w:val="76923C" w:themeColor="accent3" w:themeShade="BF"/>
                                  <w:sz w:val="22"/>
                                  <w:szCs w:val="22"/>
                                  <w:lang w:val="es-EC" w:eastAsia="es-EC"/>
                                </w:rPr>
                                <w:t>Idea programática: Imposibilidad de lograr metas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3" o:spid="_x0000_s1027" style="position:absolute;left:0;text-align:left;margin-left:-28.05pt;margin-top:56.95pt;width:405.25pt;height:505.5pt;z-index:251661312" coordorigin="1750,1640" coordsize="8105,10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1972;top:10260;width:2870;height:14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KIzsYA&#10;AADbAAAADwAAAGRycy9kb3ducmV2LnhtbESPQWvCQBSE7wX/w/IK3uqmklZNXUWsihdRo9AeH9nX&#10;JJh9m2a3mvbXu0LB4zAz3zDjaWsqcabGlZYVPPciEMSZ1SXnCo6H5dMQhPPIGivLpOCXHEwnnYcx&#10;JtpeeE/n1OciQNglqKDwvk6kdFlBBl3P1sTB+7KNQR9kk0vd4CXATSX7UfQqDZYcFgqsaV5Qdkp/&#10;jIJF/DIYyWG6+fv4/N69r2pbbVexUt3HdvYGwlPr7+H/9lor6Mdw+xJ+gJ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lKIzsYAAADbAAAADwAAAAAAAAAAAAAAAACYAgAAZHJz&#10;L2Rvd25yZXYueG1sUEsFBgAAAAAEAAQA9QAAAIsDAAAAAA==&#10;" strokecolor="#4f81bd [3204]">
                  <v:textbox>
                    <w:txbxContent>
                      <w:p w:rsidR="00BE4590" w:rsidRPr="001321C4" w:rsidRDefault="00BE4590" w:rsidP="00BE4590">
                        <w:pPr>
                          <w:pStyle w:val="Sinespaciado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lang w:val="es-ES"/>
                          </w:rPr>
                        </w:pPr>
                        <w:r w:rsidRPr="001321C4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lang w:val="es-ES"/>
                          </w:rPr>
                          <w:t xml:space="preserve">Red 4: Propuesta interinstitucional </w:t>
                        </w:r>
                      </w:p>
                      <w:p w:rsidR="00BE4590" w:rsidRPr="001321C4" w:rsidRDefault="00BE4590" w:rsidP="00BE4590">
                        <w:pPr>
                          <w:pStyle w:val="Sinespaciado"/>
                          <w:rPr>
                            <w:rFonts w:ascii="Times New Roman" w:hAnsi="Times New Roman" w:cs="Times New Roman"/>
                            <w:color w:val="1F497D" w:themeColor="text2"/>
                            <w:lang w:val="es-ES"/>
                          </w:rPr>
                        </w:pPr>
                      </w:p>
                      <w:p w:rsidR="00BE4590" w:rsidRPr="001321C4" w:rsidRDefault="00BE4590" w:rsidP="00BE4590">
                        <w:pPr>
                          <w:pStyle w:val="Sinespaciado"/>
                          <w:rPr>
                            <w:rFonts w:ascii="Times New Roman" w:hAnsi="Times New Roman" w:cs="Times New Roman"/>
                            <w:color w:val="1F497D" w:themeColor="text2"/>
                            <w:lang w:val="es-ES"/>
                          </w:rPr>
                        </w:pPr>
                        <w:r w:rsidRPr="001321C4">
                          <w:rPr>
                            <w:rFonts w:ascii="Times New Roman" w:hAnsi="Times New Roman" w:cs="Times New Roman"/>
                            <w:color w:val="1F497D" w:themeColor="text2"/>
                            <w:lang w:val="es-ES"/>
                          </w:rPr>
                          <w:t>Idea programática: Cobertura, gestión y calidad</w:t>
                        </w:r>
                      </w:p>
                      <w:p w:rsidR="00BE4590" w:rsidRPr="001321C4" w:rsidRDefault="00BE4590" w:rsidP="00BE4590">
                        <w:pPr>
                          <w:rPr>
                            <w:color w:val="1F497D" w:themeColor="text2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0" o:spid="_x0000_s1029" type="#_x0000_t202" style="position:absolute;left:7285;top:2480;width:2570;height:1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rcBcMA&#10;AADbAAAADwAAAGRycy9kb3ducmV2LnhtbESPzarCMBSE94LvEI7gTlMFRapRLgXFhYL/4O7c5ty2&#10;3OakNFHr2xtBcDnMzDfMbNGYUtypdoVlBYN+BII4tbrgTMHpuOxNQDiPrLG0TAqe5GAxb7dmGGv7&#10;4D3dDz4TAcIuRgW591UspUtzMuj6tiIO3p+tDfog60zqGh8Bbko5jKKxNFhwWMixoiSn9P9wMwpM&#10;shmsztdsfR1ffotdMjnvt7tSqW6n+ZmC8NT4b/jTXmsFwxG8v4Qf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rcBcMAAADbAAAADwAAAAAAAAAAAAAAAACYAgAAZHJzL2Rv&#10;d25yZXYueG1sUEsFBgAAAAAEAAQA9QAAAIgDAAAAAA==&#10;" strokecolor="#8064a2 [3207]">
                  <v:textbox>
                    <w:txbxContent>
                      <w:p w:rsidR="00BE4590" w:rsidRPr="001321C4" w:rsidRDefault="00BE4590" w:rsidP="00BE4590">
                        <w:pPr>
                          <w:pStyle w:val="Sinespaciado"/>
                          <w:rPr>
                            <w:rFonts w:ascii="Times New Roman" w:hAnsi="Times New Roman" w:cs="Times New Roman"/>
                            <w:b/>
                            <w:color w:val="8064A2" w:themeColor="accent4"/>
                            <w:lang w:val="es-ES"/>
                          </w:rPr>
                        </w:pPr>
                        <w:r w:rsidRPr="001321C4">
                          <w:rPr>
                            <w:rFonts w:ascii="Times New Roman" w:hAnsi="Times New Roman" w:cs="Times New Roman"/>
                            <w:b/>
                            <w:color w:val="8064A2" w:themeColor="accent4"/>
                            <w:lang w:val="es-ES"/>
                          </w:rPr>
                          <w:t xml:space="preserve">Red 2: Prosaneamiento </w:t>
                        </w:r>
                      </w:p>
                      <w:p w:rsidR="00BE4590" w:rsidRPr="001321C4" w:rsidRDefault="00BE4590" w:rsidP="00BE4590">
                        <w:pPr>
                          <w:pStyle w:val="Sinespaciado"/>
                          <w:rPr>
                            <w:rFonts w:ascii="Times New Roman" w:hAnsi="Times New Roman" w:cs="Times New Roman"/>
                            <w:color w:val="8064A2" w:themeColor="accent4"/>
                            <w:lang w:val="es-ES"/>
                          </w:rPr>
                        </w:pPr>
                      </w:p>
                      <w:p w:rsidR="00BE4590" w:rsidRPr="001321C4" w:rsidRDefault="00BE4590" w:rsidP="00BE4590">
                        <w:pPr>
                          <w:pStyle w:val="Sinespaciado"/>
                          <w:rPr>
                            <w:rFonts w:ascii="Times New Roman" w:hAnsi="Times New Roman" w:cs="Times New Roman"/>
                            <w:color w:val="8064A2" w:themeColor="accent4"/>
                            <w:lang w:val="es-ES"/>
                          </w:rPr>
                        </w:pPr>
                        <w:r w:rsidRPr="001321C4">
                          <w:rPr>
                            <w:rFonts w:ascii="Times New Roman" w:hAnsi="Times New Roman" w:cs="Times New Roman"/>
                            <w:color w:val="8064A2" w:themeColor="accent4"/>
                            <w:lang w:val="es-ES"/>
                          </w:rPr>
                          <w:t xml:space="preserve">Idea programática: </w:t>
                        </w:r>
                      </w:p>
                      <w:p w:rsidR="00BE4590" w:rsidRPr="001321C4" w:rsidRDefault="00BE4590" w:rsidP="00BE4590">
                        <w:pPr>
                          <w:pStyle w:val="Sinespaciado"/>
                          <w:rPr>
                            <w:rFonts w:ascii="Times New Roman" w:hAnsi="Times New Roman" w:cs="Times New Roman"/>
                            <w:color w:val="8064A2" w:themeColor="accent4"/>
                            <w:lang w:val="es-ES"/>
                          </w:rPr>
                        </w:pPr>
                        <w:r w:rsidRPr="001321C4">
                          <w:rPr>
                            <w:rFonts w:ascii="Times New Roman" w:hAnsi="Times New Roman" w:cs="Times New Roman"/>
                            <w:color w:val="8064A2" w:themeColor="accent4"/>
                            <w:lang w:val="es-ES"/>
                          </w:rPr>
                          <w:t>Financiamiento</w:t>
                        </w:r>
                      </w:p>
                      <w:p w:rsidR="00BE4590" w:rsidRPr="001321C4" w:rsidRDefault="00BE4590" w:rsidP="00BE4590">
                        <w:pPr>
                          <w:rPr>
                            <w:sz w:val="22"/>
                            <w:szCs w:val="22"/>
                            <w:lang w:val="es-ES"/>
                          </w:rPr>
                        </w:pPr>
                      </w:p>
                    </w:txbxContent>
                  </v:textbox>
                </v:shape>
                <v:shape id="Text Box 21" o:spid="_x0000_s1030" type="#_x0000_t202" style="position:absolute;left:1972;top:1640;width:2483;height:1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VHBsQA&#10;AADbAAAADwAAAGRycy9kb3ducmV2LnhtbESPQYvCMBSE7wv7H8IT9iKa6qEr1SiyoLjixXZZ8PZo&#10;nm2xeSlNrPXfG0HwOMzMN8xi1ZtadNS6yrKCyTgCQZxbXXGh4C/bjGYgnEfWWFsmBXdysFp+fiww&#10;0fbGR+pSX4gAYZeggtL7JpHS5SUZdGPbEAfvbFuDPsi2kLrFW4CbWk6jKJYGKw4LJTb0U1J+Sa9G&#10;wem3uxy+7X+238fpcCe36aEfVkp9Dfr1HISn3r/Dr/ZOK5jG8Pw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1RwbEAAAA2wAAAA8AAAAAAAAAAAAAAAAAmAIAAGRycy9k&#10;b3ducmV2LnhtbFBLBQYAAAAABAAEAPUAAACJAwAAAAA=&#10;" strokecolor="red">
                  <v:textbox>
                    <w:txbxContent>
                      <w:p w:rsidR="00BE4590" w:rsidRPr="001321C4" w:rsidRDefault="00BE4590" w:rsidP="00BE4590">
                        <w:pPr>
                          <w:pStyle w:val="Sinespaciado"/>
                          <w:rPr>
                            <w:rFonts w:ascii="Times New Roman" w:hAnsi="Times New Roman" w:cs="Times New Roman"/>
                            <w:color w:val="FF0000"/>
                            <w:lang w:val="es-ES"/>
                          </w:rPr>
                        </w:pPr>
                        <w:r w:rsidRPr="001321C4">
                          <w:rPr>
                            <w:rFonts w:ascii="Times New Roman" w:hAnsi="Times New Roman" w:cs="Times New Roman"/>
                            <w:color w:val="FF0000"/>
                            <w:lang w:val="es-ES"/>
                          </w:rPr>
                          <w:t>Red 6: Eliminación de subsidios</w:t>
                        </w:r>
                      </w:p>
                      <w:p w:rsidR="00BE4590" w:rsidRPr="001321C4" w:rsidRDefault="00BE4590" w:rsidP="00BE4590">
                        <w:pPr>
                          <w:pStyle w:val="Sinespaciado"/>
                          <w:rPr>
                            <w:rFonts w:ascii="Times New Roman" w:hAnsi="Times New Roman" w:cs="Times New Roman"/>
                            <w:color w:val="FF0000"/>
                            <w:lang w:val="es-ES"/>
                          </w:rPr>
                        </w:pPr>
                      </w:p>
                      <w:p w:rsidR="00BE4590" w:rsidRPr="001321C4" w:rsidRDefault="00BE4590" w:rsidP="00BE4590">
                        <w:pPr>
                          <w:pStyle w:val="Sinespaciado"/>
                          <w:rPr>
                            <w:rFonts w:ascii="Times New Roman" w:hAnsi="Times New Roman" w:cs="Times New Roman"/>
                            <w:color w:val="FF0000"/>
                            <w:lang w:val="es-ES"/>
                          </w:rPr>
                        </w:pPr>
                        <w:r w:rsidRPr="001321C4">
                          <w:rPr>
                            <w:rFonts w:ascii="Times New Roman" w:hAnsi="Times New Roman" w:cs="Times New Roman"/>
                            <w:color w:val="FF0000"/>
                            <w:lang w:val="es-ES"/>
                          </w:rPr>
                          <w:t>Idea programática: eliminación de subsidios</w:t>
                        </w:r>
                      </w:p>
                    </w:txbxContent>
                  </v:textbox>
                </v:shape>
                <v:shape id="Text Box 22" o:spid="_x0000_s1031" type="#_x0000_t202" style="position:absolute;left:1750;top:5220;width:2570;height:1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8vCMIA&#10;AADbAAAADwAAAGRycy9kb3ducmV2LnhtbESPS6vCMBSE94L/IZwLbkRTCz7oNYoIgujKB7o9NMe2&#10;9zYnpYm1/nsjCC6HmfmGmS9bU4qGaldYVjAaRiCIU6sLzhScT5vBDITzyBpLy6TgSQ6Wi25njom2&#10;Dz5Qc/SZCBB2CSrIva8SKV2ak0E3tBVx8G62NuiDrDOpa3wEuCllHEUTabDgsJBjReuc0v/j3SiQ&#10;2/O17250acaHarzha7zf/cVK9X7a1S8IT63/hj/trVYQT+H9Jfw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/y8IwgAAANsAAAAPAAAAAAAAAAAAAAAAAJgCAABkcnMvZG93&#10;bnJldi54bWxQSwUGAAAAAAQABAD1AAAAhwMAAAAA&#10;" strokecolor="#76923c [2406]">
                  <v:textbox>
                    <w:txbxContent>
                      <w:p w:rsidR="00BE4590" w:rsidRPr="001321C4" w:rsidRDefault="00BE4590" w:rsidP="00BE4590">
                        <w:pPr>
                          <w:pStyle w:val="Sinespaciado"/>
                          <w:rPr>
                            <w:rFonts w:ascii="Times New Roman" w:hAnsi="Times New Roman" w:cs="Times New Roman"/>
                            <w:b/>
                            <w:color w:val="76923C" w:themeColor="accent3" w:themeShade="BF"/>
                            <w:lang w:val="es-ES"/>
                          </w:rPr>
                        </w:pPr>
                        <w:r w:rsidRPr="001321C4">
                          <w:rPr>
                            <w:rFonts w:ascii="Times New Roman" w:hAnsi="Times New Roman" w:cs="Times New Roman"/>
                            <w:b/>
                            <w:color w:val="76923C" w:themeColor="accent3" w:themeShade="BF"/>
                            <w:lang w:val="es-ES"/>
                          </w:rPr>
                          <w:t>Red 5: Cambio de metas PNBV 2013-2017</w:t>
                        </w:r>
                      </w:p>
                      <w:p w:rsidR="00BE4590" w:rsidRPr="001321C4" w:rsidRDefault="00BE4590" w:rsidP="00BE4590">
                        <w:pPr>
                          <w:pStyle w:val="Sinespaciado"/>
                          <w:rPr>
                            <w:rFonts w:ascii="Times New Roman" w:hAnsi="Times New Roman" w:cs="Times New Roman"/>
                            <w:color w:val="76923C" w:themeColor="accent3" w:themeShade="BF"/>
                            <w:lang w:val="es-ES"/>
                          </w:rPr>
                        </w:pPr>
                      </w:p>
                      <w:p w:rsidR="00BE4590" w:rsidRPr="001321C4" w:rsidRDefault="00BE4590" w:rsidP="00BE4590">
                        <w:pPr>
                          <w:rPr>
                            <w:color w:val="76923C" w:themeColor="accent3" w:themeShade="BF"/>
                            <w:sz w:val="22"/>
                            <w:szCs w:val="22"/>
                            <w:lang w:val="es-ES"/>
                          </w:rPr>
                        </w:pPr>
                        <w:r w:rsidRPr="001321C4">
                          <w:rPr>
                            <w:rFonts w:eastAsia="Times New Roman"/>
                            <w:color w:val="76923C" w:themeColor="accent3" w:themeShade="BF"/>
                            <w:sz w:val="22"/>
                            <w:szCs w:val="22"/>
                            <w:lang w:eastAsia="es-EC"/>
                          </w:rPr>
                          <w:t xml:space="preserve">Idea </w:t>
                        </w:r>
                        <w:proofErr w:type="spellStart"/>
                        <w:r w:rsidRPr="001321C4">
                          <w:rPr>
                            <w:rFonts w:eastAsia="Times New Roman"/>
                            <w:color w:val="76923C" w:themeColor="accent3" w:themeShade="BF"/>
                            <w:sz w:val="22"/>
                            <w:szCs w:val="22"/>
                            <w:lang w:eastAsia="es-EC"/>
                          </w:rPr>
                          <w:t>programática</w:t>
                        </w:r>
                        <w:proofErr w:type="spellEnd"/>
                        <w:r w:rsidRPr="001321C4">
                          <w:rPr>
                            <w:rFonts w:eastAsia="Times New Roman"/>
                            <w:color w:val="76923C" w:themeColor="accent3" w:themeShade="BF"/>
                            <w:sz w:val="22"/>
                            <w:szCs w:val="22"/>
                            <w:lang w:eastAsia="es-EC"/>
                          </w:rPr>
                          <w:t xml:space="preserve">: </w:t>
                        </w:r>
                        <w:proofErr w:type="spellStart"/>
                        <w:r w:rsidRPr="001321C4">
                          <w:rPr>
                            <w:rFonts w:eastAsia="Times New Roman"/>
                            <w:color w:val="76923C" w:themeColor="accent3" w:themeShade="BF"/>
                            <w:sz w:val="22"/>
                            <w:szCs w:val="22"/>
                            <w:lang w:eastAsia="es-EC"/>
                          </w:rPr>
                          <w:t>Imposibilidad</w:t>
                        </w:r>
                        <w:proofErr w:type="spellEnd"/>
                        <w:r w:rsidRPr="001321C4">
                          <w:rPr>
                            <w:rFonts w:eastAsia="Times New Roman"/>
                            <w:color w:val="76923C" w:themeColor="accent3" w:themeShade="BF"/>
                            <w:sz w:val="22"/>
                            <w:szCs w:val="22"/>
                            <w:lang w:eastAsia="es-EC"/>
                          </w:rPr>
                          <w:t xml:space="preserve"> de </w:t>
                        </w:r>
                        <w:proofErr w:type="spellStart"/>
                        <w:r w:rsidRPr="001321C4">
                          <w:rPr>
                            <w:rFonts w:eastAsia="Times New Roman"/>
                            <w:color w:val="76923C" w:themeColor="accent3" w:themeShade="BF"/>
                            <w:sz w:val="22"/>
                            <w:szCs w:val="22"/>
                            <w:lang w:eastAsia="es-EC"/>
                          </w:rPr>
                          <w:t>lograr</w:t>
                        </w:r>
                        <w:proofErr w:type="spellEnd"/>
                        <w:r w:rsidRPr="001321C4">
                          <w:rPr>
                            <w:rFonts w:eastAsia="Times New Roman"/>
                            <w:color w:val="76923C" w:themeColor="accent3" w:themeShade="BF"/>
                            <w:sz w:val="22"/>
                            <w:szCs w:val="22"/>
                            <w:lang w:eastAsia="es-EC"/>
                          </w:rPr>
                          <w:t xml:space="preserve"> </w:t>
                        </w:r>
                        <w:proofErr w:type="spellStart"/>
                        <w:r w:rsidRPr="001321C4">
                          <w:rPr>
                            <w:rFonts w:eastAsia="Times New Roman"/>
                            <w:color w:val="76923C" w:themeColor="accent3" w:themeShade="BF"/>
                            <w:sz w:val="22"/>
                            <w:szCs w:val="22"/>
                            <w:lang w:eastAsia="es-EC"/>
                          </w:rPr>
                          <w:t>metas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573BFE2B" wp14:editId="3392A053">
            <wp:extent cx="4810125" cy="6991349"/>
            <wp:effectExtent l="0" t="0" r="0" b="0"/>
            <wp:docPr id="7" name="Imagen 7" descr="C:\Users\Acer Aspire\Documents\MPP\Tesis\Redes Gephi\Etapas-Ideas\Etapas II\OpciónII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 Aspire\Documents\MPP\Tesis\Redes Gephi\Etapas-Ideas\Etapas II\OpciónII\Untitle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77" t="2867" r="20719" b="2867"/>
                    <a:stretch/>
                  </pic:blipFill>
                  <pic:spPr bwMode="auto">
                    <a:xfrm>
                      <a:off x="0" y="0"/>
                      <a:ext cx="4810125" cy="6991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4590" w:rsidRDefault="00BE4590" w:rsidP="00BE4590">
      <w:pPr>
        <w:pStyle w:val="Body"/>
        <w:jc w:val="both"/>
        <w:rPr>
          <w:rFonts w:eastAsia="Arial"/>
          <w:noProof/>
        </w:rPr>
      </w:pPr>
    </w:p>
    <w:tbl>
      <w:tblPr>
        <w:tblStyle w:val="TableNormal"/>
        <w:tblpPr w:leftFromText="141" w:rightFromText="141" w:vertAnchor="text" w:horzAnchor="page" w:tblpX="2291" w:tblpY="109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195"/>
        <w:gridCol w:w="1187"/>
        <w:gridCol w:w="1320"/>
        <w:gridCol w:w="2603"/>
        <w:gridCol w:w="787"/>
        <w:gridCol w:w="1572"/>
      </w:tblGrid>
      <w:tr w:rsidR="00BE4590" w:rsidRPr="00522A27" w:rsidTr="00A0383E">
        <w:trPr>
          <w:trHeight w:val="192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4590" w:rsidRPr="00B01C91" w:rsidRDefault="00BE4590" w:rsidP="00A0383E">
            <w:pPr>
              <w:jc w:val="center"/>
              <w:rPr>
                <w:sz w:val="22"/>
                <w:szCs w:val="22"/>
                <w:lang w:val="es-EC"/>
              </w:rPr>
            </w:pPr>
            <w:r w:rsidRPr="00B01C91">
              <w:rPr>
                <w:sz w:val="22"/>
                <w:szCs w:val="22"/>
                <w:lang w:val="es-EC"/>
              </w:rPr>
              <w:t>Tipo de nodo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4590" w:rsidRPr="00522A27" w:rsidRDefault="00BE4590" w:rsidP="00A0383E">
            <w:pPr>
              <w:pStyle w:val="Body"/>
              <w:jc w:val="center"/>
            </w:pPr>
            <w:r w:rsidRPr="00522A27">
              <w:t>Institución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4590" w:rsidRPr="00522A27" w:rsidRDefault="00BE4590" w:rsidP="00A0383E">
            <w:pPr>
              <w:pStyle w:val="Body"/>
              <w:jc w:val="center"/>
            </w:pPr>
            <w:r w:rsidRPr="00522A27">
              <w:t>Instrumento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4590" w:rsidRPr="00522A27" w:rsidRDefault="00BE4590" w:rsidP="00A0383E">
            <w:pPr>
              <w:pStyle w:val="Body"/>
              <w:jc w:val="center"/>
            </w:pPr>
            <w:r w:rsidRPr="00522A27">
              <w:t>Organismos internacionales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4590" w:rsidRPr="00522A27" w:rsidRDefault="00BE4590" w:rsidP="00A0383E">
            <w:pPr>
              <w:pStyle w:val="Body"/>
              <w:jc w:val="center"/>
            </w:pPr>
            <w:r w:rsidRPr="00522A27">
              <w:t>Hecho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4590" w:rsidRPr="00522A27" w:rsidRDefault="00BE4590" w:rsidP="00A0383E">
            <w:pPr>
              <w:pStyle w:val="Body"/>
              <w:jc w:val="center"/>
            </w:pPr>
            <w:r w:rsidRPr="00522A27">
              <w:t>Actor particular</w:t>
            </w:r>
          </w:p>
        </w:tc>
      </w:tr>
    </w:tbl>
    <w:p w:rsidR="00BE4590" w:rsidRDefault="00BE4590" w:rsidP="00BE4590">
      <w:pPr>
        <w:pStyle w:val="Body"/>
        <w:jc w:val="both"/>
        <w:rPr>
          <w:rFonts w:eastAsia="Arial"/>
          <w:noProof/>
        </w:rPr>
      </w:pPr>
    </w:p>
    <w:p w:rsidR="00BE4590" w:rsidRDefault="00BE4590" w:rsidP="00BE4590">
      <w:pPr>
        <w:pStyle w:val="Epgrafe"/>
        <w:spacing w:after="0"/>
        <w:rPr>
          <w:rFonts w:ascii="Times New Roman" w:eastAsia="Calibri" w:hAnsi="Times New Roman" w:cs="Calibri"/>
          <w:b w:val="0"/>
          <w:bCs w:val="0"/>
          <w:color w:val="000000"/>
          <w:sz w:val="24"/>
          <w:szCs w:val="24"/>
          <w:u w:color="000000"/>
        </w:rPr>
      </w:pPr>
      <w:r w:rsidRPr="002973BD">
        <w:rPr>
          <w:rFonts w:ascii="Times New Roman" w:eastAsia="Calibri" w:hAnsi="Times New Roman" w:cs="Calibri"/>
          <w:b w:val="0"/>
          <w:bCs w:val="0"/>
          <w:color w:val="000000"/>
          <w:sz w:val="24"/>
          <w:szCs w:val="24"/>
          <w:u w:color="000000"/>
        </w:rPr>
        <w:t xml:space="preserve">Fuente: </w:t>
      </w:r>
      <w:r w:rsidR="00A56FE4" w:rsidRPr="00A56FE4">
        <w:rPr>
          <w:rFonts w:ascii="Times New Roman" w:eastAsia="Calibri" w:hAnsi="Times New Roman" w:cs="Calibri"/>
          <w:b w:val="0"/>
          <w:bCs w:val="0"/>
          <w:color w:val="000000"/>
          <w:sz w:val="24"/>
          <w:szCs w:val="24"/>
          <w:u w:color="000000"/>
        </w:rPr>
        <w:t>Elaboración propia</w:t>
      </w:r>
    </w:p>
    <w:p w:rsidR="00BE4590" w:rsidRDefault="00BE4590" w:rsidP="00BE4590">
      <w:pPr>
        <w:pStyle w:val="Epgrafe"/>
        <w:spacing w:after="0"/>
        <w:jc w:val="center"/>
        <w:rPr>
          <w:rFonts w:ascii="Times New Roman" w:eastAsia="Calibri" w:hAnsi="Times New Roman" w:cs="Calibri"/>
          <w:b w:val="0"/>
          <w:bCs w:val="0"/>
          <w:color w:val="000000"/>
          <w:sz w:val="24"/>
          <w:szCs w:val="24"/>
          <w:u w:color="000000"/>
        </w:rPr>
      </w:pPr>
    </w:p>
    <w:p w:rsidR="00BE4590" w:rsidRDefault="00BE4590" w:rsidP="00BE4590">
      <w:pPr>
        <w:pStyle w:val="Epgrafe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Gráfico 4</w:t>
      </w:r>
      <w:r w:rsidRPr="00537D1E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R</w:t>
      </w:r>
      <w:r w:rsidRPr="00537D1E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edes 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de</w:t>
      </w:r>
      <w:r w:rsidRPr="00537D1E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la tercera</w:t>
      </w:r>
      <w:r w:rsidRPr="00537D1E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etapa. </w:t>
      </w:r>
    </w:p>
    <w:p w:rsidR="00BE4590" w:rsidRPr="00157059" w:rsidRDefault="00BE4590" w:rsidP="00BE4590">
      <w:pPr>
        <w:pStyle w:val="Body"/>
        <w:jc w:val="both"/>
        <w:rPr>
          <w:rFonts w:eastAsia="Arial"/>
          <w:noProof/>
          <w:lang w:val="es-ES_tradnl"/>
        </w:rPr>
      </w:pPr>
    </w:p>
    <w:p w:rsidR="00BE4590" w:rsidRDefault="00BE4590" w:rsidP="00BE4590">
      <w:pPr>
        <w:pStyle w:val="Body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lang w:val="es-EC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B1D67E5" wp14:editId="52278A91">
                <wp:simplePos x="0" y="0"/>
                <wp:positionH relativeFrom="column">
                  <wp:posOffset>3287149</wp:posOffset>
                </wp:positionH>
                <wp:positionV relativeFrom="paragraph">
                  <wp:posOffset>334986</wp:posOffset>
                </wp:positionV>
                <wp:extent cx="2097405" cy="6660108"/>
                <wp:effectExtent l="0" t="0" r="17145" b="26670"/>
                <wp:wrapNone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7405" cy="6660108"/>
                          <a:chOff x="6921" y="2450"/>
                          <a:chExt cx="3303" cy="11222"/>
                        </a:xfrm>
                      </wpg:grpSpPr>
                      <wps:wsp>
                        <wps:cNvPr id="2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395" y="2450"/>
                            <a:ext cx="2533" cy="1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4590" w:rsidRPr="001321C4" w:rsidRDefault="00BE4590" w:rsidP="00BE4590">
                              <w:pPr>
                                <w:pStyle w:val="Sinespaciado"/>
                                <w:rPr>
                                  <w:rFonts w:ascii="Times New Roman" w:hAnsi="Times New Roman" w:cs="Times New Roman"/>
                                  <w:b/>
                                  <w:color w:val="8064A2" w:themeColor="accent4"/>
                                  <w:lang w:val="es-ES"/>
                                </w:rPr>
                              </w:pPr>
                              <w:r w:rsidRPr="001321C4">
                                <w:rPr>
                                  <w:rFonts w:ascii="Times New Roman" w:hAnsi="Times New Roman" w:cs="Times New Roman"/>
                                  <w:b/>
                                  <w:color w:val="8064A2" w:themeColor="accent4"/>
                                  <w:lang w:val="es-ES"/>
                                </w:rPr>
                                <w:t xml:space="preserve">Red 2: Prosaneamiento </w:t>
                              </w:r>
                            </w:p>
                            <w:p w:rsidR="00BE4590" w:rsidRPr="001321C4" w:rsidRDefault="00BE4590" w:rsidP="00BE4590">
                              <w:pPr>
                                <w:pStyle w:val="Sinespaciado"/>
                                <w:rPr>
                                  <w:rFonts w:ascii="Times New Roman" w:hAnsi="Times New Roman" w:cs="Times New Roman"/>
                                  <w:color w:val="8064A2" w:themeColor="accent4"/>
                                  <w:sz w:val="10"/>
                                  <w:szCs w:val="10"/>
                                  <w:lang w:val="es-ES"/>
                                </w:rPr>
                              </w:pPr>
                            </w:p>
                            <w:p w:rsidR="00BE4590" w:rsidRPr="001321C4" w:rsidRDefault="00BE4590" w:rsidP="00BE4590">
                              <w:pPr>
                                <w:pStyle w:val="Sinespaciado"/>
                                <w:rPr>
                                  <w:rFonts w:ascii="Times New Roman" w:hAnsi="Times New Roman" w:cs="Times New Roman"/>
                                  <w:color w:val="8064A2" w:themeColor="accent4"/>
                                  <w:lang w:val="es-ES"/>
                                </w:rPr>
                              </w:pPr>
                              <w:r w:rsidRPr="001321C4">
                                <w:rPr>
                                  <w:rFonts w:ascii="Times New Roman" w:hAnsi="Times New Roman" w:cs="Times New Roman"/>
                                  <w:color w:val="8064A2" w:themeColor="accent4"/>
                                  <w:lang w:val="es-ES"/>
                                </w:rPr>
                                <w:t xml:space="preserve">Idea programática: </w:t>
                              </w:r>
                            </w:p>
                            <w:p w:rsidR="00BE4590" w:rsidRPr="001321C4" w:rsidRDefault="00BE4590" w:rsidP="00BE4590">
                              <w:pPr>
                                <w:pStyle w:val="Sinespaciado"/>
                                <w:rPr>
                                  <w:rFonts w:ascii="Times New Roman" w:hAnsi="Times New Roman" w:cs="Times New Roman"/>
                                  <w:lang w:val="es-ES"/>
                                </w:rPr>
                              </w:pPr>
                              <w:r w:rsidRPr="001321C4">
                                <w:rPr>
                                  <w:rFonts w:ascii="Times New Roman" w:hAnsi="Times New Roman" w:cs="Times New Roman"/>
                                  <w:color w:val="8064A2" w:themeColor="accent4"/>
                                  <w:lang w:val="es-ES"/>
                                </w:rPr>
                                <w:t>Financiamiento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921" y="12037"/>
                            <a:ext cx="3303" cy="1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4590" w:rsidRPr="009475BE" w:rsidRDefault="00BE4590" w:rsidP="00BE4590">
                              <w:pPr>
                                <w:pStyle w:val="Sinespaciado"/>
                                <w:rPr>
                                  <w:rFonts w:ascii="Times New Roman" w:hAnsi="Times New Roman" w:cs="Times New Roman"/>
                                  <w:b/>
                                  <w:color w:val="4F81BD" w:themeColor="accent1"/>
                                  <w:lang w:val="es-ES"/>
                                </w:rPr>
                              </w:pPr>
                              <w:r w:rsidRPr="009475BE">
                                <w:rPr>
                                  <w:rFonts w:ascii="Times New Roman" w:hAnsi="Times New Roman" w:cs="Times New Roman"/>
                                  <w:b/>
                                  <w:color w:val="4F81BD" w:themeColor="accent1"/>
                                  <w:lang w:val="es-ES"/>
                                </w:rPr>
                                <w:t xml:space="preserve">Red 7: Estrategia Nacional de Agua y Saneamiento </w:t>
                              </w:r>
                            </w:p>
                            <w:p w:rsidR="00BE4590" w:rsidRPr="009475BE" w:rsidRDefault="00BE4590" w:rsidP="00BE4590">
                              <w:pPr>
                                <w:pStyle w:val="Sinespaciado"/>
                                <w:rPr>
                                  <w:rFonts w:ascii="Times New Roman" w:hAnsi="Times New Roman" w:cs="Times New Roman"/>
                                  <w:b/>
                                  <w:color w:val="4F81BD" w:themeColor="accent1"/>
                                  <w:sz w:val="10"/>
                                  <w:lang w:val="es-ES"/>
                                </w:rPr>
                              </w:pPr>
                            </w:p>
                            <w:p w:rsidR="00BE4590" w:rsidRPr="009475BE" w:rsidRDefault="00BE4590" w:rsidP="00BE4590">
                              <w:pPr>
                                <w:pStyle w:val="Sinespaciado"/>
                                <w:rPr>
                                  <w:rFonts w:ascii="Times New Roman" w:hAnsi="Times New Roman" w:cs="Times New Roman"/>
                                  <w:color w:val="4F81BD" w:themeColor="accent1"/>
                                  <w:lang w:val="es-ES"/>
                                </w:rPr>
                              </w:pPr>
                              <w:r w:rsidRPr="009475BE">
                                <w:rPr>
                                  <w:rFonts w:ascii="Times New Roman" w:hAnsi="Times New Roman" w:cs="Times New Roman"/>
                                  <w:color w:val="4F81BD" w:themeColor="accent1"/>
                                  <w:lang w:val="es-ES"/>
                                </w:rPr>
                                <w:t xml:space="preserve">Idea programática: </w:t>
                              </w:r>
                            </w:p>
                            <w:p w:rsidR="00BE4590" w:rsidRPr="009475BE" w:rsidRDefault="00BE4590" w:rsidP="00BE4590">
                              <w:pPr>
                                <w:pStyle w:val="Sinespaciado"/>
                                <w:rPr>
                                  <w:rFonts w:ascii="Times New Roman" w:hAnsi="Times New Roman" w:cs="Times New Roman"/>
                                  <w:color w:val="4F81BD" w:themeColor="accent1"/>
                                  <w:lang w:val="es-ES"/>
                                </w:rPr>
                              </w:pPr>
                              <w:r w:rsidRPr="009475BE">
                                <w:rPr>
                                  <w:rFonts w:ascii="Times New Roman" w:hAnsi="Times New Roman" w:cs="Times New Roman"/>
                                  <w:color w:val="4F81BD" w:themeColor="accent1"/>
                                  <w:lang w:val="es-ES"/>
                                </w:rPr>
                                <w:t>Orientaciones con perspectiva sectorial</w:t>
                              </w:r>
                            </w:p>
                            <w:p w:rsidR="00BE4590" w:rsidRPr="001321C4" w:rsidRDefault="00BE4590" w:rsidP="00BE4590">
                              <w:pPr>
                                <w:pStyle w:val="Sinespaciado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lang w:val="es-ES"/>
                                </w:rPr>
                              </w:pPr>
                            </w:p>
                            <w:p w:rsidR="00BE4590" w:rsidRPr="001321C4" w:rsidRDefault="00BE4590" w:rsidP="00BE4590">
                              <w:pPr>
                                <w:pStyle w:val="Sinespaciado"/>
                                <w:rPr>
                                  <w:rFonts w:ascii="Times New Roman" w:hAnsi="Times New Roman" w:cs="Times New Roman"/>
                                  <w:color w:val="1F497D" w:themeColor="text2"/>
                                  <w:sz w:val="10"/>
                                  <w:szCs w:val="10"/>
                                  <w:lang w:val="es-ES"/>
                                </w:rPr>
                              </w:pPr>
                            </w:p>
                            <w:p w:rsidR="00BE4590" w:rsidRPr="001321C4" w:rsidRDefault="00BE4590" w:rsidP="00BE4590">
                              <w:pPr>
                                <w:pStyle w:val="Sinespaciado"/>
                                <w:rPr>
                                  <w:rFonts w:ascii="Times New Roman" w:hAnsi="Times New Roman" w:cs="Times New Roman"/>
                                  <w:color w:val="1F497D" w:themeColor="text2"/>
                                  <w:lang w:val="es-ES"/>
                                </w:rPr>
                              </w:pPr>
                              <w:r w:rsidRPr="001321C4">
                                <w:rPr>
                                  <w:rFonts w:ascii="Times New Roman" w:hAnsi="Times New Roman" w:cs="Times New Roman"/>
                                  <w:color w:val="1F497D" w:themeColor="text2"/>
                                  <w:lang w:val="es-ES"/>
                                </w:rPr>
                                <w:t xml:space="preserve">Idea programática: </w:t>
                              </w:r>
                            </w:p>
                            <w:p w:rsidR="00BE4590" w:rsidRPr="001321C4" w:rsidRDefault="00BE4590" w:rsidP="00BE4590">
                              <w:pPr>
                                <w:pStyle w:val="Sinespaciado"/>
                                <w:rPr>
                                  <w:rFonts w:ascii="Times New Roman" w:hAnsi="Times New Roman" w:cs="Times New Roman"/>
                                  <w:color w:val="1F497D" w:themeColor="text2"/>
                                  <w:lang w:val="es-ES"/>
                                </w:rPr>
                              </w:pPr>
                              <w:r w:rsidRPr="001321C4">
                                <w:rPr>
                                  <w:rFonts w:ascii="Times New Roman" w:hAnsi="Times New Roman" w:cs="Times New Roman"/>
                                  <w:color w:val="1F497D" w:themeColor="text2"/>
                                  <w:lang w:val="es-ES"/>
                                </w:rPr>
                                <w:t>Establecer una guía oficial para el sector</w:t>
                              </w:r>
                            </w:p>
                            <w:p w:rsidR="00BE4590" w:rsidRPr="001321C4" w:rsidRDefault="00BE4590" w:rsidP="00BE459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8" o:spid="_x0000_s1032" style="position:absolute;left:0;text-align:left;margin-left:258.85pt;margin-top:26.4pt;width:165.15pt;height:524.4pt;z-index:251662336" coordorigin="6921,2450" coordsize="3303,11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">
                <v:shape id="Text Box 24" o:spid="_x0000_s1033" type="#_x0000_t202" style="position:absolute;left:7395;top:2450;width:2533;height:1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fWAMQA&#10;AADbAAAADwAAAGRycy9kb3ducmV2LnhtbESPT4vCMBTE7wt+h/AEb2uqB3GraZGC4mEF/4O3Z/Ns&#10;i81LabJav71ZWNjjMDO/YeZpZ2rxoNZVlhWMhhEI4tzqigsFx8PycwrCeWSNtWVS8CIHadL7mGOs&#10;7ZN39Nj7QgQIuxgVlN43sZQuL8mgG9qGOHg32xr0QbaF1C0+A9zUchxFE2mw4rBQYkNZSfl9/2MU&#10;mOx7tDpdivVlcr5W22x62m22tVKDfreYgfDU+f/wX3utFYy/4PdL+AE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H1gDEAAAA2wAAAA8AAAAAAAAAAAAAAAAAmAIAAGRycy9k&#10;b3ducmV2LnhtbFBLBQYAAAAABAAEAPUAAACJAwAAAAA=&#10;" strokecolor="#8064a2 [3207]">
                  <v:textbox>
                    <w:txbxContent>
                      <w:p w:rsidR="00BE4590" w:rsidRPr="001321C4" w:rsidRDefault="00BE4590" w:rsidP="00BE4590">
                        <w:pPr>
                          <w:pStyle w:val="Sinespaciado"/>
                          <w:rPr>
                            <w:rFonts w:ascii="Times New Roman" w:hAnsi="Times New Roman" w:cs="Times New Roman"/>
                            <w:b/>
                            <w:color w:val="8064A2" w:themeColor="accent4"/>
                            <w:lang w:val="es-ES"/>
                          </w:rPr>
                        </w:pPr>
                        <w:r w:rsidRPr="001321C4">
                          <w:rPr>
                            <w:rFonts w:ascii="Times New Roman" w:hAnsi="Times New Roman" w:cs="Times New Roman"/>
                            <w:b/>
                            <w:color w:val="8064A2" w:themeColor="accent4"/>
                            <w:lang w:val="es-ES"/>
                          </w:rPr>
                          <w:t xml:space="preserve">Red 2: Prosaneamiento </w:t>
                        </w:r>
                      </w:p>
                      <w:p w:rsidR="00BE4590" w:rsidRPr="001321C4" w:rsidRDefault="00BE4590" w:rsidP="00BE4590">
                        <w:pPr>
                          <w:pStyle w:val="Sinespaciado"/>
                          <w:rPr>
                            <w:rFonts w:ascii="Times New Roman" w:hAnsi="Times New Roman" w:cs="Times New Roman"/>
                            <w:color w:val="8064A2" w:themeColor="accent4"/>
                            <w:sz w:val="10"/>
                            <w:szCs w:val="10"/>
                            <w:lang w:val="es-ES"/>
                          </w:rPr>
                        </w:pPr>
                      </w:p>
                      <w:p w:rsidR="00BE4590" w:rsidRPr="001321C4" w:rsidRDefault="00BE4590" w:rsidP="00BE4590">
                        <w:pPr>
                          <w:pStyle w:val="Sinespaciado"/>
                          <w:rPr>
                            <w:rFonts w:ascii="Times New Roman" w:hAnsi="Times New Roman" w:cs="Times New Roman"/>
                            <w:color w:val="8064A2" w:themeColor="accent4"/>
                            <w:lang w:val="es-ES"/>
                          </w:rPr>
                        </w:pPr>
                        <w:r w:rsidRPr="001321C4">
                          <w:rPr>
                            <w:rFonts w:ascii="Times New Roman" w:hAnsi="Times New Roman" w:cs="Times New Roman"/>
                            <w:color w:val="8064A2" w:themeColor="accent4"/>
                            <w:lang w:val="es-ES"/>
                          </w:rPr>
                          <w:t xml:space="preserve">Idea programática: </w:t>
                        </w:r>
                      </w:p>
                      <w:p w:rsidR="00BE4590" w:rsidRPr="001321C4" w:rsidRDefault="00BE4590" w:rsidP="00BE4590">
                        <w:pPr>
                          <w:pStyle w:val="Sinespaciado"/>
                          <w:rPr>
                            <w:rFonts w:ascii="Times New Roman" w:hAnsi="Times New Roman" w:cs="Times New Roman"/>
                            <w:lang w:val="es-ES"/>
                          </w:rPr>
                        </w:pPr>
                        <w:r w:rsidRPr="001321C4">
                          <w:rPr>
                            <w:rFonts w:ascii="Times New Roman" w:hAnsi="Times New Roman" w:cs="Times New Roman"/>
                            <w:color w:val="8064A2" w:themeColor="accent4"/>
                            <w:lang w:val="es-ES"/>
                          </w:rPr>
                          <w:t>Financiamiento</w:t>
                        </w:r>
                      </w:p>
                    </w:txbxContent>
                  </v:textbox>
                </v:shape>
                <v:shape id="Text Box 25" o:spid="_x0000_s1034" type="#_x0000_t202" style="position:absolute;left:6921;top:12037;width:3303;height:1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AYEMMA&#10;AADbAAAADwAAAGRycy9kb3ducmV2LnhtbERPy2rCQBTdC/7DcIXu6sTWZ3SU0lbppqhR0OUlc02C&#10;mTtpZtS0X+8sCi4P5z1bNKYUV6pdYVlBrxuBIE6tLjhTsN8tn8cgnEfWWFomBb/kYDFvt2YYa3vj&#10;LV0Tn4kQwi5GBbn3VSylS3My6Lq2Ig7cydYGfYB1JnWNtxBuSvkSRUNpsODQkGNF7zml5+RiFHz2&#10;B6OJHCfff4fjz+ZjVdlyveor9dRp3qYgPDX+If53f2kFr2F9+BJ+gJ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AYEMMAAADbAAAADwAAAAAAAAAAAAAAAACYAgAAZHJzL2Rv&#10;d25yZXYueG1sUEsFBgAAAAAEAAQA9QAAAIgDAAAAAA==&#10;" strokecolor="#4f81bd [3204]">
                  <v:textbox>
                    <w:txbxContent>
                      <w:p w:rsidR="00BE4590" w:rsidRPr="009475BE" w:rsidRDefault="00BE4590" w:rsidP="00BE4590">
                        <w:pPr>
                          <w:pStyle w:val="Sinespaciado"/>
                          <w:rPr>
                            <w:rFonts w:ascii="Times New Roman" w:hAnsi="Times New Roman" w:cs="Times New Roman"/>
                            <w:b/>
                            <w:color w:val="4F81BD" w:themeColor="accent1"/>
                            <w:lang w:val="es-ES"/>
                          </w:rPr>
                        </w:pPr>
                        <w:r w:rsidRPr="009475BE">
                          <w:rPr>
                            <w:rFonts w:ascii="Times New Roman" w:hAnsi="Times New Roman" w:cs="Times New Roman"/>
                            <w:b/>
                            <w:color w:val="4F81BD" w:themeColor="accent1"/>
                            <w:lang w:val="es-ES"/>
                          </w:rPr>
                          <w:t xml:space="preserve">Red 7: Estrategia Nacional de Agua y Saneamiento </w:t>
                        </w:r>
                      </w:p>
                      <w:p w:rsidR="00BE4590" w:rsidRPr="009475BE" w:rsidRDefault="00BE4590" w:rsidP="00BE4590">
                        <w:pPr>
                          <w:pStyle w:val="Sinespaciado"/>
                          <w:rPr>
                            <w:rFonts w:ascii="Times New Roman" w:hAnsi="Times New Roman" w:cs="Times New Roman"/>
                            <w:b/>
                            <w:color w:val="4F81BD" w:themeColor="accent1"/>
                            <w:sz w:val="10"/>
                            <w:lang w:val="es-ES"/>
                          </w:rPr>
                        </w:pPr>
                      </w:p>
                      <w:p w:rsidR="00BE4590" w:rsidRPr="009475BE" w:rsidRDefault="00BE4590" w:rsidP="00BE4590">
                        <w:pPr>
                          <w:pStyle w:val="Sinespaciado"/>
                          <w:rPr>
                            <w:rFonts w:ascii="Times New Roman" w:hAnsi="Times New Roman" w:cs="Times New Roman"/>
                            <w:color w:val="4F81BD" w:themeColor="accent1"/>
                            <w:lang w:val="es-ES"/>
                          </w:rPr>
                        </w:pPr>
                        <w:r w:rsidRPr="009475BE">
                          <w:rPr>
                            <w:rFonts w:ascii="Times New Roman" w:hAnsi="Times New Roman" w:cs="Times New Roman"/>
                            <w:color w:val="4F81BD" w:themeColor="accent1"/>
                            <w:lang w:val="es-ES"/>
                          </w:rPr>
                          <w:t xml:space="preserve">Idea programática: </w:t>
                        </w:r>
                      </w:p>
                      <w:p w:rsidR="00BE4590" w:rsidRPr="009475BE" w:rsidRDefault="00BE4590" w:rsidP="00BE4590">
                        <w:pPr>
                          <w:pStyle w:val="Sinespaciado"/>
                          <w:rPr>
                            <w:rFonts w:ascii="Times New Roman" w:hAnsi="Times New Roman" w:cs="Times New Roman"/>
                            <w:color w:val="4F81BD" w:themeColor="accent1"/>
                            <w:lang w:val="es-ES"/>
                          </w:rPr>
                        </w:pPr>
                        <w:r w:rsidRPr="009475BE">
                          <w:rPr>
                            <w:rFonts w:ascii="Times New Roman" w:hAnsi="Times New Roman" w:cs="Times New Roman"/>
                            <w:color w:val="4F81BD" w:themeColor="accent1"/>
                            <w:lang w:val="es-ES"/>
                          </w:rPr>
                          <w:t>Orientaciones con perspectiva sectorial</w:t>
                        </w:r>
                      </w:p>
                      <w:p w:rsidR="00BE4590" w:rsidRPr="001321C4" w:rsidRDefault="00BE4590" w:rsidP="00BE4590">
                        <w:pPr>
                          <w:pStyle w:val="Sinespaciado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lang w:val="es-ES"/>
                          </w:rPr>
                        </w:pPr>
                      </w:p>
                      <w:p w:rsidR="00BE4590" w:rsidRPr="001321C4" w:rsidRDefault="00BE4590" w:rsidP="00BE4590">
                        <w:pPr>
                          <w:pStyle w:val="Sinespaciado"/>
                          <w:rPr>
                            <w:rFonts w:ascii="Times New Roman" w:hAnsi="Times New Roman" w:cs="Times New Roman"/>
                            <w:color w:val="1F497D" w:themeColor="text2"/>
                            <w:sz w:val="10"/>
                            <w:szCs w:val="10"/>
                            <w:lang w:val="es-ES"/>
                          </w:rPr>
                        </w:pPr>
                      </w:p>
                      <w:p w:rsidR="00BE4590" w:rsidRPr="001321C4" w:rsidRDefault="00BE4590" w:rsidP="00BE4590">
                        <w:pPr>
                          <w:pStyle w:val="Sinespaciado"/>
                          <w:rPr>
                            <w:rFonts w:ascii="Times New Roman" w:hAnsi="Times New Roman" w:cs="Times New Roman"/>
                            <w:color w:val="1F497D" w:themeColor="text2"/>
                            <w:lang w:val="es-ES"/>
                          </w:rPr>
                        </w:pPr>
                        <w:r w:rsidRPr="001321C4">
                          <w:rPr>
                            <w:rFonts w:ascii="Times New Roman" w:hAnsi="Times New Roman" w:cs="Times New Roman"/>
                            <w:color w:val="1F497D" w:themeColor="text2"/>
                            <w:lang w:val="es-ES"/>
                          </w:rPr>
                          <w:t xml:space="preserve">Idea programática: </w:t>
                        </w:r>
                      </w:p>
                      <w:p w:rsidR="00BE4590" w:rsidRPr="001321C4" w:rsidRDefault="00BE4590" w:rsidP="00BE4590">
                        <w:pPr>
                          <w:pStyle w:val="Sinespaciado"/>
                          <w:rPr>
                            <w:rFonts w:ascii="Times New Roman" w:hAnsi="Times New Roman" w:cs="Times New Roman"/>
                            <w:color w:val="1F497D" w:themeColor="text2"/>
                            <w:lang w:val="es-ES"/>
                          </w:rPr>
                        </w:pPr>
                        <w:r w:rsidRPr="001321C4">
                          <w:rPr>
                            <w:rFonts w:ascii="Times New Roman" w:hAnsi="Times New Roman" w:cs="Times New Roman"/>
                            <w:color w:val="1F497D" w:themeColor="text2"/>
                            <w:lang w:val="es-ES"/>
                          </w:rPr>
                          <w:t>Establecer una guía oficial para el sector</w:t>
                        </w:r>
                      </w:p>
                      <w:p w:rsidR="00BE4590" w:rsidRPr="001321C4" w:rsidRDefault="00BE4590" w:rsidP="00BE4590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lang w:val="es-EC"/>
        </w:rPr>
        <w:drawing>
          <wp:inline distT="0" distB="0" distL="0" distR="0" wp14:anchorId="51FBB65D" wp14:editId="408FF7E2">
            <wp:extent cx="5387432" cy="6999889"/>
            <wp:effectExtent l="0" t="0" r="3810" b="0"/>
            <wp:docPr id="2" name="Imagen 2" descr="C:\Users\Acer Aspire\Documents\MPP\TESIS\Tesis\Redes Gephi\Etapas-Ideas\EtapasIII\Opción II\Para artíc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 Aspire\Documents\MPP\TESIS\Tesis\Redes Gephi\Etapas-Ideas\EtapasIII\Opción II\Para artícul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69" t="2823" r="17135" b="2618"/>
                    <a:stretch/>
                  </pic:blipFill>
                  <pic:spPr bwMode="auto">
                    <a:xfrm>
                      <a:off x="0" y="0"/>
                      <a:ext cx="5396230" cy="7011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Normal"/>
        <w:tblpPr w:leftFromText="141" w:rightFromText="141" w:vertAnchor="text" w:horzAnchor="page" w:tblpX="2291" w:tblpY="109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195"/>
        <w:gridCol w:w="1187"/>
        <w:gridCol w:w="1320"/>
        <w:gridCol w:w="2603"/>
        <w:gridCol w:w="787"/>
        <w:gridCol w:w="1572"/>
      </w:tblGrid>
      <w:tr w:rsidR="00BE4590" w:rsidRPr="00522A27" w:rsidTr="00A0383E">
        <w:trPr>
          <w:trHeight w:val="192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4590" w:rsidRPr="00522A27" w:rsidRDefault="00BE4590" w:rsidP="00A0383E">
            <w:pPr>
              <w:jc w:val="center"/>
              <w:rPr>
                <w:sz w:val="22"/>
                <w:szCs w:val="22"/>
              </w:rPr>
            </w:pPr>
            <w:proofErr w:type="spellStart"/>
            <w:r w:rsidRPr="00522A27">
              <w:rPr>
                <w:sz w:val="22"/>
                <w:szCs w:val="22"/>
              </w:rPr>
              <w:t>Tipo</w:t>
            </w:r>
            <w:proofErr w:type="spellEnd"/>
            <w:r w:rsidRPr="00522A27">
              <w:rPr>
                <w:sz w:val="22"/>
                <w:szCs w:val="22"/>
              </w:rPr>
              <w:t xml:space="preserve"> de </w:t>
            </w:r>
            <w:proofErr w:type="spellStart"/>
            <w:r w:rsidRPr="00522A27">
              <w:rPr>
                <w:sz w:val="22"/>
                <w:szCs w:val="22"/>
              </w:rPr>
              <w:t>nodo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4590" w:rsidRPr="00522A27" w:rsidRDefault="00BE4590" w:rsidP="00A0383E">
            <w:pPr>
              <w:pStyle w:val="Body"/>
              <w:jc w:val="center"/>
            </w:pPr>
            <w:r w:rsidRPr="00522A27">
              <w:t>Institución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4590" w:rsidRPr="00522A27" w:rsidRDefault="00BE4590" w:rsidP="00A0383E">
            <w:pPr>
              <w:pStyle w:val="Body"/>
              <w:jc w:val="center"/>
            </w:pPr>
            <w:r w:rsidRPr="00522A27">
              <w:t>Instrumento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4590" w:rsidRPr="00522A27" w:rsidRDefault="00BE4590" w:rsidP="00A0383E">
            <w:pPr>
              <w:pStyle w:val="Body"/>
              <w:jc w:val="center"/>
            </w:pPr>
            <w:r w:rsidRPr="00522A27">
              <w:t>Organismos internacionales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4590" w:rsidRPr="00522A27" w:rsidRDefault="00BE4590" w:rsidP="00A0383E">
            <w:pPr>
              <w:pStyle w:val="Body"/>
              <w:jc w:val="center"/>
            </w:pPr>
            <w:r w:rsidRPr="00522A27">
              <w:t>Hecho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4590" w:rsidRPr="00522A27" w:rsidRDefault="00BE4590" w:rsidP="00A0383E">
            <w:pPr>
              <w:pStyle w:val="Body"/>
              <w:jc w:val="center"/>
            </w:pPr>
            <w:r w:rsidRPr="00522A27">
              <w:t>Actor particular</w:t>
            </w:r>
          </w:p>
        </w:tc>
      </w:tr>
    </w:tbl>
    <w:p w:rsidR="00BE4590" w:rsidRDefault="00BE4590" w:rsidP="00A56FE4">
      <w:pPr>
        <w:pStyle w:val="Body"/>
        <w:pBdr>
          <w:bottom w:val="nil"/>
        </w:pBdr>
        <w:jc w:val="both"/>
        <w:rPr>
          <w:rFonts w:eastAsia="Arial"/>
          <w:noProof/>
        </w:rPr>
      </w:pPr>
    </w:p>
    <w:p w:rsidR="00BE4590" w:rsidRPr="00BE4590" w:rsidRDefault="00BE4590" w:rsidP="00A56FE4">
      <w:pPr>
        <w:pBdr>
          <w:bottom w:val="nil"/>
        </w:pBdr>
        <w:rPr>
          <w:lang w:val="es-ES_tradnl" w:eastAsia="es-EC"/>
        </w:rPr>
      </w:pPr>
      <w:proofErr w:type="spellStart"/>
      <w:r w:rsidRPr="002973BD">
        <w:rPr>
          <w:rFonts w:eastAsia="Calibri" w:cs="Calibri"/>
          <w:color w:val="000000"/>
          <w:u w:color="000000"/>
        </w:rPr>
        <w:t>Fuente</w:t>
      </w:r>
      <w:proofErr w:type="spellEnd"/>
      <w:r w:rsidRPr="002973BD">
        <w:rPr>
          <w:rFonts w:eastAsia="Calibri" w:cs="Calibri"/>
          <w:color w:val="000000"/>
          <w:u w:color="000000"/>
        </w:rPr>
        <w:t xml:space="preserve">: </w:t>
      </w:r>
      <w:proofErr w:type="spellStart"/>
      <w:r w:rsidR="00A56FE4">
        <w:t>E</w:t>
      </w:r>
      <w:bookmarkStart w:id="0" w:name="_GoBack"/>
      <w:bookmarkEnd w:id="0"/>
      <w:r w:rsidR="00A56FE4">
        <w:t>laboración</w:t>
      </w:r>
      <w:proofErr w:type="spellEnd"/>
      <w:r w:rsidR="00A56FE4">
        <w:t xml:space="preserve"> </w:t>
      </w:r>
      <w:proofErr w:type="spellStart"/>
      <w:r w:rsidR="00A56FE4">
        <w:t>propia</w:t>
      </w:r>
      <w:proofErr w:type="spellEnd"/>
    </w:p>
    <w:sectPr w:rsidR="00BE4590" w:rsidRPr="00BE45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371"/>
    <w:rsid w:val="00070371"/>
    <w:rsid w:val="00157059"/>
    <w:rsid w:val="002579FD"/>
    <w:rsid w:val="00503392"/>
    <w:rsid w:val="007916ED"/>
    <w:rsid w:val="00921548"/>
    <w:rsid w:val="00991B8D"/>
    <w:rsid w:val="00A32B4B"/>
    <w:rsid w:val="00A56FE4"/>
    <w:rsid w:val="00B01C91"/>
    <w:rsid w:val="00B81C6C"/>
    <w:rsid w:val="00B94036"/>
    <w:rsid w:val="00BE4590"/>
    <w:rsid w:val="00CC20F9"/>
    <w:rsid w:val="00CC6CDB"/>
    <w:rsid w:val="00D0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215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liases w:val="Glosario"/>
    <w:link w:val="SinespaciadoCar"/>
    <w:uiPriority w:val="1"/>
    <w:qFormat/>
    <w:rsid w:val="000703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s-ES_tradnl" w:eastAsia="es-EC"/>
    </w:rPr>
  </w:style>
  <w:style w:type="paragraph" w:customStyle="1" w:styleId="BodyA">
    <w:name w:val="Body A"/>
    <w:rsid w:val="0007037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s-ES_tradnl" w:eastAsia="es-EC"/>
    </w:rPr>
  </w:style>
  <w:style w:type="paragraph" w:styleId="Epgrafe">
    <w:name w:val="caption"/>
    <w:next w:val="Normal"/>
    <w:uiPriority w:val="35"/>
    <w:qFormat/>
    <w:rsid w:val="00070371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" w:eastAsia="Arial Unicode MS" w:hAnsi="Helvetica" w:cs="Arial Unicode MS"/>
      <w:b/>
      <w:bCs/>
      <w:color w:val="4F81BD"/>
      <w:sz w:val="18"/>
      <w:szCs w:val="18"/>
      <w:u w:color="4F81BD"/>
      <w:bdr w:val="nil"/>
      <w:lang w:val="es-ES_tradnl" w:eastAsia="es-EC"/>
    </w:rPr>
  </w:style>
  <w:style w:type="table" w:customStyle="1" w:styleId="TableNormal">
    <w:name w:val="Table Normal"/>
    <w:rsid w:val="009215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C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B">
    <w:name w:val="Body B"/>
    <w:rsid w:val="0092154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es-ES_tradnl" w:eastAsia="es-EC"/>
    </w:rPr>
  </w:style>
  <w:style w:type="paragraph" w:customStyle="1" w:styleId="Body">
    <w:name w:val="Body"/>
    <w:rsid w:val="009215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15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1548"/>
    <w:rPr>
      <w:rFonts w:ascii="Tahoma" w:eastAsia="Arial Unicode MS" w:hAnsi="Tahoma" w:cs="Tahoma"/>
      <w:sz w:val="16"/>
      <w:szCs w:val="16"/>
      <w:bdr w:val="nil"/>
      <w:lang w:val="en-US"/>
    </w:rPr>
  </w:style>
  <w:style w:type="character" w:customStyle="1" w:styleId="SinespaciadoCar">
    <w:name w:val="Sin espaciado Car"/>
    <w:aliases w:val="Glosario Car"/>
    <w:basedOn w:val="Fuentedeprrafopredeter"/>
    <w:link w:val="Sinespaciado"/>
    <w:uiPriority w:val="1"/>
    <w:rsid w:val="00BE4590"/>
    <w:rPr>
      <w:rFonts w:ascii="Helvetica" w:eastAsia="Arial Unicode MS" w:hAnsi="Helvetica" w:cs="Arial Unicode MS"/>
      <w:color w:val="000000"/>
      <w:u w:color="000000"/>
      <w:bdr w:val="nil"/>
      <w:lang w:val="es-ES_tradnl" w:eastAsia="es-E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215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liases w:val="Glosario"/>
    <w:link w:val="SinespaciadoCar"/>
    <w:uiPriority w:val="1"/>
    <w:qFormat/>
    <w:rsid w:val="000703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s-ES_tradnl" w:eastAsia="es-EC"/>
    </w:rPr>
  </w:style>
  <w:style w:type="paragraph" w:customStyle="1" w:styleId="BodyA">
    <w:name w:val="Body A"/>
    <w:rsid w:val="0007037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s-ES_tradnl" w:eastAsia="es-EC"/>
    </w:rPr>
  </w:style>
  <w:style w:type="paragraph" w:styleId="Epgrafe">
    <w:name w:val="caption"/>
    <w:next w:val="Normal"/>
    <w:uiPriority w:val="35"/>
    <w:qFormat/>
    <w:rsid w:val="00070371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" w:eastAsia="Arial Unicode MS" w:hAnsi="Helvetica" w:cs="Arial Unicode MS"/>
      <w:b/>
      <w:bCs/>
      <w:color w:val="4F81BD"/>
      <w:sz w:val="18"/>
      <w:szCs w:val="18"/>
      <w:u w:color="4F81BD"/>
      <w:bdr w:val="nil"/>
      <w:lang w:val="es-ES_tradnl" w:eastAsia="es-EC"/>
    </w:rPr>
  </w:style>
  <w:style w:type="table" w:customStyle="1" w:styleId="TableNormal">
    <w:name w:val="Table Normal"/>
    <w:rsid w:val="009215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C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B">
    <w:name w:val="Body B"/>
    <w:rsid w:val="0092154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es-ES_tradnl" w:eastAsia="es-EC"/>
    </w:rPr>
  </w:style>
  <w:style w:type="paragraph" w:customStyle="1" w:styleId="Body">
    <w:name w:val="Body"/>
    <w:rsid w:val="009215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15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1548"/>
    <w:rPr>
      <w:rFonts w:ascii="Tahoma" w:eastAsia="Arial Unicode MS" w:hAnsi="Tahoma" w:cs="Tahoma"/>
      <w:sz w:val="16"/>
      <w:szCs w:val="16"/>
      <w:bdr w:val="nil"/>
      <w:lang w:val="en-US"/>
    </w:rPr>
  </w:style>
  <w:style w:type="character" w:customStyle="1" w:styleId="SinespaciadoCar">
    <w:name w:val="Sin espaciado Car"/>
    <w:aliases w:val="Glosario Car"/>
    <w:basedOn w:val="Fuentedeprrafopredeter"/>
    <w:link w:val="Sinespaciado"/>
    <w:uiPriority w:val="1"/>
    <w:rsid w:val="00BE4590"/>
    <w:rPr>
      <w:rFonts w:ascii="Helvetica" w:eastAsia="Arial Unicode MS" w:hAnsi="Helvetica" w:cs="Arial Unicode MS"/>
      <w:color w:val="000000"/>
      <w:u w:color="000000"/>
      <w:bdr w:val="nil"/>
      <w:lang w:val="es-ES_tradnl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</Words>
  <Characters>601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2018-09-12T13:38:00Z</dcterms:created>
  <dcterms:modified xsi:type="dcterms:W3CDTF">2018-09-12T13:45:00Z</dcterms:modified>
</cp:coreProperties>
</file>