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CB" w:rsidRDefault="005060CB" w:rsidP="003313D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Tipo de artículo: Investigación</w:t>
      </w:r>
    </w:p>
    <w:p w:rsidR="004A5B26" w:rsidRPr="002C3C45" w:rsidRDefault="00C22CDB" w:rsidP="003313D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45">
        <w:rPr>
          <w:rFonts w:ascii="Times New Roman" w:hAnsi="Times New Roman" w:cs="Times New Roman"/>
          <w:b/>
          <w:sz w:val="24"/>
          <w:szCs w:val="24"/>
        </w:rPr>
        <w:t>LA TRIANGULACIÓN DE DATOS COMO ESTRATEGIA EN INVESTIGACIÓN EDUCATIVA</w:t>
      </w:r>
    </w:p>
    <w:p w:rsidR="00C22CDB" w:rsidRPr="002C3C45" w:rsidRDefault="00C22CDB" w:rsidP="003313D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45">
        <w:rPr>
          <w:rFonts w:ascii="Times New Roman" w:hAnsi="Times New Roman" w:cs="Times New Roman"/>
          <w:b/>
          <w:sz w:val="24"/>
          <w:szCs w:val="24"/>
        </w:rPr>
        <w:t>THE TRIANGULATION OF DATA IN EDUCATIONAL RESEARCH STRATEGY</w:t>
      </w:r>
    </w:p>
    <w:p w:rsidR="00127050" w:rsidRPr="002C3C45" w:rsidRDefault="00127050" w:rsidP="003313D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76D" w:rsidRPr="002C3C45" w:rsidRDefault="0009576D" w:rsidP="0009576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Sonia Aguilar Gavira </w:t>
      </w:r>
    </w:p>
    <w:p w:rsidR="0009576D" w:rsidRPr="002C3C45" w:rsidRDefault="0009576D" w:rsidP="0009576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C45">
        <w:rPr>
          <w:rFonts w:ascii="Times New Roman" w:hAnsi="Times New Roman" w:cs="Times New Roman"/>
          <w:color w:val="000000" w:themeColor="text1"/>
          <w:sz w:val="24"/>
          <w:szCs w:val="24"/>
        </w:rPr>
        <w:t>(saguilar@us.es)</w:t>
      </w:r>
    </w:p>
    <w:p w:rsidR="00127050" w:rsidRPr="002C3C45" w:rsidRDefault="00127050" w:rsidP="003313D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Julio Barroso Osuna </w:t>
      </w:r>
    </w:p>
    <w:p w:rsidR="00127050" w:rsidRPr="002C3C45" w:rsidRDefault="00127050" w:rsidP="003313D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C45">
        <w:rPr>
          <w:rFonts w:ascii="Times New Roman" w:hAnsi="Times New Roman" w:cs="Times New Roman"/>
          <w:color w:val="000000" w:themeColor="text1"/>
          <w:sz w:val="24"/>
          <w:szCs w:val="24"/>
        </w:rPr>
        <w:t>(jbarroso@us.es)</w:t>
      </w:r>
    </w:p>
    <w:p w:rsidR="00127050" w:rsidRPr="002C3C45" w:rsidRDefault="00127050" w:rsidP="003313D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050" w:rsidRPr="002C3C45" w:rsidRDefault="00127050" w:rsidP="003313D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C45">
        <w:rPr>
          <w:rFonts w:ascii="Times New Roman" w:hAnsi="Times New Roman" w:cs="Times New Roman"/>
          <w:color w:val="000000" w:themeColor="text1"/>
          <w:sz w:val="24"/>
          <w:szCs w:val="24"/>
        </w:rPr>
        <w:t>Universidad de Sevilla. Facultad Ciencias de la Educación.</w:t>
      </w:r>
    </w:p>
    <w:p w:rsidR="00127050" w:rsidRPr="002C3C45" w:rsidRDefault="00127050" w:rsidP="003313D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C45">
        <w:rPr>
          <w:rFonts w:ascii="Times New Roman" w:hAnsi="Times New Roman" w:cs="Times New Roman"/>
          <w:color w:val="000000" w:themeColor="text1"/>
          <w:sz w:val="24"/>
          <w:szCs w:val="24"/>
        </w:rPr>
        <w:t>Dpto. Didáctica y Organización Educativa.</w:t>
      </w:r>
    </w:p>
    <w:p w:rsidR="00127050" w:rsidRPr="002C3C45" w:rsidRDefault="00127050" w:rsidP="003313DD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C45">
        <w:rPr>
          <w:rFonts w:ascii="Times New Roman" w:hAnsi="Times New Roman" w:cs="Times New Roman"/>
          <w:color w:val="000000" w:themeColor="text1"/>
          <w:sz w:val="24"/>
          <w:szCs w:val="24"/>
        </w:rPr>
        <w:t>C/ Pirotecnica, s/n, 41013. Sevilla (España)</w:t>
      </w:r>
    </w:p>
    <w:p w:rsidR="00127050" w:rsidRPr="002C3C45" w:rsidRDefault="00127050" w:rsidP="003313D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56E65" w:rsidRDefault="00F36D95" w:rsidP="003313DD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1649">
        <w:rPr>
          <w:rFonts w:ascii="Times New Roman" w:hAnsi="Times New Roman" w:cs="Times New Roman"/>
          <w:i/>
          <w:sz w:val="24"/>
          <w:szCs w:val="24"/>
        </w:rPr>
        <w:t xml:space="preserve">El objetivo de este artículo es mostrar </w:t>
      </w:r>
      <w:r w:rsidR="00056E65">
        <w:rPr>
          <w:rFonts w:ascii="Times New Roman" w:hAnsi="Times New Roman" w:cs="Times New Roman"/>
          <w:i/>
          <w:sz w:val="24"/>
          <w:szCs w:val="24"/>
        </w:rPr>
        <w:t>las ventajas de</w:t>
      </w:r>
      <w:r w:rsidRPr="00D516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6E65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Pr="00D51649">
        <w:rPr>
          <w:rFonts w:ascii="Times New Roman" w:hAnsi="Times New Roman" w:cs="Times New Roman"/>
          <w:i/>
          <w:sz w:val="24"/>
          <w:szCs w:val="24"/>
        </w:rPr>
        <w:t>triangulación como</w:t>
      </w:r>
      <w:r w:rsidR="00056E65">
        <w:rPr>
          <w:rFonts w:ascii="Times New Roman" w:hAnsi="Times New Roman" w:cs="Times New Roman"/>
          <w:i/>
          <w:sz w:val="24"/>
          <w:szCs w:val="24"/>
        </w:rPr>
        <w:t xml:space="preserve"> metodología de investigación en las ciencias sociales, procedimiento </w:t>
      </w:r>
      <w:r w:rsidR="008A27C7">
        <w:rPr>
          <w:rFonts w:ascii="Times New Roman" w:hAnsi="Times New Roman" w:cs="Times New Roman"/>
          <w:i/>
          <w:sz w:val="24"/>
          <w:szCs w:val="24"/>
        </w:rPr>
        <w:t>que nos va a</w:t>
      </w:r>
      <w:r w:rsidR="008A27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permitir</w:t>
      </w:r>
      <w:r w:rsidR="00056E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E69B6" w:rsidRPr="00D516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obtener un </w:t>
      </w:r>
      <w:r w:rsidR="00056E6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mayor </w:t>
      </w:r>
      <w:r w:rsidR="000E69B6" w:rsidRPr="00D516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control de calidad en </w:t>
      </w:r>
      <w:r w:rsidR="00056E65">
        <w:rPr>
          <w:rFonts w:ascii="Times New Roman" w:hAnsi="Times New Roman" w:cs="Times New Roman"/>
          <w:i/>
          <w:color w:val="000000"/>
          <w:sz w:val="24"/>
          <w:szCs w:val="24"/>
        </w:rPr>
        <w:t>el proceso de investigación y</w:t>
      </w:r>
      <w:r w:rsidR="000E69B6" w:rsidRPr="00D516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garantía de validez, credibilidad y rigor en los resultados alcanzados.</w:t>
      </w:r>
      <w:r w:rsidR="00690C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Durante el desarrollo del artículo describiremos las técnicas utilizadas en un proyecto de investigación </w:t>
      </w:r>
      <w:r w:rsidR="00E06207">
        <w:rPr>
          <w:rFonts w:ascii="Times New Roman" w:hAnsi="Times New Roman" w:cs="Times New Roman"/>
          <w:i/>
          <w:color w:val="000000"/>
          <w:sz w:val="24"/>
          <w:szCs w:val="24"/>
        </w:rPr>
        <w:t>llevado a cabo con</w:t>
      </w:r>
      <w:r w:rsidR="004C76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las diferentes </w:t>
      </w:r>
      <w:r w:rsidR="000D2ECB">
        <w:rPr>
          <w:rFonts w:ascii="Times New Roman" w:hAnsi="Times New Roman" w:cs="Times New Roman"/>
          <w:i/>
          <w:color w:val="000000"/>
          <w:sz w:val="24"/>
          <w:szCs w:val="24"/>
        </w:rPr>
        <w:t>universidades de mayores andalu</w:t>
      </w:r>
      <w:r w:rsidR="004C76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zas a través del cual se pretendía obtener información sobre la </w:t>
      </w:r>
      <w:r w:rsidR="006071A2">
        <w:rPr>
          <w:rFonts w:ascii="Times New Roman" w:hAnsi="Times New Roman" w:cs="Times New Roman"/>
          <w:i/>
          <w:color w:val="000000"/>
          <w:sz w:val="24"/>
          <w:szCs w:val="24"/>
        </w:rPr>
        <w:t>formación recibida por</w:t>
      </w:r>
      <w:r w:rsidR="004C76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las pers</w:t>
      </w:r>
      <w:r w:rsidR="006071A2">
        <w:rPr>
          <w:rFonts w:ascii="Times New Roman" w:hAnsi="Times New Roman" w:cs="Times New Roman"/>
          <w:i/>
          <w:color w:val="000000"/>
          <w:sz w:val="24"/>
          <w:szCs w:val="24"/>
        </w:rPr>
        <w:t>onas mayores en materia de</w:t>
      </w:r>
      <w:r w:rsidR="004C76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redes sociales.</w:t>
      </w:r>
      <w:r w:rsidR="00690CA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E69B6" w:rsidRPr="00D51649" w:rsidRDefault="000E69B6" w:rsidP="003313DD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164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Palabras claves: Triangulación de datos, </w:t>
      </w:r>
      <w:r w:rsidR="00014D66">
        <w:rPr>
          <w:rFonts w:ascii="Times New Roman" w:hAnsi="Times New Roman" w:cs="Times New Roman"/>
          <w:i/>
          <w:color w:val="000000"/>
          <w:sz w:val="24"/>
          <w:szCs w:val="24"/>
        </w:rPr>
        <w:t>metodología de investigación, investigación descriptiva.</w:t>
      </w:r>
      <w:r w:rsidR="006071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Formación, personas mayores</w:t>
      </w:r>
      <w:r w:rsidR="00014D6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C60BA" w:rsidRDefault="002C60BA" w:rsidP="003313DD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12583" w:rsidRDefault="00B12583" w:rsidP="003313DD">
      <w:pPr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1258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aim of this paper is to show the advantages of triangulation as a research methodology in the social sciences, which process will allow us to gain greater control of quality in the research process </w:t>
      </w:r>
      <w:r w:rsidRPr="00B12583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and guarantee of validity, credibility and rigor in the results achieved . During the development of the article will describe the techniques used in a research project carried out with different universities in major Andalusian through which it was intended to obtain information on the training received by older people in social networks.</w:t>
      </w:r>
    </w:p>
    <w:p w:rsidR="003313DD" w:rsidRDefault="000E69B6" w:rsidP="003313DD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649">
        <w:rPr>
          <w:rFonts w:ascii="Times New Roman" w:hAnsi="Times New Roman" w:cs="Times New Roman"/>
          <w:i/>
          <w:color w:val="000000"/>
          <w:sz w:val="24"/>
          <w:szCs w:val="24"/>
        </w:rPr>
        <w:t>Keywords:</w:t>
      </w:r>
      <w:r w:rsidR="00014D66" w:rsidRPr="00014D66">
        <w:t xml:space="preserve"> </w:t>
      </w:r>
      <w:r w:rsidR="00834D7B" w:rsidRPr="00834D7B">
        <w:rPr>
          <w:rFonts w:ascii="Times New Roman" w:hAnsi="Times New Roman" w:cs="Times New Roman"/>
          <w:i/>
          <w:color w:val="000000"/>
          <w:sz w:val="24"/>
          <w:szCs w:val="24"/>
        </w:rPr>
        <w:t>Triangulation of data, research methodology, descriptive research. Training older people.</w:t>
      </w:r>
    </w:p>
    <w:p w:rsidR="00834D7B" w:rsidRDefault="00834D7B" w:rsidP="003313DD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834D7B" w:rsidSect="009A38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D3F"/>
    <w:multiLevelType w:val="hybridMultilevel"/>
    <w:tmpl w:val="E342F19A"/>
    <w:lvl w:ilvl="0" w:tplc="5CEC2F2A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D710EC"/>
    <w:multiLevelType w:val="hybridMultilevel"/>
    <w:tmpl w:val="817AA66C"/>
    <w:lvl w:ilvl="0" w:tplc="24B211A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B1F0B"/>
    <w:multiLevelType w:val="hybridMultilevel"/>
    <w:tmpl w:val="23F243C0"/>
    <w:lvl w:ilvl="0" w:tplc="04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565D74"/>
    <w:multiLevelType w:val="hybridMultilevel"/>
    <w:tmpl w:val="D39E076A"/>
    <w:lvl w:ilvl="0" w:tplc="90EA010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578C5"/>
    <w:multiLevelType w:val="hybridMultilevel"/>
    <w:tmpl w:val="46BE3812"/>
    <w:lvl w:ilvl="0" w:tplc="BD340A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00D36"/>
    <w:multiLevelType w:val="hybridMultilevel"/>
    <w:tmpl w:val="72D28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26E7B"/>
    <w:multiLevelType w:val="hybridMultilevel"/>
    <w:tmpl w:val="1FBCF40C"/>
    <w:lvl w:ilvl="0" w:tplc="071AADD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93BF1"/>
    <w:multiLevelType w:val="hybridMultilevel"/>
    <w:tmpl w:val="7E54BF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25F2F"/>
    <w:multiLevelType w:val="hybridMultilevel"/>
    <w:tmpl w:val="F00CC55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CE67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 w:hint="default"/>
        <w:b/>
      </w:rPr>
    </w:lvl>
    <w:lvl w:ilvl="3" w:tplc="766692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FA"/>
    <w:rsid w:val="00001946"/>
    <w:rsid w:val="000027E0"/>
    <w:rsid w:val="00014D66"/>
    <w:rsid w:val="000231C7"/>
    <w:rsid w:val="0002497D"/>
    <w:rsid w:val="000251A0"/>
    <w:rsid w:val="00036928"/>
    <w:rsid w:val="00041EE7"/>
    <w:rsid w:val="00056E65"/>
    <w:rsid w:val="000608B3"/>
    <w:rsid w:val="00084D77"/>
    <w:rsid w:val="0009576D"/>
    <w:rsid w:val="000A40EA"/>
    <w:rsid w:val="000D0E82"/>
    <w:rsid w:val="000D2ECB"/>
    <w:rsid w:val="000E69B6"/>
    <w:rsid w:val="00127050"/>
    <w:rsid w:val="00165B98"/>
    <w:rsid w:val="00196344"/>
    <w:rsid w:val="0019671E"/>
    <w:rsid w:val="001F3647"/>
    <w:rsid w:val="00210781"/>
    <w:rsid w:val="00224259"/>
    <w:rsid w:val="00226E59"/>
    <w:rsid w:val="00242732"/>
    <w:rsid w:val="002534FD"/>
    <w:rsid w:val="002875AC"/>
    <w:rsid w:val="002950AD"/>
    <w:rsid w:val="002C0E0D"/>
    <w:rsid w:val="002C3C45"/>
    <w:rsid w:val="002C60BA"/>
    <w:rsid w:val="002E05A2"/>
    <w:rsid w:val="0031628F"/>
    <w:rsid w:val="00324B3B"/>
    <w:rsid w:val="003313DD"/>
    <w:rsid w:val="003574F1"/>
    <w:rsid w:val="0036272B"/>
    <w:rsid w:val="003639E7"/>
    <w:rsid w:val="003648E0"/>
    <w:rsid w:val="00370BEA"/>
    <w:rsid w:val="00395E05"/>
    <w:rsid w:val="003A2C2D"/>
    <w:rsid w:val="003B4EFA"/>
    <w:rsid w:val="00402489"/>
    <w:rsid w:val="00413C42"/>
    <w:rsid w:val="00450C7C"/>
    <w:rsid w:val="004A5B26"/>
    <w:rsid w:val="004A6416"/>
    <w:rsid w:val="004C76F5"/>
    <w:rsid w:val="004D3275"/>
    <w:rsid w:val="005060CB"/>
    <w:rsid w:val="005242A0"/>
    <w:rsid w:val="005355EF"/>
    <w:rsid w:val="00541B9B"/>
    <w:rsid w:val="00582544"/>
    <w:rsid w:val="005854BF"/>
    <w:rsid w:val="005D0960"/>
    <w:rsid w:val="005E6ADB"/>
    <w:rsid w:val="006009EB"/>
    <w:rsid w:val="006071A2"/>
    <w:rsid w:val="00610019"/>
    <w:rsid w:val="0065315F"/>
    <w:rsid w:val="00663AD7"/>
    <w:rsid w:val="00677501"/>
    <w:rsid w:val="00690CA5"/>
    <w:rsid w:val="006E2BD8"/>
    <w:rsid w:val="007045BB"/>
    <w:rsid w:val="00726119"/>
    <w:rsid w:val="0075363B"/>
    <w:rsid w:val="00762CA8"/>
    <w:rsid w:val="00784979"/>
    <w:rsid w:val="0078731A"/>
    <w:rsid w:val="007950E4"/>
    <w:rsid w:val="00796E18"/>
    <w:rsid w:val="00826A3A"/>
    <w:rsid w:val="00834D7B"/>
    <w:rsid w:val="00840FFA"/>
    <w:rsid w:val="0087541D"/>
    <w:rsid w:val="00875A27"/>
    <w:rsid w:val="00890683"/>
    <w:rsid w:val="00894C54"/>
    <w:rsid w:val="00897948"/>
    <w:rsid w:val="008A27C7"/>
    <w:rsid w:val="008D794C"/>
    <w:rsid w:val="008F60DA"/>
    <w:rsid w:val="0094272A"/>
    <w:rsid w:val="0096299C"/>
    <w:rsid w:val="009838E4"/>
    <w:rsid w:val="009A1539"/>
    <w:rsid w:val="009A38BA"/>
    <w:rsid w:val="009A5AC5"/>
    <w:rsid w:val="009C7D9D"/>
    <w:rsid w:val="009D306D"/>
    <w:rsid w:val="009E02B6"/>
    <w:rsid w:val="00A00264"/>
    <w:rsid w:val="00A01C52"/>
    <w:rsid w:val="00A06A05"/>
    <w:rsid w:val="00AB4F44"/>
    <w:rsid w:val="00AD2937"/>
    <w:rsid w:val="00AD5536"/>
    <w:rsid w:val="00AE4A1F"/>
    <w:rsid w:val="00AE6C33"/>
    <w:rsid w:val="00B049AD"/>
    <w:rsid w:val="00B12583"/>
    <w:rsid w:val="00B3284E"/>
    <w:rsid w:val="00B55847"/>
    <w:rsid w:val="00B61748"/>
    <w:rsid w:val="00B63053"/>
    <w:rsid w:val="00B74C98"/>
    <w:rsid w:val="00BB126A"/>
    <w:rsid w:val="00BB4CC1"/>
    <w:rsid w:val="00BC76AD"/>
    <w:rsid w:val="00BD3442"/>
    <w:rsid w:val="00C12714"/>
    <w:rsid w:val="00C15DB5"/>
    <w:rsid w:val="00C22CDB"/>
    <w:rsid w:val="00C411BB"/>
    <w:rsid w:val="00C42C04"/>
    <w:rsid w:val="00C51ABA"/>
    <w:rsid w:val="00C56D3D"/>
    <w:rsid w:val="00C7492C"/>
    <w:rsid w:val="00C7655C"/>
    <w:rsid w:val="00C87123"/>
    <w:rsid w:val="00C92AEB"/>
    <w:rsid w:val="00CC32C0"/>
    <w:rsid w:val="00D06460"/>
    <w:rsid w:val="00D259BC"/>
    <w:rsid w:val="00D26B5B"/>
    <w:rsid w:val="00D51649"/>
    <w:rsid w:val="00D825E6"/>
    <w:rsid w:val="00D83C8F"/>
    <w:rsid w:val="00DC1B24"/>
    <w:rsid w:val="00DC5014"/>
    <w:rsid w:val="00DC609A"/>
    <w:rsid w:val="00DE615A"/>
    <w:rsid w:val="00DF395A"/>
    <w:rsid w:val="00E06207"/>
    <w:rsid w:val="00E27EBC"/>
    <w:rsid w:val="00E30420"/>
    <w:rsid w:val="00E47D2C"/>
    <w:rsid w:val="00E65D85"/>
    <w:rsid w:val="00E86F1B"/>
    <w:rsid w:val="00EB23BD"/>
    <w:rsid w:val="00ED1A4B"/>
    <w:rsid w:val="00F01B6A"/>
    <w:rsid w:val="00F26EAE"/>
    <w:rsid w:val="00F36D95"/>
    <w:rsid w:val="00FB7D6C"/>
    <w:rsid w:val="00FC062A"/>
    <w:rsid w:val="00FC10F9"/>
    <w:rsid w:val="00FC266E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A947-39B2-4743-AE46-12AD3486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840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840FFA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Textoennegrita">
    <w:name w:val="Strong"/>
    <w:qFormat/>
    <w:rsid w:val="002C0E0D"/>
    <w:rPr>
      <w:b/>
      <w:bCs/>
    </w:rPr>
  </w:style>
  <w:style w:type="paragraph" w:styleId="Prrafodelista">
    <w:name w:val="List Paragraph"/>
    <w:basedOn w:val="Normal"/>
    <w:uiPriority w:val="34"/>
    <w:qFormat/>
    <w:rsid w:val="00C15D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7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</dc:creator>
  <cp:keywords/>
  <dc:description/>
  <cp:lastModifiedBy>Aguilar</cp:lastModifiedBy>
  <cp:revision>3</cp:revision>
  <dcterms:created xsi:type="dcterms:W3CDTF">2015-03-23T15:27:00Z</dcterms:created>
  <dcterms:modified xsi:type="dcterms:W3CDTF">2015-03-23T15:27:00Z</dcterms:modified>
</cp:coreProperties>
</file>