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4E" w:rsidRDefault="006A184E"/>
    <w:p w:rsidR="004001B4" w:rsidRPr="00476125" w:rsidRDefault="00BA4736" w:rsidP="004001B4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476125">
        <w:rPr>
          <w:rFonts w:ascii="Times New Roman" w:hAnsi="Times New Roman" w:cs="Times New Roman"/>
          <w:b/>
          <w:sz w:val="20"/>
          <w:szCs w:val="24"/>
        </w:rPr>
        <w:t>Tabla</w:t>
      </w:r>
      <w:r w:rsidR="004001B4" w:rsidRPr="00476125">
        <w:rPr>
          <w:rFonts w:ascii="Times New Roman" w:hAnsi="Times New Roman" w:cs="Times New Roman"/>
          <w:b/>
          <w:sz w:val="20"/>
          <w:szCs w:val="24"/>
        </w:rPr>
        <w:t xml:space="preserve"> 1.</w:t>
      </w:r>
      <w:r w:rsidR="004001B4" w:rsidRPr="00476125">
        <w:rPr>
          <w:rFonts w:ascii="Times New Roman" w:hAnsi="Times New Roman" w:cs="Times New Roman"/>
          <w:sz w:val="20"/>
          <w:szCs w:val="24"/>
        </w:rPr>
        <w:t xml:space="preserve"> Organizaciones participantes del estudio.</w:t>
      </w:r>
    </w:p>
    <w:bookmarkEnd w:id="0"/>
    <w:tbl>
      <w:tblPr>
        <w:tblStyle w:val="Taulaambquadrcula"/>
        <w:tblpPr w:leftFromText="141" w:rightFromText="141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018"/>
        <w:gridCol w:w="1134"/>
        <w:gridCol w:w="2992"/>
      </w:tblGrid>
      <w:tr w:rsidR="004001B4" w:rsidRPr="0037686F" w:rsidTr="004001B4">
        <w:trPr>
          <w:trHeight w:val="275"/>
        </w:trPr>
        <w:tc>
          <w:tcPr>
            <w:tcW w:w="817" w:type="dxa"/>
            <w:tcBorders>
              <w:top w:val="nil"/>
              <w:left w:val="nil"/>
            </w:tcBorders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CÓDIGO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LOCALIDAD – ÀREA</w:t>
            </w:r>
          </w:p>
        </w:tc>
      </w:tr>
      <w:tr w:rsidR="004001B4" w:rsidRPr="0037686F" w:rsidTr="004001B4">
        <w:trPr>
          <w:trHeight w:val="275"/>
        </w:trPr>
        <w:tc>
          <w:tcPr>
            <w:tcW w:w="817" w:type="dxa"/>
            <w:vMerge w:val="restart"/>
            <w:textDirection w:val="btLr"/>
          </w:tcPr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CALIFORNIA </w:t>
            </w:r>
          </w:p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(fase 1)</w:t>
            </w: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 José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2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  <w:proofErr w:type="spellEnd"/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3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AP3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  <w:proofErr w:type="spellEnd"/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4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East Palo Alto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5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AP5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East Palo Alto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6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AP6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  <w:proofErr w:type="spellEnd"/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7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GD4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East Palo Alto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8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GD1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Sacramento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9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GD2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 José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 w:val="restart"/>
            <w:textDirection w:val="btLr"/>
          </w:tcPr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CATALUNYA (fase 1)</w:t>
            </w: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10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Ripollet</w:t>
            </w:r>
            <w:proofErr w:type="spellEnd"/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11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Cerdanyola-Ripollet</w:t>
            </w:r>
            <w:proofErr w:type="spellEnd"/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12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E3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Santa Coloma de </w:t>
            </w: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Gramanet</w:t>
            </w:r>
            <w:proofErr w:type="spellEnd"/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13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Barcelona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14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Barcelona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 w:val="restart"/>
            <w:textDirection w:val="btLr"/>
          </w:tcPr>
          <w:p w:rsidR="004001B4" w:rsidRPr="0037686F" w:rsidRDefault="004001B4" w:rsidP="004001B4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ESPAÑA (fase 2)</w:t>
            </w: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15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BP1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Zaragoza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16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BP2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Sant</w:t>
            </w:r>
            <w:proofErr w:type="spellEnd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Boi</w:t>
            </w:r>
            <w:proofErr w:type="spellEnd"/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 de Llobregat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17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BP3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Madrid</w:t>
            </w:r>
          </w:p>
        </w:tc>
      </w:tr>
      <w:tr w:rsidR="004001B4" w:rsidRPr="0037686F" w:rsidTr="004001B4">
        <w:trPr>
          <w:trHeight w:val="293"/>
        </w:trPr>
        <w:tc>
          <w:tcPr>
            <w:tcW w:w="817" w:type="dxa"/>
            <w:vMerge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Organización 18</w:t>
            </w:r>
          </w:p>
        </w:tc>
        <w:tc>
          <w:tcPr>
            <w:tcW w:w="1134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BP4</w:t>
            </w:r>
          </w:p>
        </w:tc>
        <w:tc>
          <w:tcPr>
            <w:tcW w:w="2992" w:type="dxa"/>
          </w:tcPr>
          <w:p w:rsidR="004001B4" w:rsidRPr="0037686F" w:rsidRDefault="004001B4" w:rsidP="00400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Tenerife</w:t>
            </w:r>
          </w:p>
        </w:tc>
      </w:tr>
    </w:tbl>
    <w:p w:rsidR="004001B4" w:rsidRDefault="004001B4"/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686F" w:rsidRDefault="0037686F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686F" w:rsidRDefault="0037686F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7686F" w:rsidRDefault="0037686F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4001B4" w:rsidRDefault="004001B4" w:rsidP="00E10611">
      <w:pPr>
        <w:tabs>
          <w:tab w:val="left" w:pos="6344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4001B4" w:rsidRPr="001D0781" w:rsidRDefault="004001B4" w:rsidP="004001B4">
      <w:pPr>
        <w:tabs>
          <w:tab w:val="left" w:pos="634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1D0781">
        <w:rPr>
          <w:rFonts w:ascii="Times New Roman" w:hAnsi="Times New Roman" w:cs="Times New Roman"/>
          <w:sz w:val="18"/>
          <w:szCs w:val="24"/>
        </w:rPr>
        <w:t>Fuente: Elaboración propia.</w:t>
      </w:r>
    </w:p>
    <w:p w:rsidR="004001B4" w:rsidRDefault="004001B4"/>
    <w:p w:rsidR="004001B4" w:rsidRDefault="004001B4"/>
    <w:p w:rsidR="004001B4" w:rsidRPr="00BA4736" w:rsidRDefault="004001B4" w:rsidP="004001B4">
      <w:pPr>
        <w:spacing w:after="120" w:line="480" w:lineRule="auto"/>
        <w:ind w:firstLine="284"/>
        <w:jc w:val="center"/>
        <w:rPr>
          <w:rFonts w:ascii="Times New Roman" w:hAnsi="Times New Roman" w:cs="Times New Roman"/>
          <w:sz w:val="20"/>
          <w:szCs w:val="24"/>
        </w:rPr>
      </w:pPr>
      <w:r w:rsidRPr="00BA4736">
        <w:rPr>
          <w:rFonts w:ascii="Times New Roman" w:hAnsi="Times New Roman" w:cs="Times New Roman"/>
          <w:b/>
          <w:sz w:val="20"/>
          <w:szCs w:val="24"/>
        </w:rPr>
        <w:t>Tabla 2</w:t>
      </w:r>
      <w:r w:rsidRPr="00BA4736">
        <w:rPr>
          <w:rFonts w:ascii="Times New Roman" w:hAnsi="Times New Roman" w:cs="Times New Roman"/>
          <w:sz w:val="20"/>
          <w:szCs w:val="24"/>
        </w:rPr>
        <w:t>. Promedio de las valoraciones numéricas según elementos teóricos para el análisis.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04"/>
        <w:gridCol w:w="4782"/>
        <w:gridCol w:w="1708"/>
      </w:tblGrid>
      <w:tr w:rsidR="004001B4" w:rsidRPr="0037686F" w:rsidTr="00161A37">
        <w:tc>
          <w:tcPr>
            <w:tcW w:w="2055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DIMENSIÓN DE ANÁLISIS</w:t>
            </w: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ELEMENTOS DE ANÁLISIS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VALORACIÓN DE PROMEDIO </w:t>
            </w:r>
          </w:p>
        </w:tc>
      </w:tr>
      <w:tr w:rsidR="004001B4" w:rsidRPr="0037686F" w:rsidTr="00161A37">
        <w:tc>
          <w:tcPr>
            <w:tcW w:w="2055" w:type="dxa"/>
            <w:vMerge w:val="restart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COORDINACIÓN</w:t>
            </w: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Dinamización comunitaria 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Transformación comunitaria 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Repercusión en los procesos de aprendizaje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Adquisición de confianza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Ayuda entre los equipos de profesionales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Marco organizacional de planificación de actuaciones y asignación de funciones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Fijación de acciones específicas a lo largo del calendario escolar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Reflexiones críticas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Exploraciones de intereses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Autoevaluaciones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c>
          <w:tcPr>
            <w:tcW w:w="2055" w:type="dxa"/>
            <w:vMerge w:val="restart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PROCESO DE EVALUACIÓN</w:t>
            </w: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Autonomía en el aprendizaje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rPr>
          <w:trHeight w:val="70"/>
        </w:trPr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Ser más persistente en el sistema educativo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Mejora las calificaciones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Mejora en el comportamiento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Crecimiento socioemocional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B4" w:rsidRPr="0037686F" w:rsidTr="00161A37"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Participación social y cultural en la comunidad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</w:tr>
      <w:tr w:rsidR="004001B4" w:rsidRPr="0037686F" w:rsidTr="004001B4">
        <w:trPr>
          <w:trHeight w:val="1134"/>
        </w:trPr>
        <w:tc>
          <w:tcPr>
            <w:tcW w:w="2055" w:type="dxa"/>
            <w:vMerge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</w:tcPr>
          <w:p w:rsidR="004001B4" w:rsidRPr="0037686F" w:rsidRDefault="004001B4" w:rsidP="004001B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 xml:space="preserve">Existencia de mecanismos posteriores para incidir en los contextos educativos de las instituciones en alianzas para mejorar la intervención del soporte escolar </w:t>
            </w:r>
          </w:p>
        </w:tc>
        <w:tc>
          <w:tcPr>
            <w:tcW w:w="1744" w:type="dxa"/>
          </w:tcPr>
          <w:p w:rsidR="004001B4" w:rsidRPr="0037686F" w:rsidRDefault="004001B4" w:rsidP="00400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86F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</w:tbl>
    <w:p w:rsidR="004001B4" w:rsidRPr="00BA4736" w:rsidRDefault="004001B4" w:rsidP="004001B4">
      <w:pPr>
        <w:spacing w:line="48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BA4736">
        <w:rPr>
          <w:rFonts w:ascii="Times New Roman" w:hAnsi="Times New Roman" w:cs="Times New Roman"/>
          <w:sz w:val="18"/>
          <w:szCs w:val="24"/>
        </w:rPr>
        <w:t>Fuente: Elaboración propia.</w:t>
      </w:r>
    </w:p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p w:rsidR="004001B4" w:rsidRDefault="004001B4"/>
    <w:sectPr w:rsidR="00400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B4"/>
    <w:rsid w:val="0037686F"/>
    <w:rsid w:val="004001B4"/>
    <w:rsid w:val="00476125"/>
    <w:rsid w:val="004E673D"/>
    <w:rsid w:val="006A184E"/>
    <w:rsid w:val="00BA4736"/>
    <w:rsid w:val="00E1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C6E4B-7CA7-432B-8F51-EBD4765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B4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001B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Lopez Crespo</dc:creator>
  <cp:keywords/>
  <dc:description/>
  <cp:lastModifiedBy>Saida Lopez Crespo</cp:lastModifiedBy>
  <cp:revision>5</cp:revision>
  <dcterms:created xsi:type="dcterms:W3CDTF">2019-02-11T08:12:00Z</dcterms:created>
  <dcterms:modified xsi:type="dcterms:W3CDTF">2019-02-15T10:58:00Z</dcterms:modified>
</cp:coreProperties>
</file>