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99C" w:rsidRDefault="008E699C" w:rsidP="00D9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699C" w:rsidRPr="00A63C34" w:rsidRDefault="008E699C" w:rsidP="008E69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</w:p>
    <w:p w:rsidR="008E699C" w:rsidRPr="00560494" w:rsidRDefault="008E699C" w:rsidP="008E699C">
      <w:pPr>
        <w:pStyle w:val="Sinespaciad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 w:rsidRPr="00560494">
        <w:rPr>
          <w:rFonts w:ascii="Times New Roman" w:hAnsi="Times New Roman" w:cs="Times New Roman"/>
          <w:sz w:val="24"/>
          <w:szCs w:val="24"/>
        </w:rPr>
        <w:t xml:space="preserve">Tabla </w:t>
      </w:r>
      <w:r w:rsidR="00E22652" w:rsidRPr="00560494">
        <w:rPr>
          <w:rFonts w:ascii="Times New Roman" w:hAnsi="Times New Roman" w:cs="Times New Roman"/>
          <w:sz w:val="24"/>
          <w:szCs w:val="24"/>
        </w:rPr>
        <w:fldChar w:fldCharType="begin"/>
      </w:r>
      <w:r w:rsidRPr="00560494">
        <w:rPr>
          <w:rFonts w:ascii="Times New Roman" w:hAnsi="Times New Roman" w:cs="Times New Roman"/>
          <w:sz w:val="24"/>
          <w:szCs w:val="24"/>
        </w:rPr>
        <w:instrText xml:space="preserve"> SEQ Tabla \* ARABIC </w:instrText>
      </w:r>
      <w:r w:rsidR="00E22652" w:rsidRPr="0056049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="00E22652" w:rsidRPr="00560494">
        <w:rPr>
          <w:rFonts w:ascii="Times New Roman" w:hAnsi="Times New Roman" w:cs="Times New Roman"/>
          <w:sz w:val="24"/>
          <w:szCs w:val="24"/>
        </w:rPr>
        <w:fldChar w:fldCharType="end"/>
      </w:r>
    </w:p>
    <w:p w:rsidR="008E699C" w:rsidRPr="00560494" w:rsidRDefault="008E699C" w:rsidP="008E699C">
      <w:pPr>
        <w:pStyle w:val="Sinespaciado"/>
        <w:spacing w:after="12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</w:pPr>
      <w:r w:rsidRPr="0056049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s-ES"/>
        </w:rPr>
        <w:t>Dimensiones que definen la calidad de vida familiar</w:t>
      </w:r>
    </w:p>
    <w:p w:rsidR="008E699C" w:rsidRDefault="008E699C" w:rsidP="00D9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3369"/>
        <w:gridCol w:w="5275"/>
      </w:tblGrid>
      <w:tr w:rsidR="008E699C" w:rsidRPr="002433D1">
        <w:tc>
          <w:tcPr>
            <w:tcW w:w="3369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E699C" w:rsidRPr="002433D1" w:rsidRDefault="008E699C" w:rsidP="003532AE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Dimensiones</w:t>
            </w:r>
          </w:p>
        </w:tc>
        <w:tc>
          <w:tcPr>
            <w:tcW w:w="527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E699C" w:rsidRPr="002433D1" w:rsidRDefault="008E699C" w:rsidP="003532AE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s-ES"/>
              </w:rPr>
              <w:t>Ítems</w:t>
            </w:r>
          </w:p>
        </w:tc>
      </w:tr>
      <w:tr w:rsidR="008E699C" w:rsidRPr="002433D1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8E699C" w:rsidRPr="002433D1" w:rsidRDefault="008E699C" w:rsidP="00353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</w:rPr>
              <w:t>INTERACCIÓN FAMILIAR</w:t>
            </w:r>
          </w:p>
        </w:tc>
        <w:tc>
          <w:tcPr>
            <w:tcW w:w="5275" w:type="dxa"/>
            <w:tcBorders>
              <w:left w:val="nil"/>
              <w:bottom w:val="nil"/>
              <w:right w:val="nil"/>
            </w:tcBorders>
          </w:tcPr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Disfrutar el tiempo juntos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Expresarse abiertamente unos con otros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Resolver los problemas unidos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Apoyarse unos a otros para alcanzar objetivos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Demostrarse cariño y preocupación</w:t>
            </w:r>
          </w:p>
          <w:p w:rsidR="008E699C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Hacer frente a los altibajos de la vida.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699C" w:rsidRPr="002433D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E699C" w:rsidRPr="002433D1" w:rsidRDefault="008E699C" w:rsidP="0035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</w:rPr>
              <w:t>PAPEL DE PADRES Y MADRES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Los miembros de la familia: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</w:t>
            </w: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Ayudan a la persona con discapacidad a: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</w:t>
            </w: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Ser independiente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</w:t>
            </w: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Llevar a cabo sus tareas y actividades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</w:t>
            </w: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Llevarse bien con los demás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    </w:t>
            </w: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Tomar decisiones adecuadas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Conocen a otras personas que forman parte de la vida del miembro con discapacidad, como amigos o amigas, profesores o profesoras etc.</w:t>
            </w:r>
          </w:p>
          <w:p w:rsidR="008E699C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Tienen tiempo para ocuparse de las necesidades de las personas con discapacidad.</w:t>
            </w:r>
          </w:p>
          <w:p w:rsidR="008E699C" w:rsidRPr="002433D1" w:rsidRDefault="008E699C" w:rsidP="003532A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699C" w:rsidRPr="002433D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E699C" w:rsidRPr="002433D1" w:rsidRDefault="008E699C" w:rsidP="0035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</w:rPr>
              <w:t>BIENESTAR EMOCIONAL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La familia: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Cuenta con el apoyo necesario para aliviar el estrés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Tiene amigos o amigas y otras personas que les brindan su apoyo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Disponen de algún tiempo para ellos</w:t>
            </w:r>
          </w:p>
          <w:p w:rsidR="008E699C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Cuenta con ayuda externa para atender a las necesidades especiales de todos los miembros de la familia.</w:t>
            </w:r>
          </w:p>
          <w:p w:rsidR="008E699C" w:rsidRPr="002433D1" w:rsidRDefault="008E699C" w:rsidP="003532A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699C" w:rsidRPr="002433D1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8E699C" w:rsidRPr="002433D1" w:rsidRDefault="008E699C" w:rsidP="00353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</w:rPr>
              <w:t>BIENESTAR FÍSICO Y MATERIAL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La familia: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Cuenta con medios de transporte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Recibe asistencia médica cuando la necesita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Puede hacerse cargo de los gastos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Se siente segura en casa, en el trabajo y en el barrio</w:t>
            </w:r>
          </w:p>
          <w:p w:rsidR="008E699C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Se siente informada</w:t>
            </w:r>
          </w:p>
          <w:p w:rsidR="008E699C" w:rsidRDefault="008E699C" w:rsidP="003532A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8E699C" w:rsidRPr="002433D1" w:rsidRDefault="008E699C" w:rsidP="003532AE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E699C" w:rsidRPr="002433D1">
        <w:tc>
          <w:tcPr>
            <w:tcW w:w="3369" w:type="dxa"/>
            <w:tcBorders>
              <w:top w:val="nil"/>
              <w:left w:val="nil"/>
              <w:right w:val="nil"/>
            </w:tcBorders>
          </w:tcPr>
          <w:p w:rsidR="008E699C" w:rsidRPr="002433D1" w:rsidRDefault="008E699C" w:rsidP="00353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</w:rPr>
              <w:t>APOYOS RELACIONADOS CON LAS PERSONAS CON DISCAPACIDAD</w:t>
            </w:r>
          </w:p>
        </w:tc>
        <w:tc>
          <w:tcPr>
            <w:tcW w:w="5275" w:type="dxa"/>
            <w:tcBorders>
              <w:top w:val="nil"/>
              <w:left w:val="nil"/>
              <w:right w:val="nil"/>
            </w:tcBorders>
          </w:tcPr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La persona con discapacidad tiene apoyo para: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Progresar en centro o trabajo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Progresar en el hogar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Hacer amigos o amigas</w:t>
            </w:r>
          </w:p>
          <w:p w:rsidR="008E699C" w:rsidRPr="002433D1" w:rsidRDefault="008E699C" w:rsidP="003532AE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La </w:t>
            </w:r>
            <w:r w:rsidRPr="002433D1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familia tiene buenas relaciones con los proveedores de servicios que trabajan con la persona con discapacidad</w:t>
            </w:r>
          </w:p>
        </w:tc>
      </w:tr>
    </w:tbl>
    <w:p w:rsidR="008E699C" w:rsidRDefault="008E699C" w:rsidP="008E699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8E699C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Fuente:</w:t>
      </w:r>
      <w:r w:rsidRPr="008E699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r w:rsidRPr="008E699C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es-ES"/>
        </w:rPr>
        <w:t xml:space="preserve">Verdugo y Rodríguez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es-ES"/>
        </w:rPr>
        <w:t xml:space="preserve">(2011) 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Guía de</w:t>
      </w:r>
      <w:r w:rsidRPr="008E699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intervención y apoyo a familias</w:t>
      </w:r>
      <w:r w:rsidRPr="009873A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personas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con discapacidad (p.31). </w:t>
      </w:r>
    </w:p>
    <w:p w:rsidR="008E699C" w:rsidRDefault="008E699C" w:rsidP="00D9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368" w:rsidRDefault="00D92368" w:rsidP="00D9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6728" w:rsidRDefault="00E11B5D" w:rsidP="00D923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2</w:t>
      </w:r>
    </w:p>
    <w:p w:rsidR="00D92368" w:rsidRPr="00CD6728" w:rsidRDefault="00D92368" w:rsidP="00D9236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D6728">
        <w:rPr>
          <w:rFonts w:ascii="Times New Roman" w:hAnsi="Times New Roman" w:cs="Times New Roman"/>
          <w:i/>
          <w:sz w:val="24"/>
          <w:szCs w:val="24"/>
        </w:rPr>
        <w:t>Distribución de la muestra</w:t>
      </w: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276"/>
        <w:gridCol w:w="1275"/>
        <w:gridCol w:w="992"/>
      </w:tblGrid>
      <w:tr w:rsidR="00D92368" w:rsidRPr="0063360D">
        <w:trPr>
          <w:jc w:val="center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368" w:rsidRPr="0063360D" w:rsidRDefault="00D92368" w:rsidP="00AD7364">
            <w:p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Asociaciones de discapacidad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2368" w:rsidRPr="0063360D" w:rsidRDefault="00D92368" w:rsidP="00AD7364">
            <w:p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Familias participantes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92368" w:rsidRPr="0063360D" w:rsidRDefault="00D92368" w:rsidP="00AD7364">
            <w:p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Familias totales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92368" w:rsidRPr="0063360D" w:rsidRDefault="00D92368" w:rsidP="00AD7364">
            <w:pPr>
              <w:ind w:lef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% 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  <w:tcBorders>
              <w:top w:val="single" w:sz="4" w:space="0" w:color="auto"/>
            </w:tcBorders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Salud Mental Ceuta (ACEFEF)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27,27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Ceutí de Familias de Personas Sordas (ACEPAS)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48,00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Española de Familias de Personas Sordociegas con Discapacidad Sensorial y/o Graves carencias de Comunicación de Ceuta (APASCIDE)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32,43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Asperger Ceuta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69,23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Autismo Ceuta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58,93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Federación de Asociaciones de Personas con Discapacidad Física y Orgánica de la Ciudad Autónoma de Ceuta (COCEMFE)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337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3,85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Organización Nacional de Ciegos Españoles (ONCE Ceuta)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156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6,41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Plena Inclusión Ceuta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113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31,86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Programa de Ocio Inclusivo (PROI)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90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Asociación Síndrome de Down Ceuta</w:t>
            </w:r>
          </w:p>
        </w:tc>
        <w:tc>
          <w:tcPr>
            <w:tcW w:w="1276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275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992" w:type="dxa"/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86,95</w:t>
            </w:r>
          </w:p>
        </w:tc>
      </w:tr>
      <w:tr w:rsidR="00D92368" w:rsidRPr="0063360D">
        <w:trPr>
          <w:jc w:val="center"/>
        </w:trPr>
        <w:tc>
          <w:tcPr>
            <w:tcW w:w="4679" w:type="dxa"/>
            <w:tcBorders>
              <w:bottom w:val="single" w:sz="4" w:space="0" w:color="auto"/>
            </w:tcBorders>
          </w:tcPr>
          <w:p w:rsidR="00D92368" w:rsidRPr="0063360D" w:rsidRDefault="00D92368" w:rsidP="00AD7364">
            <w:pPr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 xml:space="preserve">TOTAL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202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858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92368" w:rsidRPr="0063360D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3360D">
              <w:rPr>
                <w:rFonts w:ascii="Times New Roman" w:hAnsi="Times New Roman" w:cs="Times New Roman"/>
                <w:szCs w:val="24"/>
              </w:rPr>
              <w:t>23,54</w:t>
            </w:r>
          </w:p>
        </w:tc>
      </w:tr>
    </w:tbl>
    <w:p w:rsidR="00D92368" w:rsidRDefault="005A58F3" w:rsidP="00D92368">
      <w:pPr>
        <w:rPr>
          <w:rFonts w:ascii="Times New Roman" w:hAnsi="Times New Roman" w:cs="Times New Roman"/>
          <w:sz w:val="24"/>
          <w:szCs w:val="24"/>
        </w:rPr>
      </w:pPr>
      <w:r w:rsidRPr="008E699C">
        <w:rPr>
          <w:rFonts w:ascii="Times New Roman" w:eastAsia="Times New Roman" w:hAnsi="Times New Roman" w:cs="Times New Roman"/>
          <w:sz w:val="20"/>
          <w:szCs w:val="20"/>
          <w:lang w:eastAsia="es-ES"/>
        </w:rPr>
        <w:t>Fuente:</w:t>
      </w:r>
      <w:r w:rsidRPr="008E699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es-ES"/>
        </w:rPr>
        <w:t>Elaboración propia</w:t>
      </w:r>
    </w:p>
    <w:p w:rsidR="00D92368" w:rsidRPr="00FB64AD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1" w:name="_Toc472775273"/>
      <w:r w:rsidRPr="00FB64AD">
        <w:rPr>
          <w:rFonts w:ascii="Times New Roman" w:hAnsi="Times New Roman" w:cs="Times New Roman"/>
          <w:sz w:val="24"/>
          <w:szCs w:val="24"/>
        </w:rPr>
        <w:t xml:space="preserve">Tabla </w:t>
      </w:r>
      <w:bookmarkEnd w:id="1"/>
      <w:r w:rsidR="007D240C">
        <w:rPr>
          <w:rFonts w:ascii="Times New Roman" w:hAnsi="Times New Roman" w:cs="Times New Roman"/>
          <w:sz w:val="24"/>
          <w:szCs w:val="24"/>
        </w:rPr>
        <w:t>3</w:t>
      </w:r>
    </w:p>
    <w:p w:rsidR="00D92368" w:rsidRPr="00FB64AD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Contrastes</w:t>
      </w:r>
      <w:r w:rsidRPr="00FB64AD">
        <w:rPr>
          <w:rFonts w:ascii="Times New Roman" w:hAnsi="Times New Roman" w:cs="Times New Roman"/>
          <w:i/>
          <w:sz w:val="24"/>
          <w:szCs w:val="24"/>
        </w:rPr>
        <w:t xml:space="preserve"> para la</w:t>
      </w:r>
      <w:r>
        <w:rPr>
          <w:rFonts w:ascii="Times New Roman" w:hAnsi="Times New Roman" w:cs="Times New Roman"/>
          <w:i/>
          <w:sz w:val="24"/>
          <w:szCs w:val="24"/>
        </w:rPr>
        <w:t xml:space="preserve"> igualdad de medias entre sexos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2409"/>
        <w:gridCol w:w="1701"/>
      </w:tblGrid>
      <w:tr w:rsidR="00D92368" w:rsidRPr="00E713EC">
        <w:tc>
          <w:tcPr>
            <w:tcW w:w="3085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V</w:t>
            </w:r>
            <w:r w:rsidRPr="00E713EC">
              <w:rPr>
                <w:rFonts w:ascii="Times New Roman" w:hAnsi="Times New Roman" w:cs="Times New Roman"/>
                <w:bCs/>
                <w:szCs w:val="24"/>
              </w:rPr>
              <w:t>ariables</w:t>
            </w: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Diferencias de medias</w:t>
            </w:r>
          </w:p>
        </w:tc>
        <w:tc>
          <w:tcPr>
            <w:tcW w:w="240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Prueba aplicada</w:t>
            </w:r>
          </w:p>
        </w:tc>
        <w:tc>
          <w:tcPr>
            <w:tcW w:w="1701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Significación</w:t>
            </w:r>
          </w:p>
        </w:tc>
      </w:tr>
      <w:tr w:rsidR="00D92368" w:rsidRPr="00E713EC">
        <w:tc>
          <w:tcPr>
            <w:tcW w:w="3085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Percepción discapacidad</w:t>
            </w:r>
          </w:p>
        </w:tc>
        <w:tc>
          <w:tcPr>
            <w:tcW w:w="1418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0,0841</w:t>
            </w:r>
          </w:p>
        </w:tc>
        <w:tc>
          <w:tcPr>
            <w:tcW w:w="2409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1701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0,328</w:t>
            </w:r>
          </w:p>
        </w:tc>
      </w:tr>
      <w:tr w:rsidR="00D92368" w:rsidRPr="00E713E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Demanda de recursos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-0,0417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0,346</w:t>
            </w:r>
          </w:p>
        </w:tc>
      </w:tr>
      <w:tr w:rsidR="00D92368" w:rsidRPr="00E713EC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Red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E713EC">
              <w:rPr>
                <w:rFonts w:ascii="Times New Roman" w:hAnsi="Times New Roman"/>
                <w:szCs w:val="20"/>
                <w:lang w:eastAsia="es-ES_tradnl"/>
              </w:rPr>
              <w:t>0,0870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0,176</w:t>
            </w:r>
          </w:p>
        </w:tc>
      </w:tr>
      <w:tr w:rsidR="00D92368" w:rsidRPr="00E713EC">
        <w:tc>
          <w:tcPr>
            <w:tcW w:w="3085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E713EC">
              <w:rPr>
                <w:rFonts w:ascii="Times New Roman" w:hAnsi="Times New Roman" w:cs="Times New Roman"/>
                <w:bCs/>
                <w:szCs w:val="24"/>
              </w:rPr>
              <w:t>Respiro y ocio</w:t>
            </w:r>
          </w:p>
        </w:tc>
        <w:tc>
          <w:tcPr>
            <w:tcW w:w="1418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E713EC">
              <w:rPr>
                <w:rFonts w:ascii="Times New Roman" w:hAnsi="Times New Roman"/>
                <w:szCs w:val="20"/>
                <w:lang w:eastAsia="es-ES_tradnl"/>
              </w:rPr>
              <w:t>-0,0079</w:t>
            </w:r>
          </w:p>
        </w:tc>
        <w:tc>
          <w:tcPr>
            <w:tcW w:w="2409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E713EC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713EC">
              <w:rPr>
                <w:rFonts w:ascii="Times New Roman" w:hAnsi="Times New Roman" w:cs="Times New Roman"/>
                <w:szCs w:val="24"/>
              </w:rPr>
              <w:t>0,904</w:t>
            </w:r>
          </w:p>
        </w:tc>
      </w:tr>
    </w:tbl>
    <w:p w:rsidR="005A58F3" w:rsidRDefault="005A58F3" w:rsidP="005A58F3">
      <w:pPr>
        <w:rPr>
          <w:rFonts w:ascii="Times New Roman" w:hAnsi="Times New Roman" w:cs="Times New Roman"/>
          <w:sz w:val="24"/>
          <w:szCs w:val="24"/>
        </w:rPr>
      </w:pPr>
      <w:r w:rsidRPr="008E699C">
        <w:rPr>
          <w:rFonts w:ascii="Times New Roman" w:eastAsia="Times New Roman" w:hAnsi="Times New Roman" w:cs="Times New Roman"/>
          <w:sz w:val="20"/>
          <w:szCs w:val="20"/>
          <w:lang w:eastAsia="es-ES"/>
        </w:rPr>
        <w:t>Fuente:</w:t>
      </w:r>
      <w:r w:rsidRPr="008E699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es-ES"/>
        </w:rPr>
        <w:t>Elaboración propia</w:t>
      </w:r>
    </w:p>
    <w:p w:rsidR="00D92368" w:rsidRDefault="00D92368" w:rsidP="00D9236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2368" w:rsidRPr="00DE689B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bookmarkStart w:id="2" w:name="_Toc472775276"/>
      <w:r w:rsidRPr="00DE689B">
        <w:rPr>
          <w:rFonts w:ascii="Times New Roman" w:hAnsi="Times New Roman" w:cs="Times New Roman"/>
          <w:sz w:val="24"/>
          <w:szCs w:val="24"/>
        </w:rPr>
        <w:t xml:space="preserve">Tabla </w:t>
      </w:r>
      <w:bookmarkEnd w:id="2"/>
      <w:r w:rsidR="007D240C">
        <w:rPr>
          <w:rFonts w:ascii="Times New Roman" w:hAnsi="Times New Roman" w:cs="Times New Roman"/>
          <w:sz w:val="24"/>
          <w:szCs w:val="24"/>
        </w:rPr>
        <w:t>4</w:t>
      </w:r>
    </w:p>
    <w:p w:rsidR="00D92368" w:rsidRPr="00966A7C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DE689B">
        <w:rPr>
          <w:rFonts w:ascii="Times New Roman" w:hAnsi="Times New Roman" w:cs="Times New Roman"/>
          <w:i/>
          <w:sz w:val="24"/>
          <w:szCs w:val="24"/>
        </w:rPr>
        <w:t>ANOVA de un Factor para el Tipo de Asociación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7"/>
        <w:gridCol w:w="1276"/>
      </w:tblGrid>
      <w:tr w:rsidR="00D92368" w:rsidRPr="005F2FEE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D92368" w:rsidRPr="005F2FEE" w:rsidRDefault="00D92368" w:rsidP="00AD7364">
            <w:pPr>
              <w:rPr>
                <w:rFonts w:ascii="Times New Roman" w:hAnsi="Times New Roman" w:cs="Times New Roman"/>
                <w:noProof/>
                <w:szCs w:val="24"/>
                <w:lang w:eastAsia="es-ES"/>
              </w:rPr>
            </w:pPr>
            <w:r w:rsidRPr="005F2FEE">
              <w:rPr>
                <w:rFonts w:ascii="Times New Roman" w:hAnsi="Times New Roman" w:cs="Times New Roman"/>
                <w:szCs w:val="24"/>
              </w:rPr>
              <w:t>V</w:t>
            </w:r>
            <w:r w:rsidRPr="005F2FEE">
              <w:rPr>
                <w:rFonts w:ascii="Times New Roman" w:hAnsi="Times New Roman" w:cs="Times New Roman"/>
                <w:bCs/>
                <w:szCs w:val="24"/>
              </w:rPr>
              <w:t>ariables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Sig.</w:t>
            </w:r>
          </w:p>
        </w:tc>
      </w:tr>
      <w:tr w:rsidR="00D92368" w:rsidRPr="005F2FEE">
        <w:tc>
          <w:tcPr>
            <w:tcW w:w="3936" w:type="dxa"/>
            <w:tcBorders>
              <w:top w:val="single" w:sz="4" w:space="0" w:color="auto"/>
            </w:tcBorders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Percepción discapacidad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3,231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5F2FEE">
              <w:rPr>
                <w:rFonts w:ascii="Times New Roman" w:hAnsi="Times New Roman" w:cs="Arial"/>
              </w:rPr>
              <w:t>0,001</w:t>
            </w:r>
          </w:p>
        </w:tc>
      </w:tr>
      <w:tr w:rsidR="00D92368" w:rsidRPr="005F2FEE">
        <w:tc>
          <w:tcPr>
            <w:tcW w:w="3936" w:type="dxa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Red de apoyo</w:t>
            </w:r>
          </w:p>
        </w:tc>
        <w:tc>
          <w:tcPr>
            <w:tcW w:w="1417" w:type="dxa"/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2,810</w:t>
            </w:r>
          </w:p>
        </w:tc>
        <w:tc>
          <w:tcPr>
            <w:tcW w:w="1276" w:type="dxa"/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5F2FEE">
              <w:rPr>
                <w:rFonts w:ascii="Times New Roman" w:hAnsi="Times New Roman" w:cs="Arial"/>
              </w:rPr>
              <w:t>0,004</w:t>
            </w:r>
          </w:p>
        </w:tc>
      </w:tr>
      <w:tr w:rsidR="00D92368" w:rsidRPr="005F2FEE">
        <w:tc>
          <w:tcPr>
            <w:tcW w:w="3936" w:type="dxa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Demanda de recursos</w:t>
            </w:r>
          </w:p>
        </w:tc>
        <w:tc>
          <w:tcPr>
            <w:tcW w:w="1417" w:type="dxa"/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2,637</w:t>
            </w:r>
          </w:p>
        </w:tc>
        <w:tc>
          <w:tcPr>
            <w:tcW w:w="1276" w:type="dxa"/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5F2FEE">
              <w:rPr>
                <w:rFonts w:ascii="Times New Roman" w:hAnsi="Times New Roman" w:cs="Arial"/>
              </w:rPr>
              <w:t>0,007</w:t>
            </w:r>
          </w:p>
        </w:tc>
      </w:tr>
      <w:tr w:rsidR="00D92368" w:rsidRPr="005F2FEE">
        <w:tc>
          <w:tcPr>
            <w:tcW w:w="3936" w:type="dxa"/>
            <w:tcBorders>
              <w:bottom w:val="single" w:sz="4" w:space="0" w:color="auto"/>
            </w:tcBorders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Respiro y ocio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  <w:color w:val="000000"/>
              </w:rPr>
            </w:pPr>
            <w:r w:rsidRPr="005F2FEE">
              <w:rPr>
                <w:rFonts w:ascii="Times New Roman" w:hAnsi="Times New Roman" w:cs="Arial"/>
                <w:color w:val="000000"/>
              </w:rPr>
              <w:t>4,595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92368" w:rsidRPr="005F2FEE" w:rsidRDefault="00D92368" w:rsidP="00AD7364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Arial"/>
              </w:rPr>
            </w:pPr>
            <w:r w:rsidRPr="005F2FEE">
              <w:rPr>
                <w:rFonts w:ascii="Times New Roman" w:hAnsi="Times New Roman" w:cs="Arial"/>
              </w:rPr>
              <w:t>0,000</w:t>
            </w:r>
          </w:p>
        </w:tc>
      </w:tr>
    </w:tbl>
    <w:p w:rsidR="005A58F3" w:rsidRDefault="005A58F3" w:rsidP="005A58F3">
      <w:pPr>
        <w:rPr>
          <w:rFonts w:ascii="Times New Roman" w:hAnsi="Times New Roman" w:cs="Times New Roman"/>
          <w:sz w:val="24"/>
          <w:szCs w:val="24"/>
        </w:rPr>
      </w:pPr>
      <w:r w:rsidRPr="008E699C">
        <w:rPr>
          <w:rFonts w:ascii="Times New Roman" w:eastAsia="Times New Roman" w:hAnsi="Times New Roman" w:cs="Times New Roman"/>
          <w:sz w:val="20"/>
          <w:szCs w:val="20"/>
          <w:lang w:eastAsia="es-ES"/>
        </w:rPr>
        <w:t>Fuente:</w:t>
      </w:r>
      <w:r w:rsidRPr="008E699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es-ES"/>
        </w:rPr>
        <w:t>Elaboración propia</w:t>
      </w:r>
    </w:p>
    <w:p w:rsidR="00D92368" w:rsidRDefault="00D92368" w:rsidP="00D92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368" w:rsidRPr="00FB64AD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FB64AD">
        <w:rPr>
          <w:rFonts w:ascii="Times New Roman" w:hAnsi="Times New Roman" w:cs="Times New Roman"/>
          <w:sz w:val="24"/>
          <w:szCs w:val="24"/>
        </w:rPr>
        <w:t xml:space="preserve">Tabla </w:t>
      </w:r>
      <w:r w:rsidR="007D240C">
        <w:rPr>
          <w:rFonts w:ascii="Times New Roman" w:hAnsi="Times New Roman" w:cs="Times New Roman"/>
          <w:sz w:val="24"/>
          <w:szCs w:val="24"/>
        </w:rPr>
        <w:t>5</w:t>
      </w:r>
    </w:p>
    <w:p w:rsidR="00D92368" w:rsidRPr="00FB64AD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Contrastes</w:t>
      </w:r>
      <w:r w:rsidRPr="00FB64AD">
        <w:rPr>
          <w:rFonts w:ascii="Times New Roman" w:hAnsi="Times New Roman" w:cs="Times New Roman"/>
          <w:i/>
          <w:sz w:val="24"/>
          <w:szCs w:val="24"/>
        </w:rPr>
        <w:t xml:space="preserve"> para la</w:t>
      </w:r>
      <w:r>
        <w:rPr>
          <w:rFonts w:ascii="Times New Roman" w:hAnsi="Times New Roman" w:cs="Times New Roman"/>
          <w:i/>
          <w:sz w:val="24"/>
          <w:szCs w:val="24"/>
        </w:rPr>
        <w:t xml:space="preserve"> igualdad de medias entre sexos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2409"/>
        <w:gridCol w:w="1701"/>
      </w:tblGrid>
      <w:tr w:rsidR="00D92368" w:rsidRPr="007B2F5B">
        <w:tc>
          <w:tcPr>
            <w:tcW w:w="3085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V</w:t>
            </w:r>
            <w:r w:rsidRPr="007B2F5B">
              <w:rPr>
                <w:rFonts w:ascii="Times New Roman" w:hAnsi="Times New Roman" w:cs="Times New Roman"/>
                <w:bCs/>
                <w:szCs w:val="24"/>
              </w:rPr>
              <w:t>ariables</w:t>
            </w:r>
          </w:p>
        </w:tc>
        <w:tc>
          <w:tcPr>
            <w:tcW w:w="141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Diferencias de medias</w:t>
            </w:r>
          </w:p>
        </w:tc>
        <w:tc>
          <w:tcPr>
            <w:tcW w:w="240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Prueba aplicada</w:t>
            </w:r>
          </w:p>
        </w:tc>
        <w:tc>
          <w:tcPr>
            <w:tcW w:w="1701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Significación</w:t>
            </w:r>
          </w:p>
        </w:tc>
      </w:tr>
      <w:tr w:rsidR="00D92368" w:rsidRPr="007B2F5B">
        <w:tc>
          <w:tcPr>
            <w:tcW w:w="3085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Percepción discapacidad</w:t>
            </w:r>
          </w:p>
        </w:tc>
        <w:tc>
          <w:tcPr>
            <w:tcW w:w="1418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7B2F5B">
              <w:rPr>
                <w:rFonts w:ascii="Times New Roman" w:hAnsi="Times New Roman"/>
                <w:szCs w:val="20"/>
                <w:lang w:eastAsia="es-ES_tradnl"/>
              </w:rPr>
              <w:t>0,061</w:t>
            </w:r>
          </w:p>
        </w:tc>
        <w:tc>
          <w:tcPr>
            <w:tcW w:w="2409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0,407</w:t>
            </w:r>
          </w:p>
        </w:tc>
      </w:tr>
      <w:tr w:rsidR="00D92368" w:rsidRPr="007B2F5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Demanda de recursos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,0791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color w:val="000000"/>
                <w:szCs w:val="24"/>
              </w:rPr>
              <w:t>0,073</w:t>
            </w:r>
          </w:p>
        </w:tc>
      </w:tr>
      <w:tr w:rsidR="00D92368" w:rsidRPr="007B2F5B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Red de apoyo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7B2F5B">
              <w:rPr>
                <w:rFonts w:ascii="Times New Roman" w:hAnsi="Times New Roman"/>
                <w:szCs w:val="20"/>
                <w:lang w:eastAsia="es-ES_tradnl"/>
              </w:rPr>
              <w:t>0,1332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92368" w:rsidRPr="00EB015C" w:rsidRDefault="00D92368" w:rsidP="00AD7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015C">
              <w:rPr>
                <w:rFonts w:ascii="Times New Roman" w:hAnsi="Times New Roman" w:cs="Times New Roman"/>
                <w:b/>
                <w:szCs w:val="24"/>
              </w:rPr>
              <w:t>0,021</w:t>
            </w:r>
          </w:p>
        </w:tc>
      </w:tr>
      <w:tr w:rsidR="00D92368" w:rsidRPr="007B2F5B">
        <w:tc>
          <w:tcPr>
            <w:tcW w:w="3085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B2F5B">
              <w:rPr>
                <w:rFonts w:ascii="Times New Roman" w:hAnsi="Times New Roman" w:cs="Times New Roman"/>
                <w:bCs/>
                <w:szCs w:val="24"/>
              </w:rPr>
              <w:t>Respiro y ocio</w:t>
            </w:r>
          </w:p>
        </w:tc>
        <w:tc>
          <w:tcPr>
            <w:tcW w:w="1418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/>
                <w:szCs w:val="20"/>
                <w:lang w:eastAsia="es-ES_tradnl"/>
              </w:rPr>
            </w:pPr>
            <w:r w:rsidRPr="007B2F5B">
              <w:rPr>
                <w:rFonts w:ascii="Times New Roman" w:hAnsi="Times New Roman"/>
                <w:szCs w:val="20"/>
                <w:lang w:eastAsia="es-ES_tradnl"/>
              </w:rPr>
              <w:t>-0,0368</w:t>
            </w:r>
          </w:p>
        </w:tc>
        <w:tc>
          <w:tcPr>
            <w:tcW w:w="2409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1701" w:type="dxa"/>
            <w:tcBorders>
              <w:top w:val="nil"/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D92368" w:rsidRPr="007B2F5B" w:rsidRDefault="00D92368" w:rsidP="00AD7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B2F5B">
              <w:rPr>
                <w:rFonts w:ascii="Times New Roman" w:hAnsi="Times New Roman" w:cs="Times New Roman"/>
                <w:szCs w:val="24"/>
              </w:rPr>
              <w:t>0,592</w:t>
            </w:r>
          </w:p>
        </w:tc>
      </w:tr>
    </w:tbl>
    <w:p w:rsidR="005A58F3" w:rsidRDefault="005A58F3" w:rsidP="005A58F3">
      <w:pPr>
        <w:rPr>
          <w:rFonts w:ascii="Times New Roman" w:hAnsi="Times New Roman" w:cs="Times New Roman"/>
          <w:sz w:val="24"/>
          <w:szCs w:val="24"/>
        </w:rPr>
      </w:pPr>
      <w:r w:rsidRPr="008E699C">
        <w:rPr>
          <w:rFonts w:ascii="Times New Roman" w:eastAsia="Times New Roman" w:hAnsi="Times New Roman" w:cs="Times New Roman"/>
          <w:sz w:val="20"/>
          <w:szCs w:val="20"/>
          <w:lang w:eastAsia="es-ES"/>
        </w:rPr>
        <w:t>Fuente:</w:t>
      </w:r>
      <w:r w:rsidRPr="008E699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es-ES"/>
        </w:rPr>
        <w:t>Elaboración propia</w:t>
      </w:r>
    </w:p>
    <w:p w:rsidR="00AD7364" w:rsidRDefault="00AD7364" w:rsidP="00D92368">
      <w:pPr>
        <w:pStyle w:val="Sinespaciado"/>
        <w:rPr>
          <w:rFonts w:ascii="Times New Roman" w:hAnsi="Times New Roman" w:cs="Times New Roman"/>
          <w:sz w:val="24"/>
          <w:szCs w:val="24"/>
          <w:lang w:val="es-ES_tradnl"/>
        </w:rPr>
      </w:pPr>
      <w:bookmarkStart w:id="3" w:name="_Toc472775239"/>
    </w:p>
    <w:p w:rsidR="00D92368" w:rsidRPr="00D945E1" w:rsidRDefault="00D92368" w:rsidP="00D9236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D945E1">
        <w:rPr>
          <w:rFonts w:ascii="Times New Roman" w:hAnsi="Times New Roman" w:cs="Times New Roman"/>
          <w:sz w:val="24"/>
          <w:szCs w:val="24"/>
        </w:rPr>
        <w:t>Tabla</w:t>
      </w:r>
      <w:bookmarkEnd w:id="3"/>
      <w:r w:rsidR="007D240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D92368" w:rsidRPr="00D945E1" w:rsidRDefault="00D92368" w:rsidP="00D92368">
      <w:pPr>
        <w:pStyle w:val="Sinespaciado"/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Edad del</w:t>
      </w:r>
      <w:r w:rsidRPr="00D945E1">
        <w:rPr>
          <w:rFonts w:ascii="Times New Roman" w:hAnsi="Times New Roman" w:cs="Times New Roman"/>
          <w:i/>
          <w:sz w:val="24"/>
          <w:szCs w:val="24"/>
        </w:rPr>
        <w:t xml:space="preserve"> cuidador</w:t>
      </w:r>
    </w:p>
    <w:tbl>
      <w:tblPr>
        <w:tblStyle w:val="Tablaconcuadrcula4"/>
        <w:tblW w:w="0" w:type="auto"/>
        <w:tblLook w:val="04A0" w:firstRow="1" w:lastRow="0" w:firstColumn="1" w:lastColumn="0" w:noHBand="0" w:noVBand="1"/>
      </w:tblPr>
      <w:tblGrid>
        <w:gridCol w:w="1441"/>
        <w:gridCol w:w="1441"/>
        <w:gridCol w:w="1441"/>
      </w:tblGrid>
      <w:tr w:rsidR="00D92368" w:rsidRPr="00373FCD">
        <w:tc>
          <w:tcPr>
            <w:tcW w:w="14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Años</w:t>
            </w:r>
          </w:p>
        </w:tc>
        <w:tc>
          <w:tcPr>
            <w:tcW w:w="14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14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%</w:t>
            </w:r>
          </w:p>
        </w:tc>
      </w:tr>
      <w:tr w:rsidR="00D92368" w:rsidRPr="00373FCD">
        <w:tc>
          <w:tcPr>
            <w:tcW w:w="14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17-27</w:t>
            </w:r>
          </w:p>
        </w:tc>
        <w:tc>
          <w:tcPr>
            <w:tcW w:w="14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144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5,9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28-38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48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23,8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39-49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64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31,7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50-60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55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27,2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61-71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7,9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72-85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3,5</w:t>
            </w:r>
          </w:p>
        </w:tc>
      </w:tr>
      <w:tr w:rsidR="00D92368" w:rsidRPr="00373FCD"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Total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202</w:t>
            </w:r>
          </w:p>
        </w:tc>
        <w:tc>
          <w:tcPr>
            <w:tcW w:w="144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92368" w:rsidRPr="00373FCD" w:rsidRDefault="00D92368" w:rsidP="00AD73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</w:pPr>
            <w:r w:rsidRPr="00373FCD">
              <w:rPr>
                <w:rFonts w:ascii="Times New Roman" w:hAnsi="Times New Roman" w:cs="Times New Roman"/>
                <w:noProof/>
                <w:sz w:val="24"/>
                <w:szCs w:val="24"/>
                <w:lang w:eastAsia="es-ES"/>
              </w:rPr>
              <w:t>100,0</w:t>
            </w:r>
          </w:p>
        </w:tc>
      </w:tr>
    </w:tbl>
    <w:p w:rsidR="005A58F3" w:rsidRDefault="005A58F3" w:rsidP="005A58F3">
      <w:pPr>
        <w:rPr>
          <w:rFonts w:ascii="Times New Roman" w:hAnsi="Times New Roman" w:cs="Times New Roman"/>
          <w:sz w:val="24"/>
          <w:szCs w:val="24"/>
        </w:rPr>
      </w:pPr>
      <w:r w:rsidRPr="008E699C">
        <w:rPr>
          <w:rFonts w:ascii="Times New Roman" w:eastAsia="Times New Roman" w:hAnsi="Times New Roman" w:cs="Times New Roman"/>
          <w:sz w:val="20"/>
          <w:szCs w:val="20"/>
          <w:lang w:eastAsia="es-ES"/>
        </w:rPr>
        <w:t>Fuente:</w:t>
      </w:r>
      <w:r w:rsidRPr="008E699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es-ES"/>
        </w:rPr>
        <w:t>Elaboración propia</w:t>
      </w:r>
    </w:p>
    <w:p w:rsidR="00056A0A" w:rsidRDefault="00056A0A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E11B5D" w:rsidRDefault="00E11B5D" w:rsidP="00E11B5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897B70">
        <w:rPr>
          <w:rFonts w:ascii="Times New Roman" w:hAnsi="Times New Roman" w:cs="Times New Roman"/>
          <w:sz w:val="24"/>
          <w:szCs w:val="24"/>
        </w:rPr>
        <w:t xml:space="preserve">Tabla </w:t>
      </w:r>
      <w:r w:rsidR="007D240C">
        <w:rPr>
          <w:rFonts w:ascii="Times New Roman" w:hAnsi="Times New Roman" w:cs="Times New Roman"/>
          <w:sz w:val="24"/>
          <w:szCs w:val="24"/>
        </w:rPr>
        <w:t>7</w:t>
      </w:r>
    </w:p>
    <w:p w:rsidR="00AD7364" w:rsidRDefault="00AD7364" w:rsidP="00056A0A">
      <w:pPr>
        <w:pStyle w:val="Sinespaciado"/>
        <w:spacing w:after="120"/>
        <w:rPr>
          <w:rFonts w:ascii="Times New Roman" w:hAnsi="Times New Roman" w:cs="Times New Roman"/>
          <w:sz w:val="24"/>
          <w:szCs w:val="24"/>
        </w:rPr>
      </w:pPr>
      <w:r w:rsidRPr="008641DB">
        <w:rPr>
          <w:rFonts w:ascii="Times New Roman" w:hAnsi="Times New Roman" w:cs="Times New Roman"/>
          <w:i/>
          <w:sz w:val="24"/>
          <w:szCs w:val="24"/>
        </w:rPr>
        <w:t>Logros y motivos de orgullo</w:t>
      </w:r>
    </w:p>
    <w:tbl>
      <w:tblPr>
        <w:tblStyle w:val="Tablaconcuadrcula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53"/>
        <w:gridCol w:w="854"/>
        <w:gridCol w:w="6085"/>
      </w:tblGrid>
      <w:tr w:rsidR="00AD7364" w:rsidRPr="001C70F2">
        <w:trPr>
          <w:trHeight w:val="151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Ámbit</w:t>
            </w: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auto"/>
            </w:tcBorders>
          </w:tcPr>
          <w:p w:rsidR="00AD7364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Opiniones de los padres</w:t>
            </w:r>
          </w:p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1188"/>
        </w:trPr>
        <w:tc>
          <w:tcPr>
            <w:tcW w:w="1139" w:type="dxa"/>
            <w:tcBorders>
              <w:top w:val="single" w:sz="4" w:space="0" w:color="auto"/>
              <w:bottom w:val="single" w:sz="4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Sociabilidad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085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-“Se comunica bien y se relaciona con los niños en el colegio”.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-“Se comunica por un sistema alternativo, es muy activo y sociable”.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-“Ha conseguido poder relacionarse con otras personas, tiene empatía y se relaciona a pesar de sus dificultades con los niños de su edad”.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7514"/>
        </w:trPr>
        <w:tc>
          <w:tcPr>
            <w:tcW w:w="11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Afectividad</w:t>
            </w:r>
          </w:p>
        </w:tc>
        <w:tc>
          <w:tcPr>
            <w:tcW w:w="8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60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muy feliz, muy cariñoso y transmite alegría”.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-“Tiene un corazón enorme y está pendiente de mí”.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-“Estoy orgullosa de tenerlo a él, es el mayor regalo que la vida me ha dado, el plus de cariño y la estrecha relación que tengo con él, no la tengo con mi otro hijo”.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-“Su afectividad y el cariño que proporciona a la familia”.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súper cariñoso con la familia, no creo que se equipare el cariño y el amor que transmite. Aconsejo que ningún padre se venga abajo”.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orgullosa, soy feliz cuando me abraza y me besa”.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una niña que me da cariño y alegría más que sus otros hermanos. Es un regalo de Dios, me ayuda muchísimo con el bebé que tengo sin celos y dándole cariño”.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-“Orgullosa del amor que me proporciona, es muy cariñoso, me quiere mucho y la conexión es mutua”.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-“Siempre está feliz y contenta”.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-“Ahora está todo el rato dándome besos y es mucho más cariñoso”.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muy dulce, cariñosa, tiene mucha empatía, aunque me arrepiento de haberla tenido sobreprotegida”.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-“Demanda cariño y afecto a cada instante”.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orgullosa que me bese y que tenga contacto físico conmigo (antes me rechazada), ahora me demuestra cariño”.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283"/>
        </w:trPr>
        <w:tc>
          <w:tcPr>
            <w:tcW w:w="1139" w:type="dxa"/>
            <w:tcBorders>
              <w:bottom w:val="single" w:sz="4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1188"/>
        </w:trPr>
        <w:tc>
          <w:tcPr>
            <w:tcW w:w="113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Independencia/autonomía</w:t>
            </w:r>
          </w:p>
        </w:tc>
        <w:tc>
          <w:tcPr>
            <w:tcW w:w="8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608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-“Me siento orgullosa de todo: d</w:t>
            </w: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e su independencia económica, del respeto de la gente y el status social”.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orgullosa de que salga a la calle con sus amigas, que salga sola y que duerma sola con las luces apagadas”.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-“Gracias a Dios, se visten solas, comen solas y son independientes”.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-“Lee bien, baja los escalones y va al baño sola”.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-“Controla esfínteres, anda y monta en bicicleta”.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-“Toma su medicación y asume la discapacidad”.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independiente”.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-“Ha aprendido a leer y a escribir”.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-“Se levanta solo, va al baño y controla esfínteres”.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-“Va siendo cada vez más autónoma, leyó a los seis años”.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8661"/>
        </w:trPr>
        <w:tc>
          <w:tcPr>
            <w:tcW w:w="1139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Afán de superación</w:t>
            </w:r>
          </w:p>
        </w:tc>
        <w:tc>
          <w:tcPr>
            <w:tcW w:w="853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4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6085" w:type="dxa"/>
            <w:tcBorders>
              <w:top w:val="single" w:sz="4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comprensiva y luchadora, me asombra su capacidad de superación”.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todo su esfuerzo”.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 xml:space="preserve">-“Del coraje que tiene para afrontar la vida”. 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-“Tiene mucha fuerza de voluntad por haber afrontado todo lo que le pasó, sabe lo que quiere y necesitaría incorporarse al mundo laboral”.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todo lo que ha conseguido con esfuerzo, es una persona luchadora”.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lucha, de su afán de superación a pesar de su discapacidad sigue estudiando”.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-“Que habla perfectamente y que quiere superarse cada día”.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-“Día a día se supera solo, el mismo no se siente diferente está totalmente integrado”.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capacidad de superación y adaptación”.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fuerza de voluntad y su vitalidad a pesar de ser tan pequeña”.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-“Con mucha dificultad estudia y gracias a la asociación que le proporciona intérprete puede hacer cursos y seguir formándose”.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-“Se supera cada día más en los estudios”.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-“Va alcanzando las cosas poco a poco”.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progreso (muchas cosas que ha superado del síndrome), de su interés, entrega por el aprendizaje y lucha por no equivocarse”.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-“Cuando el mismo se corrige y se esfuerza por acercarse a los demás”.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-“Orgullosa al 100% de su espíritu de superación y de encontrar su sitio en la sociedad”.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-“Que consiguiera andar, comer y comunicarse”.</w:t>
            </w:r>
          </w:p>
        </w:tc>
      </w:tr>
      <w:tr w:rsidR="00AD7364" w:rsidRPr="001C70F2">
        <w:trPr>
          <w:cantSplit/>
          <w:trHeight w:val="283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283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267"/>
        </w:trPr>
        <w:tc>
          <w:tcPr>
            <w:tcW w:w="1139" w:type="dxa"/>
            <w:tcBorders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1188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Personalidad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-“Todo el mundo habla muy bien de él, es amable y solidario”.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-“La sinceridad de mi hijo”.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introvertido y se relaciona poco con los demás”.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 muy conformista y acepta todo, razona mucho”.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todo, es una excelente persona”.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ser mi hija, para mí es muy especial”.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-“Tiene un Don especial, tenemos mucha conexión”.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-“De su forma de ser, sencillez, humildad, timidez, no tiene maldad, tiene muchos amigos, además de ser serio y responsable en su trabajo”.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2450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Ausencia de complejos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-“No tiene ningún complejo”.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-“Tiene muy asumida la discapacidad, no tiene problemas de adaptación o integración, se casó tuvo un niño, va a la autoescuela y a las tutorías de la guardería de su hijo”.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orgulloso de mi hijo porque es un niño que se integra y se adapta como uno más sin tener ningún tipo de complejo y se esfuerza en aprender cada día más”.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-“No tiene complejos (lleva cascos grandes)”.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1188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endimiento académico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-“Aprendió a leer muy rápido gracias a los videojuegos”.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 xml:space="preserve">-“Me está sacando unas notas buenísimas y tiene autonomía en los deberes” 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1188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Responsabilidad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-“Me siento orgullosa de él, siempre ha sido muy estudioso y ayudaba a los demás con los estudios”.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-“Colabora en las tareas de la casa, se esfuerza en el colegio y se siente mayor”.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-“Estoy orgullosa de haber conseguido todo lo que me he propuesto con ella, actualmente está trabajando y por las tardes estudiando”.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cantSplit/>
          <w:trHeight w:val="1188"/>
        </w:trPr>
        <w:tc>
          <w:tcPr>
            <w:tcW w:w="1139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textDirection w:val="btLr"/>
          </w:tcPr>
          <w:p w:rsidR="00AD7364" w:rsidRPr="001C70F2" w:rsidRDefault="00AD7364" w:rsidP="00AD7364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Nada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</w:tcPr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-“Ha conseguido pocos logros”.</w:t>
            </w: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-“La verdad que no estoy contenta, su carácter cambio mucho y la convivencia no es fácil”.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-“Lo veo con muchas depresiones y le cambia mucho el estado de ánimo”.</w:t>
            </w:r>
          </w:p>
          <w:p w:rsidR="00AD7364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364" w:rsidRPr="001C70F2" w:rsidRDefault="00AD7364" w:rsidP="00AD736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64" w:rsidRPr="001C70F2">
        <w:trPr>
          <w:trHeight w:val="151"/>
        </w:trPr>
        <w:tc>
          <w:tcPr>
            <w:tcW w:w="1139" w:type="dxa"/>
            <w:tcBorders>
              <w:top w:val="single" w:sz="6" w:space="0" w:color="FFFFFF" w:themeColor="background1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53" w:type="dxa"/>
            <w:tcBorders>
              <w:top w:val="single" w:sz="6" w:space="0" w:color="FFFFFF" w:themeColor="background1"/>
              <w:bottom w:val="single" w:sz="4" w:space="0" w:color="auto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54" w:type="dxa"/>
            <w:tcBorders>
              <w:top w:val="single" w:sz="6" w:space="0" w:color="FFFFFF" w:themeColor="background1"/>
              <w:bottom w:val="single" w:sz="4" w:space="0" w:color="auto"/>
            </w:tcBorders>
            <w:vAlign w:val="center"/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  <w:r w:rsidRPr="001C70F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085" w:type="dxa"/>
            <w:tcBorders>
              <w:top w:val="single" w:sz="6" w:space="0" w:color="FFFFFF" w:themeColor="background1"/>
              <w:bottom w:val="single" w:sz="4" w:space="0" w:color="auto"/>
            </w:tcBorders>
          </w:tcPr>
          <w:p w:rsidR="00AD7364" w:rsidRPr="001C70F2" w:rsidRDefault="00AD7364" w:rsidP="00AD7364">
            <w:pPr>
              <w:pStyle w:val="Sinespaciad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8F3" w:rsidRDefault="005A58F3" w:rsidP="005A58F3">
      <w:pPr>
        <w:rPr>
          <w:rFonts w:ascii="Times New Roman" w:hAnsi="Times New Roman" w:cs="Times New Roman"/>
          <w:sz w:val="24"/>
          <w:szCs w:val="24"/>
        </w:rPr>
      </w:pPr>
      <w:r w:rsidRPr="008E699C">
        <w:rPr>
          <w:rFonts w:ascii="Times New Roman" w:eastAsia="Times New Roman" w:hAnsi="Times New Roman" w:cs="Times New Roman"/>
          <w:sz w:val="20"/>
          <w:szCs w:val="20"/>
          <w:lang w:eastAsia="es-ES"/>
        </w:rPr>
        <w:t>Fuente:</w:t>
      </w:r>
      <w:r w:rsidRPr="008E699C"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es-ES"/>
        </w:rPr>
        <w:t>Elaboración propia</w:t>
      </w:r>
    </w:p>
    <w:p w:rsidR="00AD7364" w:rsidRDefault="00AD7364"/>
    <w:p w:rsidR="00AD7364" w:rsidRDefault="00AD7364"/>
    <w:p w:rsidR="00AD7364" w:rsidRDefault="00AD7364"/>
    <w:p w:rsidR="00AD7364" w:rsidRDefault="00AD7364"/>
    <w:sectPr w:rsidR="00AD7364" w:rsidSect="00AD7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B1E" w:rsidRDefault="00457B1E" w:rsidP="00CF5197">
      <w:pPr>
        <w:spacing w:after="0" w:line="240" w:lineRule="auto"/>
      </w:pPr>
      <w:r>
        <w:separator/>
      </w:r>
    </w:p>
  </w:endnote>
  <w:endnote w:type="continuationSeparator" w:id="0">
    <w:p w:rsidR="00457B1E" w:rsidRDefault="00457B1E" w:rsidP="00CF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97" w:rsidRDefault="00CF51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97" w:rsidRDefault="00CF519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97" w:rsidRDefault="00CF51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B1E" w:rsidRDefault="00457B1E" w:rsidP="00CF5197">
      <w:pPr>
        <w:spacing w:after="0" w:line="240" w:lineRule="auto"/>
      </w:pPr>
      <w:r>
        <w:separator/>
      </w:r>
    </w:p>
  </w:footnote>
  <w:footnote w:type="continuationSeparator" w:id="0">
    <w:p w:rsidR="00457B1E" w:rsidRDefault="00457B1E" w:rsidP="00CF5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97" w:rsidRDefault="00CF519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97" w:rsidRDefault="00CF519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97" w:rsidRDefault="00CF51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9A6AC6"/>
    <w:multiLevelType w:val="hybridMultilevel"/>
    <w:tmpl w:val="DF08EF3E"/>
    <w:lvl w:ilvl="0" w:tplc="4B206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368"/>
    <w:rsid w:val="00056A0A"/>
    <w:rsid w:val="001F5DA1"/>
    <w:rsid w:val="00205C75"/>
    <w:rsid w:val="00240761"/>
    <w:rsid w:val="00355708"/>
    <w:rsid w:val="00457B1E"/>
    <w:rsid w:val="005A58F3"/>
    <w:rsid w:val="005C685F"/>
    <w:rsid w:val="00641981"/>
    <w:rsid w:val="007D240C"/>
    <w:rsid w:val="008E699C"/>
    <w:rsid w:val="00A830FA"/>
    <w:rsid w:val="00AD7364"/>
    <w:rsid w:val="00CD6728"/>
    <w:rsid w:val="00CF5197"/>
    <w:rsid w:val="00D84DFE"/>
    <w:rsid w:val="00D92368"/>
    <w:rsid w:val="00E11B5D"/>
    <w:rsid w:val="00E22652"/>
    <w:rsid w:val="00F764A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368"/>
    <w:pPr>
      <w:spacing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9B5D30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5D30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D92368"/>
    <w:pPr>
      <w:spacing w:after="0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92368"/>
    <w:pPr>
      <w:spacing w:after="0"/>
    </w:pPr>
    <w:rPr>
      <w:sz w:val="22"/>
      <w:szCs w:val="22"/>
      <w:lang w:val="es-ES"/>
    </w:rPr>
  </w:style>
  <w:style w:type="table" w:customStyle="1" w:styleId="Tablaconcuadrcula17">
    <w:name w:val="Tabla con cuadrícula17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D92368"/>
    <w:pPr>
      <w:spacing w:after="0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AD7364"/>
    <w:pPr>
      <w:ind w:left="720"/>
      <w:contextualSpacing/>
    </w:pPr>
    <w:rPr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8E699C"/>
    <w:pPr>
      <w:spacing w:after="0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197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F5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19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1341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2018-10-24T18:06:00Z</dcterms:created>
  <dcterms:modified xsi:type="dcterms:W3CDTF">2018-10-24T18:06:00Z</dcterms:modified>
</cp:coreProperties>
</file>