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1A681" w14:textId="77777777" w:rsidR="00785465" w:rsidRPr="0066338F" w:rsidRDefault="00785465" w:rsidP="00785465">
      <w:pPr>
        <w:spacing w:line="360" w:lineRule="auto"/>
        <w:jc w:val="both"/>
        <w:rPr>
          <w:rFonts w:ascii="Times New Roman" w:hAnsi="Times New Roman" w:cs="Times New Roman"/>
          <w:b/>
        </w:rPr>
      </w:pPr>
    </w:p>
    <w:p w14:paraId="6AAE1FA7" w14:textId="5F772257" w:rsidR="00785465" w:rsidRPr="0066338F" w:rsidRDefault="00785465" w:rsidP="00785465">
      <w:pPr>
        <w:spacing w:line="360" w:lineRule="auto"/>
        <w:jc w:val="both"/>
        <w:rPr>
          <w:rFonts w:ascii="Times New Roman" w:hAnsi="Times New Roman" w:cs="Times New Roman"/>
          <w:b/>
        </w:rPr>
      </w:pPr>
      <w:r w:rsidRPr="0066338F">
        <w:rPr>
          <w:rFonts w:ascii="Times New Roman" w:hAnsi="Times New Roman" w:cs="Times New Roman"/>
          <w:b/>
        </w:rPr>
        <w:t>RESILIENCE AS A WAY OF RESISTING SOCIAL EXCLUSION: A COMPARATIVE ANALYSIS OF CASE STUDIES</w:t>
      </w:r>
      <w:bookmarkStart w:id="0" w:name="_GoBack"/>
      <w:bookmarkEnd w:id="0"/>
    </w:p>
    <w:p w14:paraId="3501386A" w14:textId="77777777" w:rsidR="00785465" w:rsidRPr="0066338F" w:rsidRDefault="00785465" w:rsidP="00785465">
      <w:pPr>
        <w:spacing w:line="360" w:lineRule="auto"/>
        <w:jc w:val="both"/>
        <w:rPr>
          <w:rFonts w:ascii="Times New Roman" w:hAnsi="Times New Roman" w:cs="Times New Roman"/>
        </w:rPr>
      </w:pPr>
    </w:p>
    <w:p w14:paraId="0ADDFFD2" w14:textId="77777777" w:rsidR="00785465" w:rsidRPr="0066338F" w:rsidRDefault="00785465" w:rsidP="00785465">
      <w:pPr>
        <w:spacing w:line="360" w:lineRule="auto"/>
        <w:jc w:val="both"/>
        <w:outlineLvl w:val="0"/>
        <w:rPr>
          <w:rFonts w:ascii="Times New Roman" w:hAnsi="Times New Roman" w:cs="Times New Roman"/>
        </w:rPr>
      </w:pPr>
      <w:r w:rsidRPr="0066338F">
        <w:rPr>
          <w:rFonts w:ascii="Times New Roman" w:hAnsi="Times New Roman" w:cs="Times New Roman"/>
        </w:rPr>
        <w:t>ABSTRACT:</w:t>
      </w:r>
    </w:p>
    <w:p w14:paraId="01ABCF71" w14:textId="77777777" w:rsidR="00785465" w:rsidRPr="0066338F" w:rsidRDefault="005F5E9E" w:rsidP="00785465">
      <w:pPr>
        <w:spacing w:line="360" w:lineRule="auto"/>
        <w:jc w:val="both"/>
        <w:rPr>
          <w:rFonts w:ascii="Times New Roman" w:hAnsi="Times New Roman" w:cs="Times New Roman"/>
        </w:rPr>
      </w:pPr>
      <w:r>
        <w:rPr>
          <w:rFonts w:ascii="Times New Roman" w:hAnsi="Times New Roman" w:cs="Times New Roman"/>
        </w:rPr>
        <w:t>The stigmatisation of some marginalis</w:t>
      </w:r>
      <w:r w:rsidR="00785465" w:rsidRPr="0066338F">
        <w:rPr>
          <w:rFonts w:ascii="Times New Roman" w:hAnsi="Times New Roman" w:cs="Times New Roman"/>
        </w:rPr>
        <w:t>ed groups is a common</w:t>
      </w:r>
      <w:r w:rsidR="00C54C8B">
        <w:rPr>
          <w:rFonts w:ascii="Times New Roman" w:hAnsi="Times New Roman" w:cs="Times New Roman"/>
        </w:rPr>
        <w:t>,</w:t>
      </w:r>
      <w:r w:rsidR="00785465" w:rsidRPr="0066338F">
        <w:rPr>
          <w:rFonts w:ascii="Times New Roman" w:hAnsi="Times New Roman" w:cs="Times New Roman"/>
        </w:rPr>
        <w:t xml:space="preserve"> </w:t>
      </w:r>
      <w:proofErr w:type="gramStart"/>
      <w:r w:rsidR="00C54C8B">
        <w:rPr>
          <w:rFonts w:ascii="Times New Roman" w:hAnsi="Times New Roman" w:cs="Times New Roman"/>
        </w:rPr>
        <w:t>cross-cutting</w:t>
      </w:r>
      <w:proofErr w:type="gramEnd"/>
      <w:r w:rsidR="00C54C8B">
        <w:rPr>
          <w:rFonts w:ascii="Times New Roman" w:hAnsi="Times New Roman" w:cs="Times New Roman"/>
        </w:rPr>
        <w:t xml:space="preserve"> </w:t>
      </w:r>
      <w:r w:rsidR="00785465" w:rsidRPr="0066338F">
        <w:rPr>
          <w:rFonts w:ascii="Times New Roman" w:hAnsi="Times New Roman" w:cs="Times New Roman"/>
        </w:rPr>
        <w:t xml:space="preserve">form of social exclusion. However, just as there are </w:t>
      </w:r>
      <w:r w:rsidR="00E2085B">
        <w:rPr>
          <w:rFonts w:ascii="Times New Roman" w:hAnsi="Times New Roman" w:cs="Times New Roman"/>
        </w:rPr>
        <w:t xml:space="preserve">some </w:t>
      </w:r>
      <w:r w:rsidR="00785465" w:rsidRPr="0066338F">
        <w:rPr>
          <w:rFonts w:ascii="Times New Roman" w:hAnsi="Times New Roman" w:cs="Times New Roman"/>
        </w:rPr>
        <w:t>common forms of exclusion among discriminated</w:t>
      </w:r>
      <w:r w:rsidR="00E2085B">
        <w:rPr>
          <w:rFonts w:ascii="Times New Roman" w:hAnsi="Times New Roman" w:cs="Times New Roman"/>
        </w:rPr>
        <w:t xml:space="preserve"> groups</w:t>
      </w:r>
      <w:r w:rsidR="00785465" w:rsidRPr="0066338F">
        <w:rPr>
          <w:rFonts w:ascii="Times New Roman" w:hAnsi="Times New Roman" w:cs="Times New Roman"/>
        </w:rPr>
        <w:t xml:space="preserve">, </w:t>
      </w:r>
      <w:proofErr w:type="gramStart"/>
      <w:r w:rsidR="00245B0B">
        <w:rPr>
          <w:rFonts w:ascii="Times New Roman" w:hAnsi="Times New Roman" w:cs="Times New Roman"/>
        </w:rPr>
        <w:t>certain</w:t>
      </w:r>
      <w:r w:rsidR="00245B0B" w:rsidRPr="0066338F">
        <w:rPr>
          <w:rFonts w:ascii="Times New Roman" w:hAnsi="Times New Roman" w:cs="Times New Roman"/>
        </w:rPr>
        <w:t xml:space="preserve"> </w:t>
      </w:r>
      <w:r w:rsidR="00785465" w:rsidRPr="0066338F">
        <w:rPr>
          <w:rFonts w:ascii="Times New Roman" w:hAnsi="Times New Roman" w:cs="Times New Roman"/>
        </w:rPr>
        <w:t>strategies of</w:t>
      </w:r>
      <w:r>
        <w:rPr>
          <w:rFonts w:ascii="Times New Roman" w:hAnsi="Times New Roman" w:cs="Times New Roman"/>
        </w:rPr>
        <w:t xml:space="preserve"> resilience </w:t>
      </w:r>
      <w:r w:rsidR="00245B0B">
        <w:rPr>
          <w:rFonts w:ascii="Times New Roman" w:hAnsi="Times New Roman" w:cs="Times New Roman"/>
        </w:rPr>
        <w:t xml:space="preserve">in the face of </w:t>
      </w:r>
      <w:r>
        <w:rPr>
          <w:rFonts w:ascii="Times New Roman" w:hAnsi="Times New Roman" w:cs="Times New Roman"/>
        </w:rPr>
        <w:t>social exclusion</w:t>
      </w:r>
      <w:r w:rsidRPr="0066338F">
        <w:rPr>
          <w:rFonts w:ascii="Times New Roman" w:hAnsi="Times New Roman" w:cs="Times New Roman"/>
        </w:rPr>
        <w:t xml:space="preserve"> </w:t>
      </w:r>
      <w:r w:rsidR="00E25EF5">
        <w:rPr>
          <w:rFonts w:ascii="Times New Roman" w:hAnsi="Times New Roman" w:cs="Times New Roman"/>
        </w:rPr>
        <w:t>are also shared</w:t>
      </w:r>
      <w:r w:rsidRPr="0066338F">
        <w:rPr>
          <w:rFonts w:ascii="Times New Roman" w:hAnsi="Times New Roman" w:cs="Times New Roman"/>
        </w:rPr>
        <w:t xml:space="preserve"> </w:t>
      </w:r>
      <w:r w:rsidR="00E25EF5">
        <w:rPr>
          <w:rFonts w:ascii="Times New Roman" w:hAnsi="Times New Roman" w:cs="Times New Roman"/>
        </w:rPr>
        <w:t>by</w:t>
      </w:r>
      <w:r w:rsidR="00E25EF5" w:rsidRPr="0066338F">
        <w:rPr>
          <w:rFonts w:ascii="Times New Roman" w:hAnsi="Times New Roman" w:cs="Times New Roman"/>
        </w:rPr>
        <w:t xml:space="preserve"> </w:t>
      </w:r>
      <w:r w:rsidR="00785465" w:rsidRPr="0066338F">
        <w:rPr>
          <w:rFonts w:ascii="Times New Roman" w:hAnsi="Times New Roman" w:cs="Times New Roman"/>
        </w:rPr>
        <w:t xml:space="preserve">different groups within their </w:t>
      </w:r>
      <w:r w:rsidR="00E25EF5">
        <w:rPr>
          <w:rFonts w:ascii="Times New Roman" w:hAnsi="Times New Roman" w:cs="Times New Roman"/>
        </w:rPr>
        <w:t xml:space="preserve">various </w:t>
      </w:r>
      <w:r w:rsidR="00785465" w:rsidRPr="0066338F">
        <w:rPr>
          <w:rFonts w:ascii="Times New Roman" w:hAnsi="Times New Roman" w:cs="Times New Roman"/>
        </w:rPr>
        <w:t>social contexts</w:t>
      </w:r>
      <w:proofErr w:type="gramEnd"/>
      <w:r w:rsidR="00785465" w:rsidRPr="0066338F">
        <w:rPr>
          <w:rFonts w:ascii="Times New Roman" w:hAnsi="Times New Roman" w:cs="Times New Roman"/>
        </w:rPr>
        <w:t>.</w:t>
      </w:r>
    </w:p>
    <w:p w14:paraId="03BA6B1E" w14:textId="77777777" w:rsidR="001B78C2" w:rsidRDefault="00785465" w:rsidP="002E7F05">
      <w:pPr>
        <w:spacing w:line="360" w:lineRule="auto"/>
        <w:ind w:firstLine="426"/>
        <w:jc w:val="both"/>
        <w:rPr>
          <w:rFonts w:ascii="Times New Roman" w:hAnsi="Times New Roman" w:cs="Times New Roman"/>
        </w:rPr>
      </w:pPr>
      <w:r w:rsidRPr="0066338F">
        <w:rPr>
          <w:rFonts w:ascii="Times New Roman" w:hAnsi="Times New Roman" w:cs="Times New Roman"/>
        </w:rPr>
        <w:t xml:space="preserve">This paper is based on a comparative </w:t>
      </w:r>
      <w:r w:rsidR="00497305">
        <w:rPr>
          <w:rFonts w:ascii="Times New Roman" w:hAnsi="Times New Roman" w:cs="Times New Roman"/>
        </w:rPr>
        <w:t>analysis</w:t>
      </w:r>
      <w:r w:rsidRPr="0066338F">
        <w:rPr>
          <w:rFonts w:ascii="Times New Roman" w:hAnsi="Times New Roman" w:cs="Times New Roman"/>
        </w:rPr>
        <w:t xml:space="preserve"> of three case studies of individuals who have </w:t>
      </w:r>
      <w:r w:rsidR="00E25EF5">
        <w:rPr>
          <w:rFonts w:ascii="Times New Roman" w:hAnsi="Times New Roman" w:cs="Times New Roman"/>
        </w:rPr>
        <w:t>experienced</w:t>
      </w:r>
      <w:r w:rsidR="00E25EF5" w:rsidRPr="0066338F">
        <w:rPr>
          <w:rFonts w:ascii="Times New Roman" w:hAnsi="Times New Roman" w:cs="Times New Roman"/>
        </w:rPr>
        <w:t xml:space="preserve"> </w:t>
      </w:r>
      <w:r w:rsidR="0019503B">
        <w:rPr>
          <w:rFonts w:ascii="Times New Roman" w:hAnsi="Times New Roman" w:cs="Times New Roman"/>
        </w:rPr>
        <w:t xml:space="preserve">processes of </w:t>
      </w:r>
      <w:r w:rsidRPr="0066338F">
        <w:rPr>
          <w:rFonts w:ascii="Times New Roman" w:hAnsi="Times New Roman" w:cs="Times New Roman"/>
        </w:rPr>
        <w:t xml:space="preserve">resilience </w:t>
      </w:r>
      <w:r w:rsidR="00497305">
        <w:rPr>
          <w:rFonts w:ascii="Times New Roman" w:hAnsi="Times New Roman" w:cs="Times New Roman"/>
        </w:rPr>
        <w:t>when faced with</w:t>
      </w:r>
      <w:r w:rsidR="009A32E4">
        <w:rPr>
          <w:rFonts w:ascii="Times New Roman" w:hAnsi="Times New Roman" w:cs="Times New Roman"/>
        </w:rPr>
        <w:t xml:space="preserve"> </w:t>
      </w:r>
      <w:r w:rsidR="005F5E9E">
        <w:rPr>
          <w:rFonts w:ascii="Times New Roman" w:hAnsi="Times New Roman" w:cs="Times New Roman"/>
        </w:rPr>
        <w:t>stigmatis</w:t>
      </w:r>
      <w:r w:rsidRPr="0066338F">
        <w:rPr>
          <w:rFonts w:ascii="Times New Roman" w:hAnsi="Times New Roman" w:cs="Times New Roman"/>
        </w:rPr>
        <w:t>ation and social exclusion</w:t>
      </w:r>
      <w:r w:rsidR="009A32E4">
        <w:rPr>
          <w:rFonts w:ascii="Times New Roman" w:hAnsi="Times New Roman" w:cs="Times New Roman"/>
        </w:rPr>
        <w:t>.</w:t>
      </w:r>
      <w:r w:rsidRPr="0066338F">
        <w:rPr>
          <w:rFonts w:ascii="Times New Roman" w:hAnsi="Times New Roman" w:cs="Times New Roman"/>
        </w:rPr>
        <w:t xml:space="preserve"> </w:t>
      </w:r>
      <w:r w:rsidR="009A32E4">
        <w:rPr>
          <w:rFonts w:ascii="Times New Roman" w:hAnsi="Times New Roman" w:cs="Times New Roman"/>
        </w:rPr>
        <w:t>O</w:t>
      </w:r>
      <w:r w:rsidR="009A32E4" w:rsidRPr="0066338F">
        <w:rPr>
          <w:rFonts w:ascii="Times New Roman" w:hAnsi="Times New Roman" w:cs="Times New Roman"/>
        </w:rPr>
        <w:t>ne</w:t>
      </w:r>
      <w:r w:rsidR="009A32E4">
        <w:rPr>
          <w:rFonts w:ascii="Times New Roman" w:hAnsi="Times New Roman" w:cs="Times New Roman"/>
        </w:rPr>
        <w:t xml:space="preserve"> is </w:t>
      </w:r>
      <w:r w:rsidRPr="0066338F">
        <w:rPr>
          <w:rFonts w:ascii="Times New Roman" w:hAnsi="Times New Roman" w:cs="Times New Roman"/>
        </w:rPr>
        <w:t>a</w:t>
      </w:r>
      <w:r w:rsidR="009A32E4">
        <w:rPr>
          <w:rFonts w:ascii="Times New Roman" w:hAnsi="Times New Roman" w:cs="Times New Roman"/>
        </w:rPr>
        <w:t xml:space="preserve"> person who </w:t>
      </w:r>
      <w:r w:rsidR="00497305">
        <w:rPr>
          <w:rFonts w:ascii="Times New Roman" w:hAnsi="Times New Roman" w:cs="Times New Roman"/>
        </w:rPr>
        <w:t>e</w:t>
      </w:r>
      <w:r w:rsidR="009A32E4">
        <w:rPr>
          <w:rFonts w:ascii="Times New Roman" w:hAnsi="Times New Roman" w:cs="Times New Roman"/>
        </w:rPr>
        <w:t xml:space="preserve">migrated </w:t>
      </w:r>
      <w:r w:rsidRPr="0066338F">
        <w:rPr>
          <w:rFonts w:ascii="Times New Roman" w:hAnsi="Times New Roman" w:cs="Times New Roman"/>
        </w:rPr>
        <w:t>from a</w:t>
      </w:r>
      <w:r w:rsidR="009A32E4">
        <w:rPr>
          <w:rFonts w:ascii="Times New Roman" w:hAnsi="Times New Roman" w:cs="Times New Roman"/>
        </w:rPr>
        <w:t>n</w:t>
      </w:r>
      <w:r w:rsidRPr="0066338F">
        <w:rPr>
          <w:rFonts w:ascii="Times New Roman" w:hAnsi="Times New Roman" w:cs="Times New Roman"/>
        </w:rPr>
        <w:t xml:space="preserve"> </w:t>
      </w:r>
      <w:r w:rsidR="009A32E4">
        <w:rPr>
          <w:rFonts w:ascii="Times New Roman" w:hAnsi="Times New Roman" w:cs="Times New Roman"/>
        </w:rPr>
        <w:t>impoverished</w:t>
      </w:r>
      <w:r w:rsidR="009A32E4" w:rsidRPr="0066338F">
        <w:rPr>
          <w:rFonts w:ascii="Times New Roman" w:hAnsi="Times New Roman" w:cs="Times New Roman"/>
        </w:rPr>
        <w:t xml:space="preserve"> </w:t>
      </w:r>
      <w:r w:rsidRPr="0066338F">
        <w:rPr>
          <w:rFonts w:ascii="Times New Roman" w:hAnsi="Times New Roman" w:cs="Times New Roman"/>
        </w:rPr>
        <w:t>country to Spain</w:t>
      </w:r>
      <w:r w:rsidR="009A32E4">
        <w:rPr>
          <w:rFonts w:ascii="Times New Roman" w:hAnsi="Times New Roman" w:cs="Times New Roman"/>
        </w:rPr>
        <w:t>;</w:t>
      </w:r>
      <w:r w:rsidRPr="0066338F">
        <w:rPr>
          <w:rFonts w:ascii="Times New Roman" w:hAnsi="Times New Roman" w:cs="Times New Roman"/>
        </w:rPr>
        <w:t xml:space="preserve"> another, a person with </w:t>
      </w:r>
      <w:r w:rsidR="009A32E4">
        <w:rPr>
          <w:rFonts w:ascii="Times New Roman" w:hAnsi="Times New Roman" w:cs="Times New Roman"/>
        </w:rPr>
        <w:t xml:space="preserve">an intellectual </w:t>
      </w:r>
      <w:r w:rsidRPr="0066338F">
        <w:rPr>
          <w:rFonts w:ascii="Times New Roman" w:hAnsi="Times New Roman" w:cs="Times New Roman"/>
        </w:rPr>
        <w:t>disability</w:t>
      </w:r>
      <w:r w:rsidR="009A32E4">
        <w:rPr>
          <w:rFonts w:ascii="Times New Roman" w:hAnsi="Times New Roman" w:cs="Times New Roman"/>
        </w:rPr>
        <w:t xml:space="preserve">; </w:t>
      </w:r>
      <w:r w:rsidR="00C8300D">
        <w:rPr>
          <w:rFonts w:ascii="Times New Roman" w:hAnsi="Times New Roman" w:cs="Times New Roman"/>
        </w:rPr>
        <w:t xml:space="preserve">and the third </w:t>
      </w:r>
      <w:r w:rsidR="009A32E4">
        <w:rPr>
          <w:rFonts w:ascii="Times New Roman" w:hAnsi="Times New Roman" w:cs="Times New Roman"/>
        </w:rPr>
        <w:t xml:space="preserve">is </w:t>
      </w:r>
      <w:r w:rsidRPr="0066338F">
        <w:rPr>
          <w:rFonts w:ascii="Times New Roman" w:hAnsi="Times New Roman" w:cs="Times New Roman"/>
        </w:rPr>
        <w:t xml:space="preserve">a person of </w:t>
      </w:r>
      <w:r w:rsidR="009A32E4">
        <w:rPr>
          <w:rFonts w:ascii="Times New Roman" w:hAnsi="Times New Roman" w:cs="Times New Roman"/>
        </w:rPr>
        <w:t>gypsy</w:t>
      </w:r>
      <w:r w:rsidR="009A32E4" w:rsidRPr="0066338F">
        <w:rPr>
          <w:rFonts w:ascii="Times New Roman" w:hAnsi="Times New Roman" w:cs="Times New Roman"/>
        </w:rPr>
        <w:t xml:space="preserve"> </w:t>
      </w:r>
      <w:r w:rsidRPr="0066338F">
        <w:rPr>
          <w:rFonts w:ascii="Times New Roman" w:hAnsi="Times New Roman" w:cs="Times New Roman"/>
        </w:rPr>
        <w:t xml:space="preserve">origin living in a </w:t>
      </w:r>
      <w:r w:rsidR="0087727F">
        <w:rPr>
          <w:rFonts w:ascii="Times New Roman" w:hAnsi="Times New Roman" w:cs="Times New Roman"/>
        </w:rPr>
        <w:t>marginalised</w:t>
      </w:r>
      <w:r w:rsidR="0087727F" w:rsidRPr="0066338F">
        <w:rPr>
          <w:rFonts w:ascii="Times New Roman" w:hAnsi="Times New Roman" w:cs="Times New Roman"/>
        </w:rPr>
        <w:t xml:space="preserve"> </w:t>
      </w:r>
      <w:r w:rsidRPr="0066338F">
        <w:rPr>
          <w:rFonts w:ascii="Times New Roman" w:hAnsi="Times New Roman" w:cs="Times New Roman"/>
        </w:rPr>
        <w:t>neighbo</w:t>
      </w:r>
      <w:r w:rsidR="005F5E9E">
        <w:rPr>
          <w:rFonts w:ascii="Times New Roman" w:hAnsi="Times New Roman" w:cs="Times New Roman"/>
        </w:rPr>
        <w:t>u</w:t>
      </w:r>
      <w:r w:rsidRPr="0066338F">
        <w:rPr>
          <w:rFonts w:ascii="Times New Roman" w:hAnsi="Times New Roman" w:cs="Times New Roman"/>
        </w:rPr>
        <w:t>rhood.</w:t>
      </w:r>
    </w:p>
    <w:p w14:paraId="761651C8" w14:textId="21AC1BDE" w:rsidR="00785465" w:rsidRDefault="0087727F" w:rsidP="002E7F05">
      <w:pPr>
        <w:spacing w:line="360" w:lineRule="auto"/>
        <w:ind w:firstLine="426"/>
        <w:jc w:val="both"/>
        <w:rPr>
          <w:rFonts w:ascii="Times New Roman" w:hAnsi="Times New Roman" w:cs="Times New Roman"/>
        </w:rPr>
      </w:pPr>
      <w:r>
        <w:rPr>
          <w:rFonts w:ascii="Times New Roman" w:hAnsi="Times New Roman" w:cs="Times New Roman"/>
        </w:rPr>
        <w:t>In the</w:t>
      </w:r>
      <w:r w:rsidR="00E574B3">
        <w:rPr>
          <w:rFonts w:ascii="Times New Roman" w:hAnsi="Times New Roman" w:cs="Times New Roman"/>
        </w:rPr>
        <w:t xml:space="preserve"> first phase</w:t>
      </w:r>
      <w:r w:rsidR="00497305">
        <w:rPr>
          <w:rFonts w:ascii="Times New Roman" w:hAnsi="Times New Roman" w:cs="Times New Roman"/>
        </w:rPr>
        <w:t xml:space="preserve">, </w:t>
      </w:r>
      <w:r>
        <w:rPr>
          <w:rFonts w:ascii="Times New Roman" w:hAnsi="Times New Roman" w:cs="Times New Roman"/>
        </w:rPr>
        <w:t xml:space="preserve">in-depth interviews and focus groups were used to collect data for </w:t>
      </w:r>
      <w:r w:rsidR="00497305">
        <w:rPr>
          <w:rFonts w:ascii="Times New Roman" w:hAnsi="Times New Roman" w:cs="Times New Roman"/>
        </w:rPr>
        <w:t>each of the</w:t>
      </w:r>
      <w:r>
        <w:rPr>
          <w:rFonts w:ascii="Times New Roman" w:hAnsi="Times New Roman" w:cs="Times New Roman"/>
        </w:rPr>
        <w:t xml:space="preserve"> three case studies</w:t>
      </w:r>
      <w:r w:rsidR="00785465" w:rsidRPr="0066338F">
        <w:rPr>
          <w:rFonts w:ascii="Times New Roman" w:hAnsi="Times New Roman" w:cs="Times New Roman"/>
        </w:rPr>
        <w:t xml:space="preserve">. The data </w:t>
      </w:r>
      <w:r>
        <w:rPr>
          <w:rFonts w:ascii="Times New Roman" w:hAnsi="Times New Roman" w:cs="Times New Roman"/>
        </w:rPr>
        <w:t>from</w:t>
      </w:r>
      <w:r w:rsidR="00785465" w:rsidRPr="0066338F">
        <w:rPr>
          <w:rFonts w:ascii="Times New Roman" w:hAnsi="Times New Roman" w:cs="Times New Roman"/>
        </w:rPr>
        <w:t xml:space="preserve"> each of the</w:t>
      </w:r>
      <w:r w:rsidR="00497305">
        <w:rPr>
          <w:rFonts w:ascii="Times New Roman" w:hAnsi="Times New Roman" w:cs="Times New Roman"/>
        </w:rPr>
        <w:t>m</w:t>
      </w:r>
      <w:r w:rsidR="00785465" w:rsidRPr="0066338F">
        <w:rPr>
          <w:rFonts w:ascii="Times New Roman" w:hAnsi="Times New Roman" w:cs="Times New Roman"/>
        </w:rPr>
        <w:t xml:space="preserve"> </w:t>
      </w:r>
      <w:r w:rsidR="009A32E4">
        <w:rPr>
          <w:rFonts w:ascii="Times New Roman" w:hAnsi="Times New Roman" w:cs="Times New Roman"/>
        </w:rPr>
        <w:t xml:space="preserve">were </w:t>
      </w:r>
      <w:r w:rsidR="005F5E9E">
        <w:rPr>
          <w:rFonts w:ascii="Times New Roman" w:hAnsi="Times New Roman" w:cs="Times New Roman"/>
        </w:rPr>
        <w:t>then analys</w:t>
      </w:r>
      <w:r w:rsidR="00785465" w:rsidRPr="0066338F">
        <w:rPr>
          <w:rFonts w:ascii="Times New Roman" w:hAnsi="Times New Roman" w:cs="Times New Roman"/>
        </w:rPr>
        <w:t xml:space="preserve">ed </w:t>
      </w:r>
      <w:r w:rsidR="005F5E9E">
        <w:rPr>
          <w:rFonts w:ascii="Times New Roman" w:hAnsi="Times New Roman" w:cs="Times New Roman"/>
        </w:rPr>
        <w:t xml:space="preserve">by </w:t>
      </w:r>
      <w:r w:rsidR="00785465" w:rsidRPr="0066338F">
        <w:rPr>
          <w:rFonts w:ascii="Times New Roman" w:hAnsi="Times New Roman" w:cs="Times New Roman"/>
        </w:rPr>
        <w:t xml:space="preserve">using </w:t>
      </w:r>
      <w:r w:rsidR="009A32E4">
        <w:rPr>
          <w:rFonts w:ascii="Times New Roman" w:hAnsi="Times New Roman" w:cs="Times New Roman"/>
        </w:rPr>
        <w:t>their</w:t>
      </w:r>
      <w:r w:rsidR="009A32E4" w:rsidRPr="0066338F">
        <w:rPr>
          <w:rFonts w:ascii="Times New Roman" w:hAnsi="Times New Roman" w:cs="Times New Roman"/>
        </w:rPr>
        <w:t xml:space="preserve"> </w:t>
      </w:r>
      <w:r w:rsidR="00785465" w:rsidRPr="0066338F">
        <w:rPr>
          <w:rFonts w:ascii="Times New Roman" w:hAnsi="Times New Roman" w:cs="Times New Roman"/>
        </w:rPr>
        <w:t xml:space="preserve">own </w:t>
      </w:r>
      <w:r w:rsidR="009A32E4">
        <w:rPr>
          <w:rFonts w:ascii="Times New Roman" w:hAnsi="Times New Roman" w:cs="Times New Roman"/>
        </w:rPr>
        <w:t xml:space="preserve">emerging </w:t>
      </w:r>
      <w:r w:rsidR="00785465" w:rsidRPr="0066338F">
        <w:rPr>
          <w:rFonts w:ascii="Times New Roman" w:hAnsi="Times New Roman" w:cs="Times New Roman"/>
        </w:rPr>
        <w:t xml:space="preserve">system of categories. </w:t>
      </w:r>
      <w:r w:rsidR="00E574B3">
        <w:rPr>
          <w:rFonts w:ascii="Times New Roman" w:hAnsi="Times New Roman" w:cs="Times New Roman"/>
        </w:rPr>
        <w:t>In the second phase</w:t>
      </w:r>
      <w:r>
        <w:rPr>
          <w:rFonts w:ascii="Times New Roman" w:hAnsi="Times New Roman" w:cs="Times New Roman"/>
        </w:rPr>
        <w:t>,</w:t>
      </w:r>
      <w:r w:rsidR="00E574B3" w:rsidRPr="0066338F">
        <w:rPr>
          <w:rFonts w:ascii="Times New Roman" w:hAnsi="Times New Roman" w:cs="Times New Roman"/>
        </w:rPr>
        <w:t xml:space="preserve"> </w:t>
      </w:r>
      <w:r w:rsidR="00E574B3">
        <w:rPr>
          <w:rFonts w:ascii="Times New Roman" w:hAnsi="Times New Roman" w:cs="Times New Roman"/>
        </w:rPr>
        <w:t>c</w:t>
      </w:r>
      <w:r w:rsidR="00E574B3" w:rsidRPr="0066338F">
        <w:rPr>
          <w:rFonts w:ascii="Times New Roman" w:hAnsi="Times New Roman" w:cs="Times New Roman"/>
        </w:rPr>
        <w:t xml:space="preserve">ommon </w:t>
      </w:r>
      <w:r w:rsidR="00785465" w:rsidRPr="0066338F">
        <w:rPr>
          <w:rFonts w:ascii="Times New Roman" w:hAnsi="Times New Roman" w:cs="Times New Roman"/>
        </w:rPr>
        <w:t>categorie</w:t>
      </w:r>
      <w:r w:rsidR="00497305">
        <w:rPr>
          <w:rFonts w:ascii="Times New Roman" w:hAnsi="Times New Roman" w:cs="Times New Roman"/>
        </w:rPr>
        <w:t>s within all three case studies</w:t>
      </w:r>
      <w:r w:rsidR="00E574B3" w:rsidRPr="0066338F">
        <w:rPr>
          <w:rFonts w:ascii="Times New Roman" w:hAnsi="Times New Roman" w:cs="Times New Roman"/>
        </w:rPr>
        <w:t xml:space="preserve"> </w:t>
      </w:r>
      <w:r w:rsidR="00785465" w:rsidRPr="0066338F">
        <w:rPr>
          <w:rFonts w:ascii="Times New Roman" w:hAnsi="Times New Roman" w:cs="Times New Roman"/>
        </w:rPr>
        <w:t>were identified</w:t>
      </w:r>
      <w:r w:rsidR="00DA56F7">
        <w:rPr>
          <w:rFonts w:ascii="Times New Roman" w:hAnsi="Times New Roman" w:cs="Times New Roman"/>
        </w:rPr>
        <w:t xml:space="preserve">. This was </w:t>
      </w:r>
      <w:proofErr w:type="gramStart"/>
      <w:r w:rsidR="00DA56F7">
        <w:rPr>
          <w:rFonts w:ascii="Times New Roman" w:hAnsi="Times New Roman" w:cs="Times New Roman"/>
        </w:rPr>
        <w:t>effected</w:t>
      </w:r>
      <w:proofErr w:type="gramEnd"/>
      <w:r w:rsidR="00DA56F7">
        <w:rPr>
          <w:rFonts w:ascii="Times New Roman" w:hAnsi="Times New Roman" w:cs="Times New Roman"/>
        </w:rPr>
        <w:t xml:space="preserve"> by using a similarity-based </w:t>
      </w:r>
      <w:r w:rsidR="00785465" w:rsidRPr="0066338F">
        <w:rPr>
          <w:rFonts w:ascii="Times New Roman" w:hAnsi="Times New Roman" w:cs="Times New Roman"/>
        </w:rPr>
        <w:t xml:space="preserve">comparative </w:t>
      </w:r>
      <w:r w:rsidR="00C8300D" w:rsidRPr="0066338F">
        <w:rPr>
          <w:rFonts w:ascii="Times New Roman" w:hAnsi="Times New Roman" w:cs="Times New Roman"/>
        </w:rPr>
        <w:t xml:space="preserve">analysis </w:t>
      </w:r>
      <w:r w:rsidR="00C8300D">
        <w:rPr>
          <w:rFonts w:ascii="Times New Roman" w:hAnsi="Times New Roman" w:cs="Times New Roman"/>
        </w:rPr>
        <w:t xml:space="preserve">of </w:t>
      </w:r>
      <w:r w:rsidR="00785465" w:rsidRPr="0066338F">
        <w:rPr>
          <w:rFonts w:ascii="Times New Roman" w:hAnsi="Times New Roman" w:cs="Times New Roman"/>
        </w:rPr>
        <w:t>case</w:t>
      </w:r>
      <w:r w:rsidR="00C8300D">
        <w:rPr>
          <w:rFonts w:ascii="Times New Roman" w:hAnsi="Times New Roman" w:cs="Times New Roman"/>
        </w:rPr>
        <w:t>s</w:t>
      </w:r>
      <w:r w:rsidR="00785465" w:rsidRPr="0066338F">
        <w:rPr>
          <w:rFonts w:ascii="Times New Roman" w:hAnsi="Times New Roman" w:cs="Times New Roman"/>
        </w:rPr>
        <w:t xml:space="preserve">. </w:t>
      </w:r>
      <w:r>
        <w:rPr>
          <w:rFonts w:ascii="Times New Roman" w:hAnsi="Times New Roman" w:cs="Times New Roman"/>
        </w:rPr>
        <w:t>We were therefore</w:t>
      </w:r>
      <w:r w:rsidR="00785465" w:rsidRPr="0066338F">
        <w:rPr>
          <w:rFonts w:ascii="Times New Roman" w:hAnsi="Times New Roman" w:cs="Times New Roman"/>
        </w:rPr>
        <w:t xml:space="preserve"> able to </w:t>
      </w:r>
      <w:r w:rsidR="00E574B3">
        <w:rPr>
          <w:rFonts w:ascii="Times New Roman" w:hAnsi="Times New Roman" w:cs="Times New Roman"/>
        </w:rPr>
        <w:t>see</w:t>
      </w:r>
      <w:r w:rsidR="00E574B3" w:rsidRPr="0066338F">
        <w:rPr>
          <w:rFonts w:ascii="Times New Roman" w:hAnsi="Times New Roman" w:cs="Times New Roman"/>
        </w:rPr>
        <w:t xml:space="preserve"> </w:t>
      </w:r>
      <w:r w:rsidR="00785465" w:rsidRPr="0066338F">
        <w:rPr>
          <w:rFonts w:ascii="Times New Roman" w:hAnsi="Times New Roman" w:cs="Times New Roman"/>
        </w:rPr>
        <w:t xml:space="preserve">that </w:t>
      </w:r>
      <w:r w:rsidR="00E574B3">
        <w:rPr>
          <w:rFonts w:ascii="Times New Roman" w:hAnsi="Times New Roman" w:cs="Times New Roman"/>
        </w:rPr>
        <w:t xml:space="preserve">there were </w:t>
      </w:r>
      <w:r w:rsidR="00497305">
        <w:rPr>
          <w:rFonts w:ascii="Times New Roman" w:hAnsi="Times New Roman" w:cs="Times New Roman"/>
        </w:rPr>
        <w:t xml:space="preserve">some </w:t>
      </w:r>
      <w:r w:rsidR="00E574B3">
        <w:rPr>
          <w:rFonts w:ascii="Times New Roman" w:hAnsi="Times New Roman" w:cs="Times New Roman"/>
        </w:rPr>
        <w:t xml:space="preserve">categories </w:t>
      </w:r>
      <w:r w:rsidR="00497305">
        <w:rPr>
          <w:rFonts w:ascii="Times New Roman" w:hAnsi="Times New Roman" w:cs="Times New Roman"/>
        </w:rPr>
        <w:t xml:space="preserve">common </w:t>
      </w:r>
      <w:r w:rsidR="00E574B3">
        <w:rPr>
          <w:rFonts w:ascii="Times New Roman" w:hAnsi="Times New Roman" w:cs="Times New Roman"/>
        </w:rPr>
        <w:t xml:space="preserve">to </w:t>
      </w:r>
      <w:r w:rsidR="00497305">
        <w:rPr>
          <w:rFonts w:ascii="Times New Roman" w:hAnsi="Times New Roman" w:cs="Times New Roman"/>
        </w:rPr>
        <w:t>the</w:t>
      </w:r>
      <w:r w:rsidR="00E574B3">
        <w:rPr>
          <w:rFonts w:ascii="Times New Roman" w:hAnsi="Times New Roman" w:cs="Times New Roman"/>
        </w:rPr>
        <w:t xml:space="preserve"> three case studies, namely </w:t>
      </w:r>
      <w:r w:rsidR="005F5E9E">
        <w:rPr>
          <w:rFonts w:ascii="Times New Roman" w:hAnsi="Times New Roman" w:cs="Times New Roman"/>
        </w:rPr>
        <w:t>stigmatism and dehumanis</w:t>
      </w:r>
      <w:r w:rsidR="00785465" w:rsidRPr="0066338F">
        <w:rPr>
          <w:rFonts w:ascii="Times New Roman" w:hAnsi="Times New Roman" w:cs="Times New Roman"/>
        </w:rPr>
        <w:t>ation</w:t>
      </w:r>
      <w:r w:rsidR="00BB174A">
        <w:rPr>
          <w:rFonts w:ascii="Times New Roman" w:hAnsi="Times New Roman" w:cs="Times New Roman"/>
        </w:rPr>
        <w:t>;</w:t>
      </w:r>
      <w:r w:rsidR="00BB174A" w:rsidRPr="0066338F">
        <w:rPr>
          <w:rFonts w:ascii="Times New Roman" w:hAnsi="Times New Roman" w:cs="Times New Roman"/>
        </w:rPr>
        <w:t xml:space="preserve"> </w:t>
      </w:r>
      <w:r w:rsidR="00785465" w:rsidRPr="0066338F">
        <w:rPr>
          <w:rFonts w:ascii="Times New Roman" w:hAnsi="Times New Roman" w:cs="Times New Roman"/>
        </w:rPr>
        <w:t>suffering</w:t>
      </w:r>
      <w:r w:rsidR="005F5E9E">
        <w:rPr>
          <w:rFonts w:ascii="Times New Roman" w:hAnsi="Times New Roman" w:cs="Times New Roman"/>
        </w:rPr>
        <w:t xml:space="preserve"> </w:t>
      </w:r>
      <w:r w:rsidR="00BB174A">
        <w:rPr>
          <w:rFonts w:ascii="Times New Roman" w:hAnsi="Times New Roman" w:cs="Times New Roman"/>
        </w:rPr>
        <w:t xml:space="preserve">and pain </w:t>
      </w:r>
      <w:r w:rsidR="005F5E9E">
        <w:rPr>
          <w:rFonts w:ascii="Times New Roman" w:hAnsi="Times New Roman" w:cs="Times New Roman"/>
        </w:rPr>
        <w:t xml:space="preserve">as </w:t>
      </w:r>
      <w:r w:rsidR="00BB174A">
        <w:rPr>
          <w:rFonts w:ascii="Times New Roman" w:hAnsi="Times New Roman" w:cs="Times New Roman"/>
        </w:rPr>
        <w:t xml:space="preserve">driving forces behind the </w:t>
      </w:r>
      <w:r w:rsidR="005F5E9E">
        <w:rPr>
          <w:rFonts w:ascii="Times New Roman" w:hAnsi="Times New Roman" w:cs="Times New Roman"/>
        </w:rPr>
        <w:t>struggle</w:t>
      </w:r>
      <w:r w:rsidR="00BB174A">
        <w:rPr>
          <w:rFonts w:ascii="Times New Roman" w:hAnsi="Times New Roman" w:cs="Times New Roman"/>
        </w:rPr>
        <w:t>;</w:t>
      </w:r>
      <w:r w:rsidR="00BB174A" w:rsidRPr="0066338F">
        <w:rPr>
          <w:rFonts w:ascii="Times New Roman" w:hAnsi="Times New Roman" w:cs="Times New Roman"/>
        </w:rPr>
        <w:t xml:space="preserve"> </w:t>
      </w:r>
      <w:r w:rsidR="005F5E9E">
        <w:rPr>
          <w:rFonts w:ascii="Times New Roman" w:hAnsi="Times New Roman" w:cs="Times New Roman"/>
        </w:rPr>
        <w:t xml:space="preserve">resilience and </w:t>
      </w:r>
      <w:r w:rsidR="00697796">
        <w:rPr>
          <w:rFonts w:ascii="Times New Roman" w:hAnsi="Times New Roman" w:cs="Times New Roman"/>
        </w:rPr>
        <w:t>empowerment</w:t>
      </w:r>
      <w:r w:rsidR="00497305">
        <w:rPr>
          <w:rFonts w:ascii="Times New Roman" w:hAnsi="Times New Roman" w:cs="Times New Roman"/>
        </w:rPr>
        <w:t>,</w:t>
      </w:r>
      <w:r w:rsidR="00697796">
        <w:rPr>
          <w:rFonts w:ascii="Times New Roman" w:hAnsi="Times New Roman" w:cs="Times New Roman"/>
        </w:rPr>
        <w:t xml:space="preserve"> </w:t>
      </w:r>
      <w:r w:rsidR="00BB174A">
        <w:rPr>
          <w:rFonts w:ascii="Times New Roman" w:hAnsi="Times New Roman" w:cs="Times New Roman"/>
        </w:rPr>
        <w:t xml:space="preserve">which </w:t>
      </w:r>
      <w:r w:rsidR="00697796">
        <w:rPr>
          <w:rFonts w:ascii="Times New Roman" w:hAnsi="Times New Roman" w:cs="Times New Roman"/>
        </w:rPr>
        <w:t>transcend resistance</w:t>
      </w:r>
      <w:r w:rsidR="00BB174A">
        <w:rPr>
          <w:rFonts w:ascii="Times New Roman" w:hAnsi="Times New Roman" w:cs="Times New Roman"/>
        </w:rPr>
        <w:t xml:space="preserve">; </w:t>
      </w:r>
      <w:r w:rsidR="00697796">
        <w:rPr>
          <w:rFonts w:ascii="Times New Roman" w:hAnsi="Times New Roman" w:cs="Times New Roman"/>
        </w:rPr>
        <w:t xml:space="preserve">and socio-educational help and </w:t>
      </w:r>
      <w:r w:rsidR="0062488D">
        <w:rPr>
          <w:rFonts w:ascii="Times New Roman" w:hAnsi="Times New Roman" w:cs="Times New Roman"/>
        </w:rPr>
        <w:t>resilient support.</w:t>
      </w:r>
      <w:r w:rsidR="00697796">
        <w:rPr>
          <w:rFonts w:ascii="Times New Roman" w:hAnsi="Times New Roman" w:cs="Times New Roman"/>
        </w:rPr>
        <w:t xml:space="preserve"> </w:t>
      </w:r>
      <w:r w:rsidR="0062488D">
        <w:rPr>
          <w:rFonts w:ascii="Times New Roman" w:hAnsi="Times New Roman" w:cs="Times New Roman"/>
        </w:rPr>
        <w:t>These</w:t>
      </w:r>
      <w:r w:rsidR="00785465" w:rsidRPr="0066338F">
        <w:rPr>
          <w:rFonts w:ascii="Times New Roman" w:hAnsi="Times New Roman" w:cs="Times New Roman"/>
        </w:rPr>
        <w:t xml:space="preserve"> shape what we term resilient </w:t>
      </w:r>
      <w:r w:rsidR="00C8300D" w:rsidRPr="0066338F">
        <w:rPr>
          <w:rFonts w:ascii="Times New Roman" w:hAnsi="Times New Roman" w:cs="Times New Roman"/>
        </w:rPr>
        <w:t xml:space="preserve">dynamics </w:t>
      </w:r>
      <w:r w:rsidR="00785465" w:rsidRPr="0066338F">
        <w:rPr>
          <w:rFonts w:ascii="Times New Roman" w:hAnsi="Times New Roman" w:cs="Times New Roman"/>
        </w:rPr>
        <w:t xml:space="preserve">or </w:t>
      </w:r>
      <w:r w:rsidR="0062488D" w:rsidRPr="00497305">
        <w:rPr>
          <w:rFonts w:ascii="Times New Roman" w:hAnsi="Times New Roman" w:cs="Times New Roman"/>
        </w:rPr>
        <w:t>processes</w:t>
      </w:r>
      <w:r w:rsidR="00C8300D" w:rsidRPr="00497305">
        <w:rPr>
          <w:rFonts w:ascii="Times New Roman" w:hAnsi="Times New Roman" w:cs="Times New Roman"/>
        </w:rPr>
        <w:t xml:space="preserve"> generated by people and their environments</w:t>
      </w:r>
      <w:r w:rsidR="00244BA3">
        <w:rPr>
          <w:rFonts w:ascii="Times New Roman" w:hAnsi="Times New Roman" w:cs="Times New Roman"/>
        </w:rPr>
        <w:t>,</w:t>
      </w:r>
      <w:r w:rsidR="00C8300D" w:rsidRPr="00497305">
        <w:rPr>
          <w:rFonts w:ascii="Times New Roman" w:hAnsi="Times New Roman" w:cs="Times New Roman"/>
        </w:rPr>
        <w:t xml:space="preserve"> </w:t>
      </w:r>
      <w:r w:rsidR="0062488D" w:rsidRPr="00497305">
        <w:rPr>
          <w:rFonts w:ascii="Times New Roman" w:hAnsi="Times New Roman" w:cs="Times New Roman"/>
        </w:rPr>
        <w:t xml:space="preserve">and provide </w:t>
      </w:r>
      <w:r w:rsidR="00785465" w:rsidRPr="00497305">
        <w:rPr>
          <w:rFonts w:ascii="Times New Roman" w:hAnsi="Times New Roman" w:cs="Times New Roman"/>
        </w:rPr>
        <w:t>interesting synergies and resistance</w:t>
      </w:r>
      <w:r w:rsidR="00785465" w:rsidRPr="0066338F">
        <w:rPr>
          <w:rFonts w:ascii="Times New Roman" w:hAnsi="Times New Roman" w:cs="Times New Roman"/>
        </w:rPr>
        <w:t xml:space="preserve"> to social exclusion.</w:t>
      </w:r>
    </w:p>
    <w:p w14:paraId="62B5CF70" w14:textId="77777777" w:rsidR="001B78C2" w:rsidRPr="0066338F" w:rsidRDefault="001B78C2" w:rsidP="001B78C2">
      <w:pPr>
        <w:spacing w:line="360" w:lineRule="auto"/>
        <w:ind w:firstLine="284"/>
        <w:jc w:val="both"/>
        <w:rPr>
          <w:rFonts w:ascii="Times New Roman" w:hAnsi="Times New Roman" w:cs="Times New Roman"/>
        </w:rPr>
      </w:pPr>
    </w:p>
    <w:p w14:paraId="514C4E41" w14:textId="73E3F9F0" w:rsidR="002E5CB0" w:rsidRDefault="00785465" w:rsidP="00785465">
      <w:pPr>
        <w:rPr>
          <w:rFonts w:ascii="Times New Roman" w:hAnsi="Times New Roman" w:cs="Times New Roman"/>
        </w:rPr>
      </w:pPr>
      <w:r w:rsidRPr="0066338F">
        <w:rPr>
          <w:rFonts w:ascii="Times New Roman" w:hAnsi="Times New Roman" w:cs="Times New Roman"/>
        </w:rPr>
        <w:t>KEYWORDS: Resilience; Social Discrimination; Empowerment; Education; Community</w:t>
      </w:r>
      <w:r w:rsidR="001B78C2">
        <w:rPr>
          <w:rFonts w:ascii="Times New Roman" w:hAnsi="Times New Roman" w:cs="Times New Roman"/>
        </w:rPr>
        <w:t>.</w:t>
      </w:r>
    </w:p>
    <w:p w14:paraId="77630354" w14:textId="77777777" w:rsidR="00697796" w:rsidRDefault="00697796" w:rsidP="00785465">
      <w:pPr>
        <w:rPr>
          <w:rFonts w:ascii="Times New Roman" w:hAnsi="Times New Roman" w:cs="Times New Roman"/>
        </w:rPr>
      </w:pPr>
    </w:p>
    <w:p w14:paraId="2C83A70D" w14:textId="77777777" w:rsidR="00697796" w:rsidRDefault="00697796" w:rsidP="00785465">
      <w:pPr>
        <w:rPr>
          <w:rFonts w:ascii="Times New Roman" w:hAnsi="Times New Roman" w:cs="Times New Roman"/>
          <w:b/>
        </w:rPr>
      </w:pPr>
      <w:r>
        <w:rPr>
          <w:rFonts w:ascii="Times New Roman" w:hAnsi="Times New Roman" w:cs="Times New Roman"/>
          <w:b/>
        </w:rPr>
        <w:t>1. Introduction</w:t>
      </w:r>
    </w:p>
    <w:p w14:paraId="51AC692D" w14:textId="77777777" w:rsidR="00697796" w:rsidRPr="00697796" w:rsidRDefault="00697796" w:rsidP="00697796">
      <w:pPr>
        <w:spacing w:line="360" w:lineRule="auto"/>
        <w:ind w:firstLine="284"/>
        <w:jc w:val="both"/>
        <w:rPr>
          <w:rFonts w:ascii="Times New Roman" w:hAnsi="Times New Roman" w:cs="Times New Roman"/>
        </w:rPr>
      </w:pPr>
    </w:p>
    <w:p w14:paraId="5E4BB9D0" w14:textId="77777777" w:rsidR="00697796" w:rsidRDefault="00697796" w:rsidP="00977B7A">
      <w:pPr>
        <w:spacing w:line="360" w:lineRule="auto"/>
        <w:jc w:val="both"/>
        <w:rPr>
          <w:rFonts w:ascii="Times New Roman" w:hAnsi="Times New Roman" w:cs="Times New Roman"/>
        </w:rPr>
      </w:pPr>
      <w:r w:rsidRPr="00697796">
        <w:rPr>
          <w:rFonts w:ascii="Times New Roman" w:hAnsi="Times New Roman" w:cs="Times New Roman"/>
        </w:rPr>
        <w:t xml:space="preserve">There are a number of forms of oppression that are common to </w:t>
      </w:r>
      <w:r w:rsidR="00FC1B3E">
        <w:rPr>
          <w:rFonts w:ascii="Times New Roman" w:hAnsi="Times New Roman" w:cs="Times New Roman"/>
        </w:rPr>
        <w:t xml:space="preserve">socially </w:t>
      </w:r>
      <w:r w:rsidRPr="00697796">
        <w:rPr>
          <w:rFonts w:ascii="Times New Roman" w:hAnsi="Times New Roman" w:cs="Times New Roman"/>
        </w:rPr>
        <w:t>excluded groups. Stigma</w:t>
      </w:r>
      <w:r w:rsidR="00FC1B3E">
        <w:rPr>
          <w:rFonts w:ascii="Times New Roman" w:hAnsi="Times New Roman" w:cs="Times New Roman"/>
        </w:rPr>
        <w:t>tisation</w:t>
      </w:r>
      <w:r w:rsidRPr="00697796">
        <w:rPr>
          <w:rFonts w:ascii="Times New Roman" w:hAnsi="Times New Roman" w:cs="Times New Roman"/>
        </w:rPr>
        <w:t xml:space="preserve"> is one of these </w:t>
      </w:r>
      <w:r w:rsidR="00FC1B3E" w:rsidRPr="00697796">
        <w:rPr>
          <w:rFonts w:ascii="Times New Roman" w:hAnsi="Times New Roman" w:cs="Times New Roman"/>
        </w:rPr>
        <w:t>oppressi</w:t>
      </w:r>
      <w:r w:rsidR="00FC1B3E">
        <w:rPr>
          <w:rFonts w:ascii="Times New Roman" w:hAnsi="Times New Roman" w:cs="Times New Roman"/>
        </w:rPr>
        <w:t>ve</w:t>
      </w:r>
      <w:r w:rsidR="00FC1B3E" w:rsidRPr="00697796">
        <w:rPr>
          <w:rFonts w:ascii="Times New Roman" w:hAnsi="Times New Roman" w:cs="Times New Roman"/>
        </w:rPr>
        <w:t xml:space="preserve"> </w:t>
      </w:r>
      <w:r w:rsidRPr="00697796">
        <w:rPr>
          <w:rFonts w:ascii="Times New Roman" w:hAnsi="Times New Roman" w:cs="Times New Roman"/>
        </w:rPr>
        <w:t xml:space="preserve">practices. </w:t>
      </w:r>
      <w:r w:rsidR="00FC1B3E">
        <w:rPr>
          <w:rFonts w:ascii="Times New Roman" w:hAnsi="Times New Roman" w:cs="Times New Roman"/>
        </w:rPr>
        <w:t>W</w:t>
      </w:r>
      <w:r w:rsidR="00FC1B3E" w:rsidRPr="00697796">
        <w:rPr>
          <w:rFonts w:ascii="Times New Roman" w:hAnsi="Times New Roman" w:cs="Times New Roman"/>
        </w:rPr>
        <w:t xml:space="preserve">hile </w:t>
      </w:r>
      <w:r w:rsidRPr="00697796">
        <w:rPr>
          <w:rFonts w:ascii="Times New Roman" w:hAnsi="Times New Roman" w:cs="Times New Roman"/>
        </w:rPr>
        <w:t xml:space="preserve">it operates under different labels, </w:t>
      </w:r>
      <w:r w:rsidR="00FC1B3E">
        <w:rPr>
          <w:rFonts w:ascii="Times New Roman" w:hAnsi="Times New Roman" w:cs="Times New Roman"/>
        </w:rPr>
        <w:t xml:space="preserve">they </w:t>
      </w:r>
      <w:r w:rsidRPr="00697796">
        <w:rPr>
          <w:rFonts w:ascii="Times New Roman" w:hAnsi="Times New Roman" w:cs="Times New Roman"/>
        </w:rPr>
        <w:t>all have the same purpose: to exercise a form of power and social control over the other.</w:t>
      </w:r>
      <w:r>
        <w:rPr>
          <w:rFonts w:ascii="Times New Roman" w:hAnsi="Times New Roman" w:cs="Times New Roman"/>
        </w:rPr>
        <w:t xml:space="preserve"> </w:t>
      </w:r>
    </w:p>
    <w:p w14:paraId="1A2451EE" w14:textId="2534176D" w:rsidR="00697796" w:rsidRDefault="00455C3A" w:rsidP="00977B7A">
      <w:pPr>
        <w:spacing w:line="360" w:lineRule="auto"/>
        <w:jc w:val="both"/>
        <w:rPr>
          <w:rFonts w:ascii="Times New Roman" w:hAnsi="Times New Roman" w:cs="Times New Roman"/>
        </w:rPr>
      </w:pPr>
      <w:proofErr w:type="gramStart"/>
      <w:r>
        <w:rPr>
          <w:rFonts w:ascii="Times New Roman" w:hAnsi="Times New Roman" w:cs="Times New Roman"/>
        </w:rPr>
        <w:lastRenderedPageBreak/>
        <w:t>S</w:t>
      </w:r>
      <w:r w:rsidR="00315945" w:rsidRPr="00315945">
        <w:rPr>
          <w:rFonts w:ascii="Times New Roman" w:hAnsi="Times New Roman" w:cs="Times New Roman"/>
        </w:rPr>
        <w:t>tigmatis</w:t>
      </w:r>
      <w:r w:rsidR="007639F8">
        <w:rPr>
          <w:rFonts w:ascii="Times New Roman" w:hAnsi="Times New Roman" w:cs="Times New Roman"/>
        </w:rPr>
        <w:t>at</w:t>
      </w:r>
      <w:r w:rsidR="00315945" w:rsidRPr="00315945">
        <w:rPr>
          <w:rFonts w:ascii="Times New Roman" w:hAnsi="Times New Roman" w:cs="Times New Roman"/>
        </w:rPr>
        <w:t xml:space="preserve">ion </w:t>
      </w:r>
      <w:r>
        <w:rPr>
          <w:rFonts w:ascii="Times New Roman" w:hAnsi="Times New Roman" w:cs="Times New Roman"/>
        </w:rPr>
        <w:t xml:space="preserve">may be </w:t>
      </w:r>
      <w:r w:rsidR="008E63F3">
        <w:rPr>
          <w:rFonts w:ascii="Times New Roman" w:hAnsi="Times New Roman" w:cs="Times New Roman"/>
        </w:rPr>
        <w:t>dealt with</w:t>
      </w:r>
      <w:r>
        <w:rPr>
          <w:rFonts w:ascii="Times New Roman" w:hAnsi="Times New Roman" w:cs="Times New Roman"/>
        </w:rPr>
        <w:t xml:space="preserve"> by </w:t>
      </w:r>
      <w:r w:rsidR="00315945" w:rsidRPr="00315945">
        <w:rPr>
          <w:rFonts w:ascii="Times New Roman" w:hAnsi="Times New Roman" w:cs="Times New Roman"/>
        </w:rPr>
        <w:t>accept</w:t>
      </w:r>
      <w:r w:rsidR="00244BA3">
        <w:rPr>
          <w:rFonts w:ascii="Times New Roman" w:hAnsi="Times New Roman" w:cs="Times New Roman"/>
        </w:rPr>
        <w:t>ing</w:t>
      </w:r>
      <w:r w:rsidR="00315945" w:rsidRPr="00315945">
        <w:rPr>
          <w:rFonts w:ascii="Times New Roman" w:hAnsi="Times New Roman" w:cs="Times New Roman"/>
        </w:rPr>
        <w:t xml:space="preserve"> and re</w:t>
      </w:r>
      <w:r w:rsidR="00244BA3">
        <w:rPr>
          <w:rFonts w:ascii="Times New Roman" w:hAnsi="Times New Roman" w:cs="Times New Roman"/>
        </w:rPr>
        <w:t>producing the stigma that causes</w:t>
      </w:r>
      <w:r w:rsidR="00315945" w:rsidRPr="00315945">
        <w:rPr>
          <w:rFonts w:ascii="Times New Roman" w:hAnsi="Times New Roman" w:cs="Times New Roman"/>
        </w:rPr>
        <w:t xml:space="preserve"> inequality</w:t>
      </w:r>
      <w:proofErr w:type="gramEnd"/>
      <w:r w:rsidR="00315945" w:rsidRPr="00315945">
        <w:rPr>
          <w:rFonts w:ascii="Times New Roman" w:hAnsi="Times New Roman" w:cs="Times New Roman"/>
        </w:rPr>
        <w:t xml:space="preserve">, </w:t>
      </w:r>
      <w:r>
        <w:rPr>
          <w:rFonts w:ascii="Times New Roman" w:hAnsi="Times New Roman" w:cs="Times New Roman"/>
        </w:rPr>
        <w:t>but there are</w:t>
      </w:r>
      <w:r w:rsidR="00315945" w:rsidRPr="00315945">
        <w:rPr>
          <w:rFonts w:ascii="Times New Roman" w:hAnsi="Times New Roman" w:cs="Times New Roman"/>
        </w:rPr>
        <w:t xml:space="preserve"> other ways </w:t>
      </w:r>
      <w:r w:rsidR="00614F2F">
        <w:rPr>
          <w:rFonts w:ascii="Times New Roman" w:hAnsi="Times New Roman" w:cs="Times New Roman"/>
        </w:rPr>
        <w:t xml:space="preserve">to </w:t>
      </w:r>
      <w:r w:rsidR="008E63F3">
        <w:rPr>
          <w:rFonts w:ascii="Times New Roman" w:hAnsi="Times New Roman" w:cs="Times New Roman"/>
        </w:rPr>
        <w:t>confront</w:t>
      </w:r>
      <w:r w:rsidR="00315945" w:rsidRPr="00315945">
        <w:rPr>
          <w:rFonts w:ascii="Times New Roman" w:hAnsi="Times New Roman" w:cs="Times New Roman"/>
        </w:rPr>
        <w:t xml:space="preserve"> it. In this paper, </w:t>
      </w:r>
      <w:r w:rsidR="00614F2F">
        <w:rPr>
          <w:rFonts w:ascii="Times New Roman" w:hAnsi="Times New Roman" w:cs="Times New Roman"/>
        </w:rPr>
        <w:t>following</w:t>
      </w:r>
      <w:r w:rsidR="00614F2F" w:rsidRPr="00315945">
        <w:rPr>
          <w:rFonts w:ascii="Times New Roman" w:hAnsi="Times New Roman" w:cs="Times New Roman"/>
        </w:rPr>
        <w:t xml:space="preserve"> </w:t>
      </w:r>
      <w:r w:rsidR="00315945" w:rsidRPr="00315945">
        <w:rPr>
          <w:rFonts w:ascii="Times New Roman" w:hAnsi="Times New Roman" w:cs="Times New Roman"/>
        </w:rPr>
        <w:t xml:space="preserve">a discussion of the </w:t>
      </w:r>
      <w:r w:rsidR="00614F2F">
        <w:rPr>
          <w:rFonts w:ascii="Times New Roman" w:hAnsi="Times New Roman" w:cs="Times New Roman"/>
        </w:rPr>
        <w:t xml:space="preserve">state </w:t>
      </w:r>
      <w:r w:rsidR="0005233F">
        <w:rPr>
          <w:rFonts w:ascii="Times New Roman" w:hAnsi="Times New Roman" w:cs="Times New Roman"/>
        </w:rPr>
        <w:t>of the art</w:t>
      </w:r>
      <w:r w:rsidR="00315945" w:rsidRPr="00315945">
        <w:rPr>
          <w:rFonts w:ascii="Times New Roman" w:hAnsi="Times New Roman" w:cs="Times New Roman"/>
        </w:rPr>
        <w:t xml:space="preserve"> regarding </w:t>
      </w:r>
      <w:r w:rsidR="0005233F">
        <w:rPr>
          <w:rFonts w:ascii="Times New Roman" w:hAnsi="Times New Roman" w:cs="Times New Roman"/>
        </w:rPr>
        <w:t>research</w:t>
      </w:r>
      <w:r w:rsidR="0005233F" w:rsidRPr="00315945">
        <w:rPr>
          <w:rFonts w:ascii="Times New Roman" w:hAnsi="Times New Roman" w:cs="Times New Roman"/>
        </w:rPr>
        <w:t xml:space="preserve"> </w:t>
      </w:r>
      <w:r w:rsidR="00315945" w:rsidRPr="00315945">
        <w:rPr>
          <w:rFonts w:ascii="Times New Roman" w:hAnsi="Times New Roman" w:cs="Times New Roman"/>
        </w:rPr>
        <w:t xml:space="preserve">on resilience, we intend to show what </w:t>
      </w:r>
      <w:r w:rsidR="00BE4CF3">
        <w:rPr>
          <w:rFonts w:ascii="Times New Roman" w:hAnsi="Times New Roman" w:cs="Times New Roman"/>
        </w:rPr>
        <w:t>there is in</w:t>
      </w:r>
      <w:r w:rsidR="00DA1544">
        <w:rPr>
          <w:rFonts w:ascii="Times New Roman" w:hAnsi="Times New Roman" w:cs="Times New Roman"/>
        </w:rPr>
        <w:t xml:space="preserve"> it </w:t>
      </w:r>
      <w:r w:rsidR="00BE4CF3">
        <w:rPr>
          <w:rFonts w:ascii="Times New Roman" w:hAnsi="Times New Roman" w:cs="Times New Roman"/>
        </w:rPr>
        <w:t>that can</w:t>
      </w:r>
      <w:r w:rsidR="00315945" w:rsidRPr="00315945">
        <w:rPr>
          <w:rFonts w:ascii="Times New Roman" w:hAnsi="Times New Roman" w:cs="Times New Roman"/>
        </w:rPr>
        <w:t xml:space="preserve"> help empower individuals and their communities. Through a comparative case study, this research</w:t>
      </w:r>
      <w:r w:rsidR="009619F7">
        <w:rPr>
          <w:rStyle w:val="Refdenotaalfinal"/>
          <w:rFonts w:ascii="Times New Roman" w:hAnsi="Times New Roman" w:cs="Times New Roman"/>
        </w:rPr>
        <w:endnoteReference w:id="1"/>
      </w:r>
      <w:r w:rsidR="009619F7" w:rsidRPr="00315945">
        <w:rPr>
          <w:rFonts w:ascii="Times New Roman" w:hAnsi="Times New Roman" w:cs="Times New Roman"/>
        </w:rPr>
        <w:t xml:space="preserve"> </w:t>
      </w:r>
      <w:r w:rsidR="00315945" w:rsidRPr="00315945">
        <w:rPr>
          <w:rFonts w:ascii="Times New Roman" w:hAnsi="Times New Roman" w:cs="Times New Roman"/>
        </w:rPr>
        <w:t xml:space="preserve">aims to </w:t>
      </w:r>
      <w:r w:rsidR="00C66D08">
        <w:rPr>
          <w:rFonts w:ascii="Times New Roman" w:hAnsi="Times New Roman" w:cs="Times New Roman"/>
        </w:rPr>
        <w:t>provide</w:t>
      </w:r>
      <w:r w:rsidR="00315945" w:rsidRPr="00315945">
        <w:rPr>
          <w:rFonts w:ascii="Times New Roman" w:hAnsi="Times New Roman" w:cs="Times New Roman"/>
        </w:rPr>
        <w:t xml:space="preserve"> evidence to </w:t>
      </w:r>
      <w:r w:rsidR="00BE4CF3">
        <w:rPr>
          <w:rFonts w:ascii="Times New Roman" w:hAnsi="Times New Roman" w:cs="Times New Roman"/>
        </w:rPr>
        <w:t>enable the</w:t>
      </w:r>
      <w:r w:rsidR="00315945" w:rsidRPr="00315945">
        <w:rPr>
          <w:rFonts w:ascii="Times New Roman" w:hAnsi="Times New Roman" w:cs="Times New Roman"/>
        </w:rPr>
        <w:t xml:space="preserve"> understand</w:t>
      </w:r>
      <w:r w:rsidR="00BE4CF3">
        <w:rPr>
          <w:rFonts w:ascii="Times New Roman" w:hAnsi="Times New Roman" w:cs="Times New Roman"/>
        </w:rPr>
        <w:t>ing of</w:t>
      </w:r>
      <w:r w:rsidR="00315945" w:rsidRPr="00315945">
        <w:rPr>
          <w:rFonts w:ascii="Times New Roman" w:hAnsi="Times New Roman" w:cs="Times New Roman"/>
        </w:rPr>
        <w:t xml:space="preserve"> how resilience can be a way of resisting and altering the oppression </w:t>
      </w:r>
      <w:r w:rsidR="00CA4BD2">
        <w:rPr>
          <w:rFonts w:ascii="Times New Roman" w:hAnsi="Times New Roman" w:cs="Times New Roman"/>
        </w:rPr>
        <w:t>generated by</w:t>
      </w:r>
      <w:r w:rsidR="00CA4BD2" w:rsidRPr="00315945">
        <w:rPr>
          <w:rFonts w:ascii="Times New Roman" w:hAnsi="Times New Roman" w:cs="Times New Roman"/>
        </w:rPr>
        <w:t xml:space="preserve"> </w:t>
      </w:r>
      <w:r w:rsidR="00315945" w:rsidRPr="00315945">
        <w:rPr>
          <w:rFonts w:ascii="Times New Roman" w:hAnsi="Times New Roman" w:cs="Times New Roman"/>
        </w:rPr>
        <w:t>stigma</w:t>
      </w:r>
      <w:r w:rsidR="007639F8">
        <w:rPr>
          <w:rFonts w:ascii="Times New Roman" w:hAnsi="Times New Roman" w:cs="Times New Roman"/>
        </w:rPr>
        <w:t>.</w:t>
      </w:r>
    </w:p>
    <w:p w14:paraId="7A8B7681" w14:textId="77777777" w:rsidR="009619F7" w:rsidRDefault="00AF5346" w:rsidP="002E7F05">
      <w:pPr>
        <w:spacing w:line="360" w:lineRule="auto"/>
        <w:ind w:firstLine="426"/>
        <w:jc w:val="both"/>
        <w:rPr>
          <w:rFonts w:ascii="Times New Roman" w:hAnsi="Times New Roman" w:cs="Times New Roman"/>
        </w:rPr>
      </w:pPr>
      <w:r w:rsidRPr="00AF5346">
        <w:rPr>
          <w:rFonts w:ascii="Times New Roman" w:hAnsi="Times New Roman" w:cs="Times New Roman"/>
        </w:rPr>
        <w:t xml:space="preserve">More specifically, based on a comparative analysis of three </w:t>
      </w:r>
      <w:r w:rsidR="00CA4BD2">
        <w:rPr>
          <w:rFonts w:ascii="Times New Roman" w:hAnsi="Times New Roman" w:cs="Times New Roman"/>
        </w:rPr>
        <w:t xml:space="preserve">individual </w:t>
      </w:r>
      <w:r w:rsidRPr="00AF5346">
        <w:rPr>
          <w:rFonts w:ascii="Times New Roman" w:hAnsi="Times New Roman" w:cs="Times New Roman"/>
        </w:rPr>
        <w:t xml:space="preserve">cases, </w:t>
      </w:r>
      <w:r w:rsidR="00C8300D" w:rsidRPr="00AF5346">
        <w:rPr>
          <w:rFonts w:ascii="Times New Roman" w:hAnsi="Times New Roman" w:cs="Times New Roman"/>
        </w:rPr>
        <w:t xml:space="preserve">this </w:t>
      </w:r>
      <w:r w:rsidR="00C8300D">
        <w:rPr>
          <w:rFonts w:ascii="Times New Roman" w:hAnsi="Times New Roman" w:cs="Times New Roman"/>
        </w:rPr>
        <w:t>paper</w:t>
      </w:r>
      <w:r w:rsidR="00C8300D" w:rsidRPr="00AF5346">
        <w:rPr>
          <w:rFonts w:ascii="Times New Roman" w:hAnsi="Times New Roman" w:cs="Times New Roman"/>
        </w:rPr>
        <w:t xml:space="preserve"> </w:t>
      </w:r>
      <w:r w:rsidRPr="00AF5346">
        <w:rPr>
          <w:rFonts w:ascii="Times New Roman" w:hAnsi="Times New Roman" w:cs="Times New Roman"/>
        </w:rPr>
        <w:t xml:space="preserve">aims to </w:t>
      </w:r>
      <w:r w:rsidR="00CA4BD2">
        <w:rPr>
          <w:rFonts w:ascii="Times New Roman" w:hAnsi="Times New Roman" w:cs="Times New Roman"/>
        </w:rPr>
        <w:t>present</w:t>
      </w:r>
      <w:r w:rsidR="00CA4BD2" w:rsidRPr="00AF5346">
        <w:rPr>
          <w:rFonts w:ascii="Times New Roman" w:hAnsi="Times New Roman" w:cs="Times New Roman"/>
        </w:rPr>
        <w:t xml:space="preserve"> </w:t>
      </w:r>
      <w:r w:rsidRPr="00AF5346">
        <w:rPr>
          <w:rFonts w:ascii="Times New Roman" w:hAnsi="Times New Roman" w:cs="Times New Roman"/>
        </w:rPr>
        <w:t xml:space="preserve">the common patterns of segregation linked to social stigmas that affect people </w:t>
      </w:r>
      <w:r w:rsidR="00CA4BD2">
        <w:rPr>
          <w:rFonts w:ascii="Times New Roman" w:hAnsi="Times New Roman" w:cs="Times New Roman"/>
        </w:rPr>
        <w:t>who</w:t>
      </w:r>
      <w:r w:rsidR="00CA4BD2" w:rsidRPr="00AF5346">
        <w:rPr>
          <w:rFonts w:ascii="Times New Roman" w:hAnsi="Times New Roman" w:cs="Times New Roman"/>
        </w:rPr>
        <w:t xml:space="preserve"> </w:t>
      </w:r>
      <w:r w:rsidRPr="00AF5346">
        <w:rPr>
          <w:rFonts w:ascii="Times New Roman" w:hAnsi="Times New Roman" w:cs="Times New Roman"/>
        </w:rPr>
        <w:t xml:space="preserve">are </w:t>
      </w:r>
      <w:r w:rsidR="00CA4BD2">
        <w:rPr>
          <w:rFonts w:ascii="Times New Roman" w:hAnsi="Times New Roman" w:cs="Times New Roman"/>
        </w:rPr>
        <w:t>placed</w:t>
      </w:r>
      <w:r w:rsidR="00CA4BD2" w:rsidRPr="00AF5346">
        <w:rPr>
          <w:rFonts w:ascii="Times New Roman" w:hAnsi="Times New Roman" w:cs="Times New Roman"/>
        </w:rPr>
        <w:t xml:space="preserve"> </w:t>
      </w:r>
      <w:r w:rsidRPr="00AF5346">
        <w:rPr>
          <w:rFonts w:ascii="Times New Roman" w:hAnsi="Times New Roman" w:cs="Times New Roman"/>
        </w:rPr>
        <w:t>in certain groups. Subsequently, it will highlight the ways in which individuals and groups build counter-</w:t>
      </w:r>
      <w:r w:rsidR="002D0377">
        <w:rPr>
          <w:rFonts w:ascii="Times New Roman" w:hAnsi="Times New Roman" w:cs="Times New Roman"/>
        </w:rPr>
        <w:t xml:space="preserve">hegemonic </w:t>
      </w:r>
      <w:r w:rsidRPr="00AF5346">
        <w:rPr>
          <w:rFonts w:ascii="Times New Roman" w:hAnsi="Times New Roman" w:cs="Times New Roman"/>
        </w:rPr>
        <w:t xml:space="preserve">interpretations that empower </w:t>
      </w:r>
      <w:r w:rsidR="002D0377">
        <w:rPr>
          <w:rFonts w:ascii="Times New Roman" w:hAnsi="Times New Roman" w:cs="Times New Roman"/>
        </w:rPr>
        <w:t xml:space="preserve">them </w:t>
      </w:r>
      <w:r w:rsidRPr="00AF5346">
        <w:rPr>
          <w:rFonts w:ascii="Times New Roman" w:hAnsi="Times New Roman" w:cs="Times New Roman"/>
        </w:rPr>
        <w:t>and challe</w:t>
      </w:r>
      <w:r w:rsidR="00C83176">
        <w:rPr>
          <w:rFonts w:ascii="Times New Roman" w:hAnsi="Times New Roman" w:cs="Times New Roman"/>
        </w:rPr>
        <w:t>nge the stigmatising oppression</w:t>
      </w:r>
      <w:r w:rsidRPr="00AF5346">
        <w:rPr>
          <w:rFonts w:ascii="Times New Roman" w:hAnsi="Times New Roman" w:cs="Times New Roman"/>
        </w:rPr>
        <w:t xml:space="preserve">. </w:t>
      </w:r>
      <w:r w:rsidR="002D0377">
        <w:rPr>
          <w:rFonts w:ascii="Times New Roman" w:hAnsi="Times New Roman" w:cs="Times New Roman"/>
        </w:rPr>
        <w:t xml:space="preserve">These are </w:t>
      </w:r>
      <w:r w:rsidR="00C66D08">
        <w:rPr>
          <w:rFonts w:ascii="Times New Roman" w:hAnsi="Times New Roman" w:cs="Times New Roman"/>
        </w:rPr>
        <w:t xml:space="preserve">certain </w:t>
      </w:r>
      <w:r w:rsidR="002D0377">
        <w:rPr>
          <w:rFonts w:ascii="Times New Roman" w:hAnsi="Times New Roman" w:cs="Times New Roman"/>
        </w:rPr>
        <w:t>s</w:t>
      </w:r>
      <w:r w:rsidRPr="00AF5346">
        <w:rPr>
          <w:rFonts w:ascii="Times New Roman" w:hAnsi="Times New Roman" w:cs="Times New Roman"/>
        </w:rPr>
        <w:t xml:space="preserve">trategies that </w:t>
      </w:r>
      <w:r w:rsidR="002D0377">
        <w:rPr>
          <w:rFonts w:ascii="Times New Roman" w:hAnsi="Times New Roman" w:cs="Times New Roman"/>
        </w:rPr>
        <w:t>trigger</w:t>
      </w:r>
      <w:r w:rsidR="002D0377" w:rsidRPr="00AF5346">
        <w:rPr>
          <w:rFonts w:ascii="Times New Roman" w:hAnsi="Times New Roman" w:cs="Times New Roman"/>
        </w:rPr>
        <w:t xml:space="preserve"> </w:t>
      </w:r>
      <w:r w:rsidRPr="00AF5346">
        <w:rPr>
          <w:rFonts w:ascii="Times New Roman" w:hAnsi="Times New Roman" w:cs="Times New Roman"/>
        </w:rPr>
        <w:t>resilient educational processes, where individuals and communities go hand in hand.</w:t>
      </w:r>
    </w:p>
    <w:p w14:paraId="739B5469" w14:textId="534E22E1" w:rsidR="007639F8" w:rsidRDefault="00F83E29" w:rsidP="002E7F05">
      <w:pPr>
        <w:spacing w:line="360" w:lineRule="auto"/>
        <w:ind w:firstLine="426"/>
        <w:jc w:val="both"/>
        <w:rPr>
          <w:rFonts w:ascii="Times New Roman" w:hAnsi="Times New Roman" w:cs="Times New Roman"/>
        </w:rPr>
      </w:pPr>
      <w:r w:rsidRPr="00F83E29">
        <w:rPr>
          <w:rFonts w:ascii="Times New Roman" w:hAnsi="Times New Roman" w:cs="Times New Roman"/>
        </w:rPr>
        <w:t>This paper is based on evidence and interpretations from the comparative analysis of three case studies: The case of Rafa</w:t>
      </w:r>
      <w:r w:rsidR="00C66D08">
        <w:rPr>
          <w:rFonts w:ascii="Times New Roman" w:hAnsi="Times New Roman" w:cs="Times New Roman"/>
        </w:rPr>
        <w:t xml:space="preserve">el, a 30-year-old person from </w:t>
      </w:r>
      <w:proofErr w:type="spellStart"/>
      <w:r w:rsidR="00C66D08">
        <w:rPr>
          <w:rFonts w:ascii="Times New Roman" w:hAnsi="Times New Roman" w:cs="Times New Roman"/>
        </w:rPr>
        <w:t>Má</w:t>
      </w:r>
      <w:r w:rsidRPr="00F83E29">
        <w:rPr>
          <w:rFonts w:ascii="Times New Roman" w:hAnsi="Times New Roman" w:cs="Times New Roman"/>
        </w:rPr>
        <w:t>laga</w:t>
      </w:r>
      <w:proofErr w:type="spellEnd"/>
      <w:r w:rsidRPr="00F83E29">
        <w:rPr>
          <w:rFonts w:ascii="Times New Roman" w:hAnsi="Times New Roman" w:cs="Times New Roman"/>
        </w:rPr>
        <w:t xml:space="preserve"> with Down's syndrome; the case of </w:t>
      </w:r>
      <w:proofErr w:type="spellStart"/>
      <w:r w:rsidRPr="00F83E29">
        <w:rPr>
          <w:rFonts w:ascii="Times New Roman" w:hAnsi="Times New Roman" w:cs="Times New Roman"/>
        </w:rPr>
        <w:t>Nordin</w:t>
      </w:r>
      <w:proofErr w:type="spellEnd"/>
      <w:r w:rsidRPr="00F83E29">
        <w:rPr>
          <w:rFonts w:ascii="Times New Roman" w:hAnsi="Times New Roman" w:cs="Times New Roman"/>
        </w:rPr>
        <w:t xml:space="preserve">, a 16-year-old </w:t>
      </w:r>
      <w:r w:rsidR="005D0D8B">
        <w:rPr>
          <w:rFonts w:ascii="Times New Roman" w:hAnsi="Times New Roman" w:cs="Times New Roman"/>
        </w:rPr>
        <w:t xml:space="preserve">boy </w:t>
      </w:r>
      <w:r w:rsidRPr="00F83E29">
        <w:rPr>
          <w:rFonts w:ascii="Times New Roman" w:hAnsi="Times New Roman" w:cs="Times New Roman"/>
        </w:rPr>
        <w:t xml:space="preserve">born in Morocco </w:t>
      </w:r>
      <w:r w:rsidR="005D0D8B">
        <w:rPr>
          <w:rFonts w:ascii="Times New Roman" w:hAnsi="Times New Roman" w:cs="Times New Roman"/>
        </w:rPr>
        <w:t xml:space="preserve">who has </w:t>
      </w:r>
      <w:r w:rsidR="00C8300D">
        <w:rPr>
          <w:rFonts w:ascii="Times New Roman" w:hAnsi="Times New Roman" w:cs="Times New Roman"/>
        </w:rPr>
        <w:t xml:space="preserve">lived </w:t>
      </w:r>
      <w:r w:rsidR="00C66D08">
        <w:rPr>
          <w:rFonts w:ascii="Times New Roman" w:hAnsi="Times New Roman" w:cs="Times New Roman"/>
        </w:rPr>
        <w:t xml:space="preserve">in </w:t>
      </w:r>
      <w:proofErr w:type="spellStart"/>
      <w:r w:rsidR="00C66D08">
        <w:rPr>
          <w:rFonts w:ascii="Times New Roman" w:hAnsi="Times New Roman" w:cs="Times New Roman"/>
        </w:rPr>
        <w:t>Má</w:t>
      </w:r>
      <w:r w:rsidRPr="00F83E29">
        <w:rPr>
          <w:rFonts w:ascii="Times New Roman" w:hAnsi="Times New Roman" w:cs="Times New Roman"/>
        </w:rPr>
        <w:t>laga</w:t>
      </w:r>
      <w:proofErr w:type="spellEnd"/>
      <w:r w:rsidR="005D0D8B" w:rsidRPr="005D0D8B">
        <w:rPr>
          <w:rFonts w:ascii="Times New Roman" w:hAnsi="Times New Roman" w:cs="Times New Roman"/>
        </w:rPr>
        <w:t xml:space="preserve"> </w:t>
      </w:r>
      <w:r w:rsidR="005D0D8B">
        <w:rPr>
          <w:rFonts w:ascii="Times New Roman" w:hAnsi="Times New Roman" w:cs="Times New Roman"/>
        </w:rPr>
        <w:t>for</w:t>
      </w:r>
      <w:r w:rsidR="005D0D8B" w:rsidRPr="00F83E29">
        <w:rPr>
          <w:rFonts w:ascii="Times New Roman" w:hAnsi="Times New Roman" w:cs="Times New Roman"/>
        </w:rPr>
        <w:t xml:space="preserve"> over 9 years</w:t>
      </w:r>
      <w:r w:rsidRPr="00F83E29">
        <w:rPr>
          <w:rFonts w:ascii="Times New Roman" w:hAnsi="Times New Roman" w:cs="Times New Roman"/>
        </w:rPr>
        <w:t>; and the case of Fra</w:t>
      </w:r>
      <w:r>
        <w:rPr>
          <w:rFonts w:ascii="Times New Roman" w:hAnsi="Times New Roman" w:cs="Times New Roman"/>
        </w:rPr>
        <w:t>ncis</w:t>
      </w:r>
      <w:r w:rsidR="005D0D8B">
        <w:rPr>
          <w:rFonts w:ascii="Times New Roman" w:hAnsi="Times New Roman" w:cs="Times New Roman"/>
        </w:rPr>
        <w:t>co</w:t>
      </w:r>
      <w:r>
        <w:rPr>
          <w:rFonts w:ascii="Times New Roman" w:hAnsi="Times New Roman" w:cs="Times New Roman"/>
        </w:rPr>
        <w:t xml:space="preserve">, a 19-year-old gypsy </w:t>
      </w:r>
      <w:r w:rsidR="005D0D8B">
        <w:rPr>
          <w:rFonts w:ascii="Times New Roman" w:hAnsi="Times New Roman" w:cs="Times New Roman"/>
        </w:rPr>
        <w:t xml:space="preserve">boy </w:t>
      </w:r>
      <w:r w:rsidRPr="00F83E29">
        <w:rPr>
          <w:rFonts w:ascii="Times New Roman" w:hAnsi="Times New Roman" w:cs="Times New Roman"/>
        </w:rPr>
        <w:t xml:space="preserve">who lives in a </w:t>
      </w:r>
      <w:r w:rsidR="005D0D8B">
        <w:rPr>
          <w:rFonts w:ascii="Times New Roman" w:hAnsi="Times New Roman" w:cs="Times New Roman"/>
        </w:rPr>
        <w:t>deprived neighbourhood</w:t>
      </w:r>
      <w:r w:rsidRPr="00F83E29">
        <w:rPr>
          <w:rFonts w:ascii="Times New Roman" w:hAnsi="Times New Roman" w:cs="Times New Roman"/>
        </w:rPr>
        <w:t xml:space="preserve"> </w:t>
      </w:r>
      <w:r w:rsidR="005D0D8B">
        <w:rPr>
          <w:rFonts w:ascii="Times New Roman" w:hAnsi="Times New Roman" w:cs="Times New Roman"/>
        </w:rPr>
        <w:t>in</w:t>
      </w:r>
      <w:r w:rsidR="005D0D8B" w:rsidRPr="00F83E29">
        <w:rPr>
          <w:rFonts w:ascii="Times New Roman" w:hAnsi="Times New Roman" w:cs="Times New Roman"/>
        </w:rPr>
        <w:t xml:space="preserve"> </w:t>
      </w:r>
      <w:r w:rsidRPr="00F83E29">
        <w:rPr>
          <w:rFonts w:ascii="Times New Roman" w:hAnsi="Times New Roman" w:cs="Times New Roman"/>
        </w:rPr>
        <w:t xml:space="preserve">Malaga (Los </w:t>
      </w:r>
      <w:proofErr w:type="spellStart"/>
      <w:r w:rsidRPr="00F83E29">
        <w:rPr>
          <w:rFonts w:ascii="Times New Roman" w:hAnsi="Times New Roman" w:cs="Times New Roman"/>
        </w:rPr>
        <w:t>Asperones</w:t>
      </w:r>
      <w:proofErr w:type="spellEnd"/>
      <w:r w:rsidRPr="00F83E29">
        <w:rPr>
          <w:rFonts w:ascii="Times New Roman" w:hAnsi="Times New Roman" w:cs="Times New Roman"/>
        </w:rPr>
        <w:t xml:space="preserve">). </w:t>
      </w:r>
      <w:r w:rsidR="00B904C4">
        <w:rPr>
          <w:rFonts w:ascii="Times New Roman" w:hAnsi="Times New Roman" w:cs="Times New Roman"/>
        </w:rPr>
        <w:t>A</w:t>
      </w:r>
      <w:r w:rsidR="00B904C4" w:rsidRPr="00F83E29">
        <w:rPr>
          <w:rFonts w:ascii="Times New Roman" w:hAnsi="Times New Roman" w:cs="Times New Roman"/>
        </w:rPr>
        <w:t xml:space="preserve"> </w:t>
      </w:r>
      <w:r w:rsidR="005D0D8B">
        <w:rPr>
          <w:rFonts w:ascii="Times New Roman" w:hAnsi="Times New Roman" w:cs="Times New Roman"/>
        </w:rPr>
        <w:t xml:space="preserve">similarity-based comparative analysis of cases </w:t>
      </w:r>
      <w:r w:rsidRPr="00F83E29">
        <w:rPr>
          <w:rFonts w:ascii="Times New Roman" w:hAnsi="Times New Roman" w:cs="Times New Roman"/>
        </w:rPr>
        <w:t xml:space="preserve">was used to identify </w:t>
      </w:r>
      <w:r w:rsidR="00B904C4">
        <w:rPr>
          <w:rFonts w:ascii="Times New Roman" w:hAnsi="Times New Roman" w:cs="Times New Roman"/>
        </w:rPr>
        <w:t xml:space="preserve">resilient </w:t>
      </w:r>
      <w:r w:rsidRPr="00F83E29">
        <w:rPr>
          <w:rFonts w:ascii="Times New Roman" w:hAnsi="Times New Roman" w:cs="Times New Roman"/>
        </w:rPr>
        <w:t xml:space="preserve">processes </w:t>
      </w:r>
      <w:r w:rsidR="00B904C4">
        <w:rPr>
          <w:rFonts w:ascii="Times New Roman" w:hAnsi="Times New Roman" w:cs="Times New Roman"/>
        </w:rPr>
        <w:t>in the face of</w:t>
      </w:r>
      <w:r w:rsidR="00B904C4" w:rsidRPr="00F83E29">
        <w:rPr>
          <w:rFonts w:ascii="Times New Roman" w:hAnsi="Times New Roman" w:cs="Times New Roman"/>
        </w:rPr>
        <w:t xml:space="preserve"> </w:t>
      </w:r>
      <w:r w:rsidRPr="00F83E29">
        <w:rPr>
          <w:rFonts w:ascii="Times New Roman" w:hAnsi="Times New Roman" w:cs="Times New Roman"/>
        </w:rPr>
        <w:t xml:space="preserve">stigmatisation and social exclusion </w:t>
      </w:r>
      <w:r w:rsidR="00B904C4">
        <w:rPr>
          <w:rFonts w:ascii="Times New Roman" w:hAnsi="Times New Roman" w:cs="Times New Roman"/>
        </w:rPr>
        <w:t>existing</w:t>
      </w:r>
      <w:r w:rsidR="00B904C4" w:rsidRPr="00F83E29">
        <w:rPr>
          <w:rFonts w:ascii="Times New Roman" w:hAnsi="Times New Roman" w:cs="Times New Roman"/>
        </w:rPr>
        <w:t xml:space="preserve"> </w:t>
      </w:r>
      <w:r w:rsidRPr="00F83E29">
        <w:rPr>
          <w:rFonts w:ascii="Times New Roman" w:hAnsi="Times New Roman" w:cs="Times New Roman"/>
        </w:rPr>
        <w:t>in these three oppressive realities</w:t>
      </w:r>
      <w:r>
        <w:rPr>
          <w:rFonts w:ascii="Times New Roman" w:hAnsi="Times New Roman" w:cs="Times New Roman"/>
        </w:rPr>
        <w:t>.</w:t>
      </w:r>
    </w:p>
    <w:p w14:paraId="2902375B" w14:textId="77777777" w:rsidR="00F83E29" w:rsidRDefault="00F83E29" w:rsidP="00697796">
      <w:pPr>
        <w:spacing w:line="360" w:lineRule="auto"/>
        <w:ind w:firstLine="284"/>
        <w:jc w:val="both"/>
        <w:rPr>
          <w:rFonts w:ascii="Times New Roman" w:hAnsi="Times New Roman" w:cs="Times New Roman"/>
        </w:rPr>
      </w:pPr>
    </w:p>
    <w:p w14:paraId="55127799" w14:textId="77777777" w:rsidR="00F83E29" w:rsidRDefault="00F83E29" w:rsidP="00F83E29">
      <w:pPr>
        <w:spacing w:line="360" w:lineRule="auto"/>
        <w:jc w:val="both"/>
        <w:rPr>
          <w:rFonts w:ascii="Times New Roman" w:hAnsi="Times New Roman" w:cs="Times New Roman"/>
          <w:b/>
        </w:rPr>
      </w:pPr>
      <w:r>
        <w:rPr>
          <w:rFonts w:ascii="Times New Roman" w:hAnsi="Times New Roman" w:cs="Times New Roman"/>
          <w:b/>
        </w:rPr>
        <w:t>2. Studies on resilience</w:t>
      </w:r>
    </w:p>
    <w:p w14:paraId="408304BE" w14:textId="052B15BA" w:rsidR="00F83E29" w:rsidRDefault="00F83E29" w:rsidP="00F83E29">
      <w:pPr>
        <w:spacing w:line="360" w:lineRule="auto"/>
        <w:jc w:val="both"/>
        <w:rPr>
          <w:rFonts w:ascii="Times New Roman" w:hAnsi="Times New Roman" w:cs="Times New Roman"/>
        </w:rPr>
      </w:pPr>
      <w:r w:rsidRPr="00F83E29">
        <w:rPr>
          <w:rFonts w:ascii="Times New Roman" w:hAnsi="Times New Roman" w:cs="Times New Roman"/>
        </w:rPr>
        <w:t xml:space="preserve">The concept of resilience is derived from the Latin </w:t>
      </w:r>
      <w:r w:rsidR="00B904C4">
        <w:rPr>
          <w:rFonts w:ascii="Times New Roman" w:hAnsi="Times New Roman" w:cs="Times New Roman"/>
        </w:rPr>
        <w:t>term ‘</w:t>
      </w:r>
      <w:proofErr w:type="spellStart"/>
      <w:r w:rsidRPr="00F83E29">
        <w:rPr>
          <w:rFonts w:ascii="Times New Roman" w:hAnsi="Times New Roman" w:cs="Times New Roman"/>
        </w:rPr>
        <w:t>resiliere</w:t>
      </w:r>
      <w:proofErr w:type="spellEnd"/>
      <w:r w:rsidRPr="00F83E29">
        <w:rPr>
          <w:rFonts w:ascii="Times New Roman" w:hAnsi="Times New Roman" w:cs="Times New Roman"/>
        </w:rPr>
        <w:t>.</w:t>
      </w:r>
      <w:r w:rsidR="00B904C4">
        <w:rPr>
          <w:rFonts w:ascii="Times New Roman" w:hAnsi="Times New Roman" w:cs="Times New Roman"/>
        </w:rPr>
        <w:t>’</w:t>
      </w:r>
      <w:r w:rsidRPr="00F83E29">
        <w:rPr>
          <w:rFonts w:ascii="Times New Roman" w:hAnsi="Times New Roman" w:cs="Times New Roman"/>
        </w:rPr>
        <w:t xml:space="preserve"> This </w:t>
      </w:r>
      <w:r w:rsidR="00723B7A">
        <w:rPr>
          <w:rFonts w:ascii="Times New Roman" w:hAnsi="Times New Roman" w:cs="Times New Roman"/>
        </w:rPr>
        <w:t>notion</w:t>
      </w:r>
      <w:r w:rsidR="00723B7A" w:rsidRPr="00F83E29">
        <w:rPr>
          <w:rFonts w:ascii="Times New Roman" w:hAnsi="Times New Roman" w:cs="Times New Roman"/>
        </w:rPr>
        <w:t xml:space="preserve"> </w:t>
      </w:r>
      <w:r w:rsidRPr="00F83E29">
        <w:rPr>
          <w:rFonts w:ascii="Times New Roman" w:hAnsi="Times New Roman" w:cs="Times New Roman"/>
        </w:rPr>
        <w:t>is borrowed from the field of physics to describe materials with a high degree of endurance and reversal to a strong impact, and began to be used later in the</w:t>
      </w:r>
      <w:r w:rsidR="00674011">
        <w:rPr>
          <w:rFonts w:ascii="Times New Roman" w:hAnsi="Times New Roman" w:cs="Times New Roman"/>
        </w:rPr>
        <w:t xml:space="preserve"> English-speaking world</w:t>
      </w:r>
      <w:r w:rsidR="00682440">
        <w:rPr>
          <w:rFonts w:ascii="Times New Roman" w:hAnsi="Times New Roman" w:cs="Times New Roman"/>
        </w:rPr>
        <w:t xml:space="preserve"> </w:t>
      </w:r>
      <w:r w:rsidRPr="00F83E29">
        <w:rPr>
          <w:rFonts w:ascii="Times New Roman" w:hAnsi="Times New Roman" w:cs="Times New Roman"/>
        </w:rPr>
        <w:t xml:space="preserve">by US, European and Australian scientists </w:t>
      </w:r>
      <w:r w:rsidR="004A7CA6">
        <w:rPr>
          <w:rFonts w:ascii="Times New Roman" w:hAnsi="Times New Roman" w:cs="Times New Roman"/>
        </w:rPr>
        <w:t>in</w:t>
      </w:r>
      <w:r w:rsidRPr="00F83E29">
        <w:rPr>
          <w:rFonts w:ascii="Times New Roman" w:hAnsi="Times New Roman" w:cs="Times New Roman"/>
        </w:rPr>
        <w:t xml:space="preserve"> the field of psychiatry and paediatrics. These researchers (Dugan &amp; Coles, 1989; </w:t>
      </w:r>
      <w:proofErr w:type="spellStart"/>
      <w:r w:rsidRPr="00F83E29">
        <w:rPr>
          <w:rFonts w:ascii="Times New Roman" w:hAnsi="Times New Roman" w:cs="Times New Roman"/>
        </w:rPr>
        <w:t>Garmezy</w:t>
      </w:r>
      <w:proofErr w:type="spellEnd"/>
      <w:r w:rsidRPr="00F83E29">
        <w:rPr>
          <w:rFonts w:ascii="Times New Roman" w:hAnsi="Times New Roman" w:cs="Times New Roman"/>
        </w:rPr>
        <w:t xml:space="preserve">, 1991) began to study various cases of </w:t>
      </w:r>
      <w:r w:rsidR="00723B7A">
        <w:rPr>
          <w:rFonts w:ascii="Times New Roman" w:hAnsi="Times New Roman" w:cs="Times New Roman"/>
        </w:rPr>
        <w:t xml:space="preserve">socially </w:t>
      </w:r>
      <w:r w:rsidRPr="00F83E29">
        <w:rPr>
          <w:rFonts w:ascii="Times New Roman" w:hAnsi="Times New Roman" w:cs="Times New Roman"/>
        </w:rPr>
        <w:t>at-risk children who managed to resist, adapt and grow despite living in conditions of poverty, neglect and violence.</w:t>
      </w:r>
    </w:p>
    <w:p w14:paraId="247C56AA" w14:textId="77777777" w:rsidR="009619F7" w:rsidRDefault="00723B7A" w:rsidP="002E7F05">
      <w:pPr>
        <w:spacing w:line="360" w:lineRule="auto"/>
        <w:ind w:firstLine="426"/>
        <w:jc w:val="both"/>
        <w:rPr>
          <w:rFonts w:ascii="Times New Roman" w:hAnsi="Times New Roman" w:cs="Times New Roman"/>
        </w:rPr>
      </w:pPr>
      <w:r>
        <w:rPr>
          <w:rFonts w:ascii="Times New Roman" w:hAnsi="Times New Roman" w:cs="Times New Roman"/>
        </w:rPr>
        <w:t>W</w:t>
      </w:r>
      <w:r w:rsidR="00674011" w:rsidRPr="00674011">
        <w:rPr>
          <w:rFonts w:ascii="Times New Roman" w:hAnsi="Times New Roman" w:cs="Times New Roman"/>
        </w:rPr>
        <w:t>hile in the English-speaking world the term 'resilience' has been studied for over half a century and used in the last two decades by professionals working in the field of social exclusion: educators, psychologists and social workers (</w:t>
      </w:r>
      <w:proofErr w:type="spellStart"/>
      <w:r w:rsidR="00674011" w:rsidRPr="00674011">
        <w:rPr>
          <w:rFonts w:ascii="Times New Roman" w:hAnsi="Times New Roman" w:cs="Times New Roman"/>
        </w:rPr>
        <w:t>Jollien</w:t>
      </w:r>
      <w:proofErr w:type="spellEnd"/>
      <w:r w:rsidR="00674011" w:rsidRPr="00674011">
        <w:rPr>
          <w:rFonts w:ascii="Times New Roman" w:hAnsi="Times New Roman" w:cs="Times New Roman"/>
        </w:rPr>
        <w:t xml:space="preserve">, 2000; </w:t>
      </w:r>
      <w:proofErr w:type="spellStart"/>
      <w:r w:rsidR="00674011" w:rsidRPr="00674011">
        <w:rPr>
          <w:rFonts w:ascii="Times New Roman" w:hAnsi="Times New Roman" w:cs="Times New Roman"/>
        </w:rPr>
        <w:t>Ungar</w:t>
      </w:r>
      <w:proofErr w:type="spellEnd"/>
      <w:r w:rsidR="00674011" w:rsidRPr="00674011">
        <w:rPr>
          <w:rFonts w:ascii="Times New Roman" w:hAnsi="Times New Roman" w:cs="Times New Roman"/>
        </w:rPr>
        <w:t xml:space="preserve">, </w:t>
      </w:r>
      <w:r w:rsidR="00674011" w:rsidRPr="00674011">
        <w:rPr>
          <w:rFonts w:ascii="Times New Roman" w:hAnsi="Times New Roman" w:cs="Times New Roman"/>
        </w:rPr>
        <w:lastRenderedPageBreak/>
        <w:t>2004; Daniel, 2006 and 2010; Hart &amp; Heaver, 2013)</w:t>
      </w:r>
      <w:r>
        <w:rPr>
          <w:rFonts w:ascii="Times New Roman" w:hAnsi="Times New Roman" w:cs="Times New Roman"/>
        </w:rPr>
        <w:t>,</w:t>
      </w:r>
      <w:r w:rsidR="00674011" w:rsidRPr="00674011">
        <w:rPr>
          <w:rFonts w:ascii="Times New Roman" w:hAnsi="Times New Roman" w:cs="Times New Roman"/>
        </w:rPr>
        <w:t xml:space="preserve"> in Spain the concept is only now beginning to be introduced in the fields of research and socio-educational intervention.</w:t>
      </w:r>
    </w:p>
    <w:p w14:paraId="6B20C63B" w14:textId="77777777" w:rsidR="009619F7" w:rsidRDefault="001D2467" w:rsidP="002E7F05">
      <w:pPr>
        <w:spacing w:line="360" w:lineRule="auto"/>
        <w:ind w:firstLine="426"/>
        <w:jc w:val="both"/>
        <w:rPr>
          <w:rFonts w:ascii="Times New Roman" w:hAnsi="Times New Roman" w:cs="Times New Roman"/>
        </w:rPr>
      </w:pPr>
      <w:r w:rsidRPr="001D2467">
        <w:rPr>
          <w:rFonts w:ascii="Times New Roman" w:hAnsi="Times New Roman" w:cs="Times New Roman"/>
        </w:rPr>
        <w:t xml:space="preserve">It is interesting to note the developments that have taken place in studies on resilience. The study of human resilience was initially </w:t>
      </w:r>
      <w:r w:rsidR="00723B7A">
        <w:rPr>
          <w:rFonts w:ascii="Times New Roman" w:hAnsi="Times New Roman" w:cs="Times New Roman"/>
        </w:rPr>
        <w:t>conducted</w:t>
      </w:r>
      <w:r w:rsidR="00723B7A" w:rsidRPr="001D2467">
        <w:rPr>
          <w:rFonts w:ascii="Times New Roman" w:hAnsi="Times New Roman" w:cs="Times New Roman"/>
        </w:rPr>
        <w:t xml:space="preserve"> </w:t>
      </w:r>
      <w:r w:rsidRPr="001D2467">
        <w:rPr>
          <w:rFonts w:ascii="Times New Roman" w:hAnsi="Times New Roman" w:cs="Times New Roman"/>
        </w:rPr>
        <w:t xml:space="preserve">within the field of psychology. </w:t>
      </w:r>
      <w:r w:rsidR="00723B7A">
        <w:rPr>
          <w:rFonts w:ascii="Times New Roman" w:hAnsi="Times New Roman" w:cs="Times New Roman"/>
        </w:rPr>
        <w:t xml:space="preserve">The </w:t>
      </w:r>
      <w:r w:rsidR="004A7CA6">
        <w:rPr>
          <w:rFonts w:ascii="Times New Roman" w:hAnsi="Times New Roman" w:cs="Times New Roman"/>
        </w:rPr>
        <w:t>initial</w:t>
      </w:r>
      <w:r w:rsidR="00723B7A" w:rsidRPr="001D2467">
        <w:rPr>
          <w:rFonts w:ascii="Times New Roman" w:hAnsi="Times New Roman" w:cs="Times New Roman"/>
        </w:rPr>
        <w:t xml:space="preserve"> </w:t>
      </w:r>
      <w:r w:rsidR="004A7CA6">
        <w:rPr>
          <w:rFonts w:ascii="Times New Roman" w:hAnsi="Times New Roman" w:cs="Times New Roman"/>
        </w:rPr>
        <w:t>research</w:t>
      </w:r>
      <w:r w:rsidR="00723B7A">
        <w:rPr>
          <w:rFonts w:ascii="Times New Roman" w:hAnsi="Times New Roman" w:cs="Times New Roman"/>
        </w:rPr>
        <w:t>,</w:t>
      </w:r>
      <w:r w:rsidRPr="001D2467">
        <w:rPr>
          <w:rFonts w:ascii="Times New Roman" w:hAnsi="Times New Roman" w:cs="Times New Roman"/>
        </w:rPr>
        <w:t xml:space="preserve"> such as th</w:t>
      </w:r>
      <w:r w:rsidR="004A7CA6">
        <w:rPr>
          <w:rFonts w:ascii="Times New Roman" w:hAnsi="Times New Roman" w:cs="Times New Roman"/>
        </w:rPr>
        <w:t>at</w:t>
      </w:r>
      <w:r w:rsidRPr="001D2467">
        <w:rPr>
          <w:rFonts w:ascii="Times New Roman" w:hAnsi="Times New Roman" w:cs="Times New Roman"/>
        </w:rPr>
        <w:t xml:space="preserve"> by Werner and Smith (1982)</w:t>
      </w:r>
      <w:r w:rsidR="00723B7A">
        <w:rPr>
          <w:rFonts w:ascii="Times New Roman" w:hAnsi="Times New Roman" w:cs="Times New Roman"/>
        </w:rPr>
        <w:t>,</w:t>
      </w:r>
      <w:r w:rsidRPr="001D2467">
        <w:rPr>
          <w:rFonts w:ascii="Times New Roman" w:hAnsi="Times New Roman" w:cs="Times New Roman"/>
        </w:rPr>
        <w:t xml:space="preserve"> pointed to individual factors as being the only ones responsible for developing resilient processes. Subsequently, in recent decades, </w:t>
      </w:r>
      <w:r w:rsidR="00723B7A">
        <w:rPr>
          <w:rFonts w:ascii="Times New Roman" w:hAnsi="Times New Roman" w:cs="Times New Roman"/>
        </w:rPr>
        <w:t>research</w:t>
      </w:r>
      <w:r w:rsidR="00723B7A" w:rsidRPr="001D2467">
        <w:rPr>
          <w:rFonts w:ascii="Times New Roman" w:hAnsi="Times New Roman" w:cs="Times New Roman"/>
        </w:rPr>
        <w:t xml:space="preserve"> </w:t>
      </w:r>
      <w:r w:rsidRPr="001D2467">
        <w:rPr>
          <w:rFonts w:ascii="Times New Roman" w:hAnsi="Times New Roman" w:cs="Times New Roman"/>
        </w:rPr>
        <w:t xml:space="preserve">on resilience </w:t>
      </w:r>
      <w:r w:rsidR="00723B7A" w:rsidRPr="001D2467">
        <w:rPr>
          <w:rFonts w:ascii="Times New Roman" w:hAnsi="Times New Roman" w:cs="Times New Roman"/>
        </w:rPr>
        <w:t>ha</w:t>
      </w:r>
      <w:r w:rsidR="00723B7A">
        <w:rPr>
          <w:rFonts w:ascii="Times New Roman" w:hAnsi="Times New Roman" w:cs="Times New Roman"/>
        </w:rPr>
        <w:t>s</w:t>
      </w:r>
      <w:r w:rsidR="00723B7A" w:rsidRPr="001D2467">
        <w:rPr>
          <w:rFonts w:ascii="Times New Roman" w:hAnsi="Times New Roman" w:cs="Times New Roman"/>
        </w:rPr>
        <w:t xml:space="preserve"> </w:t>
      </w:r>
      <w:r w:rsidRPr="001D2467">
        <w:rPr>
          <w:rFonts w:ascii="Times New Roman" w:hAnsi="Times New Roman" w:cs="Times New Roman"/>
        </w:rPr>
        <w:t xml:space="preserve">expanded to the educational field and </w:t>
      </w:r>
      <w:r w:rsidR="004A7CA6">
        <w:rPr>
          <w:rFonts w:ascii="Times New Roman" w:hAnsi="Times New Roman" w:cs="Times New Roman"/>
        </w:rPr>
        <w:t xml:space="preserve">to </w:t>
      </w:r>
      <w:r w:rsidRPr="001D2467">
        <w:rPr>
          <w:rFonts w:ascii="Times New Roman" w:hAnsi="Times New Roman" w:cs="Times New Roman"/>
        </w:rPr>
        <w:t xml:space="preserve">the </w:t>
      </w:r>
      <w:r w:rsidR="004A7CA6">
        <w:rPr>
          <w:rFonts w:ascii="Times New Roman" w:hAnsi="Times New Roman" w:cs="Times New Roman"/>
        </w:rPr>
        <w:t>area</w:t>
      </w:r>
      <w:r w:rsidRPr="001D2467">
        <w:rPr>
          <w:rFonts w:ascii="Times New Roman" w:hAnsi="Times New Roman" w:cs="Times New Roman"/>
        </w:rPr>
        <w:t xml:space="preserve"> of social work. Studies such as </w:t>
      </w:r>
      <w:proofErr w:type="spellStart"/>
      <w:r w:rsidRPr="001D2467">
        <w:rPr>
          <w:rFonts w:ascii="Times New Roman" w:hAnsi="Times New Roman" w:cs="Times New Roman"/>
        </w:rPr>
        <w:t>Melillo</w:t>
      </w:r>
      <w:proofErr w:type="spellEnd"/>
      <w:r w:rsidRPr="001D2467">
        <w:rPr>
          <w:rFonts w:ascii="Times New Roman" w:hAnsi="Times New Roman" w:cs="Times New Roman"/>
        </w:rPr>
        <w:t xml:space="preserve"> (2002), </w:t>
      </w:r>
      <w:proofErr w:type="spellStart"/>
      <w:r w:rsidRPr="001D2467">
        <w:rPr>
          <w:rFonts w:ascii="Times New Roman" w:hAnsi="Times New Roman" w:cs="Times New Roman"/>
        </w:rPr>
        <w:t>Cyrulnik</w:t>
      </w:r>
      <w:proofErr w:type="spellEnd"/>
      <w:r w:rsidRPr="001D2467">
        <w:rPr>
          <w:rFonts w:ascii="Times New Roman" w:hAnsi="Times New Roman" w:cs="Times New Roman"/>
        </w:rPr>
        <w:t xml:space="preserve"> (2002 and 2009), </w:t>
      </w:r>
      <w:proofErr w:type="spellStart"/>
      <w:r w:rsidRPr="001D2467">
        <w:rPr>
          <w:rFonts w:ascii="Times New Roman" w:hAnsi="Times New Roman" w:cs="Times New Roman"/>
        </w:rPr>
        <w:t>Manciaux</w:t>
      </w:r>
      <w:proofErr w:type="spellEnd"/>
      <w:r w:rsidRPr="001D2467">
        <w:rPr>
          <w:rFonts w:ascii="Times New Roman" w:hAnsi="Times New Roman" w:cs="Times New Roman"/>
        </w:rPr>
        <w:t xml:space="preserve"> (2010), </w:t>
      </w:r>
      <w:proofErr w:type="spellStart"/>
      <w:r w:rsidRPr="001D2467">
        <w:rPr>
          <w:rFonts w:ascii="Times New Roman" w:hAnsi="Times New Roman" w:cs="Times New Roman"/>
        </w:rPr>
        <w:t>Ungar</w:t>
      </w:r>
      <w:proofErr w:type="spellEnd"/>
      <w:r w:rsidRPr="001D2467">
        <w:rPr>
          <w:rFonts w:ascii="Times New Roman" w:hAnsi="Times New Roman" w:cs="Times New Roman"/>
        </w:rPr>
        <w:t xml:space="preserve"> (2004), </w:t>
      </w:r>
      <w:proofErr w:type="spellStart"/>
      <w:r w:rsidRPr="001D2467">
        <w:rPr>
          <w:rFonts w:ascii="Times New Roman" w:hAnsi="Times New Roman" w:cs="Times New Roman"/>
        </w:rPr>
        <w:t>Su</w:t>
      </w:r>
      <w:r w:rsidR="00723B7A">
        <w:rPr>
          <w:rFonts w:ascii="Times New Roman" w:hAnsi="Times New Roman" w:cs="Times New Roman"/>
        </w:rPr>
        <w:t>á</w:t>
      </w:r>
      <w:r w:rsidRPr="001D2467">
        <w:rPr>
          <w:rFonts w:ascii="Times New Roman" w:hAnsi="Times New Roman" w:cs="Times New Roman"/>
        </w:rPr>
        <w:t>rez</w:t>
      </w:r>
      <w:proofErr w:type="spellEnd"/>
      <w:r w:rsidRPr="001D2467">
        <w:rPr>
          <w:rFonts w:ascii="Times New Roman" w:hAnsi="Times New Roman" w:cs="Times New Roman"/>
        </w:rPr>
        <w:t>-Ojeda (2008), Hart et al</w:t>
      </w:r>
      <w:r w:rsidR="00723B7A">
        <w:rPr>
          <w:rFonts w:ascii="Times New Roman" w:hAnsi="Times New Roman" w:cs="Times New Roman"/>
        </w:rPr>
        <w:t>.</w:t>
      </w:r>
      <w:r w:rsidRPr="001D2467">
        <w:rPr>
          <w:rFonts w:ascii="Times New Roman" w:hAnsi="Times New Roman" w:cs="Times New Roman"/>
        </w:rPr>
        <w:t xml:space="preserve"> (2011), </w:t>
      </w:r>
      <w:proofErr w:type="spellStart"/>
      <w:r w:rsidRPr="001D2467">
        <w:rPr>
          <w:rFonts w:ascii="Times New Roman" w:hAnsi="Times New Roman" w:cs="Times New Roman"/>
        </w:rPr>
        <w:t>Forés</w:t>
      </w:r>
      <w:proofErr w:type="spellEnd"/>
      <w:r w:rsidRPr="001D2467">
        <w:rPr>
          <w:rFonts w:ascii="Times New Roman" w:hAnsi="Times New Roman" w:cs="Times New Roman"/>
        </w:rPr>
        <w:t xml:space="preserve"> &amp; </w:t>
      </w:r>
      <w:proofErr w:type="spellStart"/>
      <w:r w:rsidRPr="001D2467">
        <w:rPr>
          <w:rFonts w:ascii="Times New Roman" w:hAnsi="Times New Roman" w:cs="Times New Roman"/>
        </w:rPr>
        <w:t>Grané</w:t>
      </w:r>
      <w:proofErr w:type="spellEnd"/>
      <w:r w:rsidRPr="001D2467">
        <w:rPr>
          <w:rFonts w:ascii="Times New Roman" w:hAnsi="Times New Roman" w:cs="Times New Roman"/>
        </w:rPr>
        <w:t xml:space="preserve"> (2012)</w:t>
      </w:r>
      <w:r w:rsidR="00723B7A">
        <w:rPr>
          <w:rFonts w:ascii="Times New Roman" w:hAnsi="Times New Roman" w:cs="Times New Roman"/>
        </w:rPr>
        <w:t>,</w:t>
      </w:r>
      <w:r w:rsidRPr="001D2467">
        <w:rPr>
          <w:rFonts w:ascii="Times New Roman" w:hAnsi="Times New Roman" w:cs="Times New Roman"/>
        </w:rPr>
        <w:t xml:space="preserve"> </w:t>
      </w:r>
      <w:proofErr w:type="spellStart"/>
      <w:r w:rsidRPr="001D2467">
        <w:rPr>
          <w:rFonts w:ascii="Times New Roman" w:hAnsi="Times New Roman" w:cs="Times New Roman"/>
        </w:rPr>
        <w:t>Ungar</w:t>
      </w:r>
      <w:proofErr w:type="spellEnd"/>
      <w:r w:rsidRPr="001D2467">
        <w:rPr>
          <w:rFonts w:ascii="Times New Roman" w:hAnsi="Times New Roman" w:cs="Times New Roman"/>
        </w:rPr>
        <w:t xml:space="preserve">, </w:t>
      </w:r>
      <w:proofErr w:type="spellStart"/>
      <w:r w:rsidRPr="001D2467">
        <w:rPr>
          <w:rFonts w:ascii="Times New Roman" w:hAnsi="Times New Roman" w:cs="Times New Roman"/>
        </w:rPr>
        <w:t>Ghazinour</w:t>
      </w:r>
      <w:proofErr w:type="spellEnd"/>
      <w:r w:rsidRPr="001D2467">
        <w:rPr>
          <w:rFonts w:ascii="Times New Roman" w:hAnsi="Times New Roman" w:cs="Times New Roman"/>
        </w:rPr>
        <w:t xml:space="preserve"> </w:t>
      </w:r>
      <w:r w:rsidR="00723B7A">
        <w:rPr>
          <w:rFonts w:ascii="Times New Roman" w:hAnsi="Times New Roman" w:cs="Times New Roman"/>
        </w:rPr>
        <w:t>&amp;</w:t>
      </w:r>
      <w:r w:rsidR="00723B7A" w:rsidRPr="001D2467">
        <w:rPr>
          <w:rFonts w:ascii="Times New Roman" w:hAnsi="Times New Roman" w:cs="Times New Roman"/>
        </w:rPr>
        <w:t xml:space="preserve"> </w:t>
      </w:r>
      <w:r w:rsidRPr="001D2467">
        <w:rPr>
          <w:rFonts w:ascii="Times New Roman" w:hAnsi="Times New Roman" w:cs="Times New Roman"/>
        </w:rPr>
        <w:t xml:space="preserve">Richter (2013), Punch (2013), </w:t>
      </w:r>
      <w:proofErr w:type="spellStart"/>
      <w:r w:rsidRPr="001D2467">
        <w:rPr>
          <w:rFonts w:ascii="Times New Roman" w:hAnsi="Times New Roman" w:cs="Times New Roman"/>
        </w:rPr>
        <w:t>Runswick</w:t>
      </w:r>
      <w:proofErr w:type="spellEnd"/>
      <w:r w:rsidRPr="001D2467">
        <w:rPr>
          <w:rFonts w:ascii="Times New Roman" w:hAnsi="Times New Roman" w:cs="Times New Roman"/>
        </w:rPr>
        <w:t xml:space="preserve">-Cole </w:t>
      </w:r>
      <w:r w:rsidR="00723B7A">
        <w:rPr>
          <w:rFonts w:ascii="Times New Roman" w:hAnsi="Times New Roman" w:cs="Times New Roman"/>
        </w:rPr>
        <w:t>&amp;</w:t>
      </w:r>
      <w:r w:rsidR="00723B7A" w:rsidRPr="001D2467">
        <w:rPr>
          <w:rFonts w:ascii="Times New Roman" w:hAnsi="Times New Roman" w:cs="Times New Roman"/>
        </w:rPr>
        <w:t xml:space="preserve"> </w:t>
      </w:r>
      <w:proofErr w:type="spellStart"/>
      <w:r w:rsidRPr="001D2467">
        <w:rPr>
          <w:rFonts w:ascii="Times New Roman" w:hAnsi="Times New Roman" w:cs="Times New Roman"/>
        </w:rPr>
        <w:t>Goodley</w:t>
      </w:r>
      <w:proofErr w:type="spellEnd"/>
      <w:r w:rsidRPr="001D2467">
        <w:rPr>
          <w:rFonts w:ascii="Times New Roman" w:hAnsi="Times New Roman" w:cs="Times New Roman"/>
        </w:rPr>
        <w:t xml:space="preserve"> (2013), Allan </w:t>
      </w:r>
      <w:r w:rsidR="00723B7A">
        <w:rPr>
          <w:rFonts w:ascii="Times New Roman" w:hAnsi="Times New Roman" w:cs="Times New Roman"/>
        </w:rPr>
        <w:t>&amp;</w:t>
      </w:r>
      <w:r w:rsidR="00723B7A" w:rsidRPr="001D2467">
        <w:rPr>
          <w:rFonts w:ascii="Times New Roman" w:hAnsi="Times New Roman" w:cs="Times New Roman"/>
        </w:rPr>
        <w:t xml:space="preserve"> </w:t>
      </w:r>
      <w:proofErr w:type="spellStart"/>
      <w:r w:rsidRPr="001D2467">
        <w:rPr>
          <w:rFonts w:ascii="Times New Roman" w:hAnsi="Times New Roman" w:cs="Times New Roman"/>
        </w:rPr>
        <w:t>Ungar</w:t>
      </w:r>
      <w:proofErr w:type="spellEnd"/>
      <w:r w:rsidRPr="001D2467">
        <w:rPr>
          <w:rFonts w:ascii="Times New Roman" w:hAnsi="Times New Roman" w:cs="Times New Roman"/>
        </w:rPr>
        <w:t xml:space="preserve"> (2014), </w:t>
      </w:r>
      <w:proofErr w:type="spellStart"/>
      <w:r w:rsidRPr="001D2467">
        <w:rPr>
          <w:rFonts w:ascii="Times New Roman" w:hAnsi="Times New Roman" w:cs="Times New Roman"/>
        </w:rPr>
        <w:t>Porcelli</w:t>
      </w:r>
      <w:proofErr w:type="spellEnd"/>
      <w:r w:rsidRPr="001D2467">
        <w:rPr>
          <w:rFonts w:ascii="Times New Roman" w:hAnsi="Times New Roman" w:cs="Times New Roman"/>
        </w:rPr>
        <w:t xml:space="preserve"> et al</w:t>
      </w:r>
      <w:r w:rsidR="00723B7A">
        <w:rPr>
          <w:rFonts w:ascii="Times New Roman" w:hAnsi="Times New Roman" w:cs="Times New Roman"/>
        </w:rPr>
        <w:t>.</w:t>
      </w:r>
      <w:r w:rsidRPr="001D2467">
        <w:rPr>
          <w:rFonts w:ascii="Times New Roman" w:hAnsi="Times New Roman" w:cs="Times New Roman"/>
        </w:rPr>
        <w:t xml:space="preserve"> (2014), </w:t>
      </w:r>
      <w:proofErr w:type="spellStart"/>
      <w:r w:rsidRPr="001D2467">
        <w:rPr>
          <w:rFonts w:ascii="Times New Roman" w:hAnsi="Times New Roman" w:cs="Times New Roman"/>
        </w:rPr>
        <w:t>Theron</w:t>
      </w:r>
      <w:proofErr w:type="spellEnd"/>
      <w:r w:rsidRPr="001D2467">
        <w:rPr>
          <w:rFonts w:ascii="Times New Roman" w:hAnsi="Times New Roman" w:cs="Times New Roman"/>
        </w:rPr>
        <w:t xml:space="preserve">, Liebenberg </w:t>
      </w:r>
      <w:r w:rsidR="00723B7A">
        <w:rPr>
          <w:rFonts w:ascii="Times New Roman" w:hAnsi="Times New Roman" w:cs="Times New Roman"/>
        </w:rPr>
        <w:t>&amp;</w:t>
      </w:r>
      <w:r w:rsidR="00723B7A" w:rsidRPr="001D2467">
        <w:rPr>
          <w:rFonts w:ascii="Times New Roman" w:hAnsi="Times New Roman" w:cs="Times New Roman"/>
        </w:rPr>
        <w:t xml:space="preserve"> </w:t>
      </w:r>
      <w:proofErr w:type="spellStart"/>
      <w:r w:rsidRPr="001D2467">
        <w:rPr>
          <w:rFonts w:ascii="Times New Roman" w:hAnsi="Times New Roman" w:cs="Times New Roman"/>
        </w:rPr>
        <w:t>Malinidi</w:t>
      </w:r>
      <w:proofErr w:type="spellEnd"/>
      <w:r w:rsidRPr="001D2467">
        <w:rPr>
          <w:rFonts w:ascii="Times New Roman" w:hAnsi="Times New Roman" w:cs="Times New Roman"/>
        </w:rPr>
        <w:t xml:space="preserve"> (2014), </w:t>
      </w:r>
      <w:proofErr w:type="spellStart"/>
      <w:r w:rsidRPr="001D2467">
        <w:rPr>
          <w:rFonts w:ascii="Times New Roman" w:hAnsi="Times New Roman" w:cs="Times New Roman"/>
        </w:rPr>
        <w:t>Ungar</w:t>
      </w:r>
      <w:proofErr w:type="spellEnd"/>
      <w:r w:rsidRPr="001D2467">
        <w:rPr>
          <w:rFonts w:ascii="Times New Roman" w:hAnsi="Times New Roman" w:cs="Times New Roman"/>
        </w:rPr>
        <w:t xml:space="preserve">, Liebenberg </w:t>
      </w:r>
      <w:r w:rsidR="00723B7A">
        <w:rPr>
          <w:rFonts w:ascii="Times New Roman" w:hAnsi="Times New Roman" w:cs="Times New Roman"/>
        </w:rPr>
        <w:t>&amp;</w:t>
      </w:r>
      <w:r w:rsidR="00723B7A" w:rsidRPr="001D2467">
        <w:rPr>
          <w:rFonts w:ascii="Times New Roman" w:hAnsi="Times New Roman" w:cs="Times New Roman"/>
        </w:rPr>
        <w:t xml:space="preserve"> </w:t>
      </w:r>
      <w:r w:rsidRPr="001D2467">
        <w:rPr>
          <w:rFonts w:ascii="Times New Roman" w:hAnsi="Times New Roman" w:cs="Times New Roman"/>
        </w:rPr>
        <w:t xml:space="preserve">Ikeda (2014) and </w:t>
      </w:r>
      <w:proofErr w:type="spellStart"/>
      <w:r w:rsidRPr="001D2467">
        <w:rPr>
          <w:rFonts w:ascii="Times New Roman" w:hAnsi="Times New Roman" w:cs="Times New Roman"/>
        </w:rPr>
        <w:t>Ungar</w:t>
      </w:r>
      <w:proofErr w:type="spellEnd"/>
      <w:r w:rsidRPr="001D2467">
        <w:rPr>
          <w:rFonts w:ascii="Times New Roman" w:hAnsi="Times New Roman" w:cs="Times New Roman"/>
        </w:rPr>
        <w:t>, Russel</w:t>
      </w:r>
      <w:r w:rsidR="0096478C">
        <w:rPr>
          <w:rFonts w:ascii="Times New Roman" w:hAnsi="Times New Roman" w:cs="Times New Roman"/>
        </w:rPr>
        <w:t>l</w:t>
      </w:r>
      <w:r w:rsidRPr="001D2467">
        <w:rPr>
          <w:rFonts w:ascii="Times New Roman" w:hAnsi="Times New Roman" w:cs="Times New Roman"/>
        </w:rPr>
        <w:t xml:space="preserve"> &amp; Connolly (2014) </w:t>
      </w:r>
      <w:r w:rsidR="0096478C">
        <w:rPr>
          <w:rFonts w:ascii="Times New Roman" w:hAnsi="Times New Roman" w:cs="Times New Roman"/>
        </w:rPr>
        <w:t xml:space="preserve">have </w:t>
      </w:r>
      <w:r w:rsidR="0096478C" w:rsidRPr="001D2467">
        <w:rPr>
          <w:rFonts w:ascii="Times New Roman" w:hAnsi="Times New Roman" w:cs="Times New Roman"/>
        </w:rPr>
        <w:t>beg</w:t>
      </w:r>
      <w:r w:rsidR="0096478C">
        <w:rPr>
          <w:rFonts w:ascii="Times New Roman" w:hAnsi="Times New Roman" w:cs="Times New Roman"/>
        </w:rPr>
        <w:t>u</w:t>
      </w:r>
      <w:r w:rsidR="0096478C" w:rsidRPr="001D2467">
        <w:rPr>
          <w:rFonts w:ascii="Times New Roman" w:hAnsi="Times New Roman" w:cs="Times New Roman"/>
        </w:rPr>
        <w:t xml:space="preserve">n </w:t>
      </w:r>
      <w:r w:rsidRPr="001D2467">
        <w:rPr>
          <w:rFonts w:ascii="Times New Roman" w:hAnsi="Times New Roman" w:cs="Times New Roman"/>
        </w:rPr>
        <w:t xml:space="preserve">to point to the </w:t>
      </w:r>
      <w:r w:rsidR="0096478C">
        <w:rPr>
          <w:rFonts w:ascii="Times New Roman" w:hAnsi="Times New Roman" w:cs="Times New Roman"/>
        </w:rPr>
        <w:t>inescapable</w:t>
      </w:r>
      <w:r w:rsidR="0096478C" w:rsidRPr="001D2467">
        <w:rPr>
          <w:rFonts w:ascii="Times New Roman" w:hAnsi="Times New Roman" w:cs="Times New Roman"/>
        </w:rPr>
        <w:t xml:space="preserve"> </w:t>
      </w:r>
      <w:r w:rsidRPr="001D2467">
        <w:rPr>
          <w:rFonts w:ascii="Times New Roman" w:hAnsi="Times New Roman" w:cs="Times New Roman"/>
        </w:rPr>
        <w:t xml:space="preserve">relationship between environmental or cultural factors and the individuals in </w:t>
      </w:r>
      <w:r w:rsidR="0096478C">
        <w:rPr>
          <w:rFonts w:ascii="Times New Roman" w:hAnsi="Times New Roman" w:cs="Times New Roman"/>
        </w:rPr>
        <w:t xml:space="preserve">terms of </w:t>
      </w:r>
      <w:r w:rsidRPr="001D2467">
        <w:rPr>
          <w:rFonts w:ascii="Times New Roman" w:hAnsi="Times New Roman" w:cs="Times New Roman"/>
        </w:rPr>
        <w:t>developing resilient processes</w:t>
      </w:r>
      <w:r>
        <w:rPr>
          <w:rFonts w:ascii="Times New Roman" w:hAnsi="Times New Roman" w:cs="Times New Roman"/>
        </w:rPr>
        <w:t>.</w:t>
      </w:r>
    </w:p>
    <w:p w14:paraId="723CD161" w14:textId="6361B30D" w:rsidR="001D2467" w:rsidRDefault="005E2556" w:rsidP="002E7F05">
      <w:pPr>
        <w:spacing w:line="360" w:lineRule="auto"/>
        <w:ind w:firstLine="426"/>
        <w:jc w:val="both"/>
        <w:rPr>
          <w:rFonts w:ascii="Times New Roman" w:hAnsi="Times New Roman" w:cs="Times New Roman"/>
        </w:rPr>
      </w:pPr>
      <w:r w:rsidRPr="005E2556">
        <w:rPr>
          <w:rFonts w:ascii="Times New Roman" w:hAnsi="Times New Roman" w:cs="Times New Roman"/>
        </w:rPr>
        <w:t xml:space="preserve">This idea of process emphasises the fact that resilience is based on a dynamic relationship between subject and environment in facing elements that hinder the </w:t>
      </w:r>
      <w:r w:rsidR="0096478C">
        <w:rPr>
          <w:rFonts w:ascii="Times New Roman" w:hAnsi="Times New Roman" w:cs="Times New Roman"/>
        </w:rPr>
        <w:t xml:space="preserve">individual’s </w:t>
      </w:r>
      <w:r w:rsidRPr="005E2556">
        <w:rPr>
          <w:rFonts w:ascii="Times New Roman" w:hAnsi="Times New Roman" w:cs="Times New Roman"/>
        </w:rPr>
        <w:t xml:space="preserve">development. </w:t>
      </w:r>
      <w:proofErr w:type="gramStart"/>
      <w:r w:rsidRPr="005E2556">
        <w:rPr>
          <w:rFonts w:ascii="Times New Roman" w:hAnsi="Times New Roman" w:cs="Times New Roman"/>
        </w:rPr>
        <w:t xml:space="preserve">This understanding of </w:t>
      </w:r>
      <w:r w:rsidR="0096478C">
        <w:rPr>
          <w:rFonts w:ascii="Times New Roman" w:hAnsi="Times New Roman" w:cs="Times New Roman"/>
        </w:rPr>
        <w:t>the generation of</w:t>
      </w:r>
      <w:r w:rsidR="0096478C" w:rsidRPr="005E2556">
        <w:rPr>
          <w:rFonts w:ascii="Times New Roman" w:hAnsi="Times New Roman" w:cs="Times New Roman"/>
        </w:rPr>
        <w:t xml:space="preserve"> </w:t>
      </w:r>
      <w:r w:rsidRPr="005E2556">
        <w:rPr>
          <w:rFonts w:ascii="Times New Roman" w:hAnsi="Times New Roman" w:cs="Times New Roman"/>
        </w:rPr>
        <w:t xml:space="preserve">resilience is based on the theories by Bruner (1984), </w:t>
      </w:r>
      <w:proofErr w:type="spellStart"/>
      <w:r w:rsidRPr="005E2556">
        <w:rPr>
          <w:rFonts w:ascii="Times New Roman" w:hAnsi="Times New Roman" w:cs="Times New Roman"/>
        </w:rPr>
        <w:t>Bronfenbrenner</w:t>
      </w:r>
      <w:proofErr w:type="spellEnd"/>
      <w:r w:rsidRPr="005E2556">
        <w:rPr>
          <w:rFonts w:ascii="Times New Roman" w:hAnsi="Times New Roman" w:cs="Times New Roman"/>
        </w:rPr>
        <w:t xml:space="preserve"> (1987), </w:t>
      </w:r>
      <w:proofErr w:type="spellStart"/>
      <w:r w:rsidRPr="005E2556">
        <w:rPr>
          <w:rFonts w:ascii="Times New Roman" w:hAnsi="Times New Roman" w:cs="Times New Roman"/>
        </w:rPr>
        <w:t>Vygotsky</w:t>
      </w:r>
      <w:proofErr w:type="spellEnd"/>
      <w:proofErr w:type="gramEnd"/>
      <w:r w:rsidRPr="005E2556">
        <w:rPr>
          <w:rFonts w:ascii="Times New Roman" w:hAnsi="Times New Roman" w:cs="Times New Roman"/>
        </w:rPr>
        <w:t xml:space="preserve"> (2012), among others, who </w:t>
      </w:r>
      <w:r w:rsidR="00B42DDD">
        <w:rPr>
          <w:rFonts w:ascii="Times New Roman" w:hAnsi="Times New Roman" w:cs="Times New Roman"/>
        </w:rPr>
        <w:t>demonstrated</w:t>
      </w:r>
      <w:r w:rsidR="0096478C" w:rsidRPr="005E2556">
        <w:rPr>
          <w:rFonts w:ascii="Times New Roman" w:hAnsi="Times New Roman" w:cs="Times New Roman"/>
        </w:rPr>
        <w:t xml:space="preserve"> </w:t>
      </w:r>
      <w:r w:rsidRPr="005E2556">
        <w:rPr>
          <w:rFonts w:ascii="Times New Roman" w:hAnsi="Times New Roman" w:cs="Times New Roman"/>
        </w:rPr>
        <w:t xml:space="preserve">the influence of the environment on the development of the subject. As </w:t>
      </w:r>
      <w:proofErr w:type="spellStart"/>
      <w:r w:rsidRPr="005E2556">
        <w:rPr>
          <w:rFonts w:ascii="Times New Roman" w:hAnsi="Times New Roman" w:cs="Times New Roman"/>
        </w:rPr>
        <w:t>Melillo</w:t>
      </w:r>
      <w:proofErr w:type="spellEnd"/>
      <w:r w:rsidRPr="005E2556">
        <w:rPr>
          <w:rFonts w:ascii="Times New Roman" w:hAnsi="Times New Roman" w:cs="Times New Roman"/>
        </w:rPr>
        <w:t xml:space="preserve"> (2004) argues,</w:t>
      </w:r>
    </w:p>
    <w:p w14:paraId="22397CF6" w14:textId="77777777" w:rsidR="0096478C" w:rsidRDefault="0096478C" w:rsidP="00697796">
      <w:pPr>
        <w:spacing w:line="360" w:lineRule="auto"/>
        <w:ind w:firstLine="284"/>
        <w:jc w:val="both"/>
        <w:rPr>
          <w:rFonts w:ascii="Times New Roman" w:hAnsi="Times New Roman" w:cs="Times New Roman"/>
        </w:rPr>
      </w:pPr>
    </w:p>
    <w:p w14:paraId="127BB3A0" w14:textId="31CB075E" w:rsidR="005E2556" w:rsidRPr="002E7F05" w:rsidRDefault="005E2556" w:rsidP="002E7F05">
      <w:pPr>
        <w:spacing w:line="360" w:lineRule="auto"/>
        <w:ind w:left="426"/>
        <w:jc w:val="both"/>
        <w:rPr>
          <w:rFonts w:ascii="Times New Roman" w:hAnsi="Times New Roman" w:cs="Times New Roman"/>
          <w:sz w:val="20"/>
          <w:szCs w:val="20"/>
        </w:rPr>
      </w:pPr>
      <w:r w:rsidRPr="002E7F05">
        <w:rPr>
          <w:rFonts w:ascii="Times New Roman" w:hAnsi="Times New Roman" w:cs="Times New Roman"/>
          <w:sz w:val="20"/>
          <w:szCs w:val="20"/>
        </w:rPr>
        <w:t xml:space="preserve">If resilience is a process </w:t>
      </w:r>
      <w:r w:rsidR="005343AB" w:rsidRPr="002E7F05">
        <w:rPr>
          <w:rFonts w:ascii="Times New Roman" w:hAnsi="Times New Roman" w:cs="Times New Roman"/>
          <w:sz w:val="20"/>
          <w:szCs w:val="20"/>
        </w:rPr>
        <w:t xml:space="preserve">in which what </w:t>
      </w:r>
      <w:r w:rsidRPr="002E7F05">
        <w:rPr>
          <w:rFonts w:ascii="Times New Roman" w:hAnsi="Times New Roman" w:cs="Times New Roman"/>
          <w:sz w:val="20"/>
          <w:szCs w:val="20"/>
        </w:rPr>
        <w:t xml:space="preserve">we are </w:t>
      </w:r>
      <w:r w:rsidR="005343AB" w:rsidRPr="002E7F05">
        <w:rPr>
          <w:rFonts w:ascii="Times New Roman" w:hAnsi="Times New Roman" w:cs="Times New Roman"/>
          <w:sz w:val="20"/>
          <w:szCs w:val="20"/>
        </w:rPr>
        <w:t xml:space="preserve">at </w:t>
      </w:r>
      <w:r w:rsidRPr="002E7F05">
        <w:rPr>
          <w:rFonts w:ascii="Times New Roman" w:hAnsi="Times New Roman" w:cs="Times New Roman"/>
          <w:sz w:val="20"/>
          <w:szCs w:val="20"/>
        </w:rPr>
        <w:t>a given moment</w:t>
      </w:r>
      <w:r w:rsidR="005343AB" w:rsidRPr="002E7F05">
        <w:rPr>
          <w:rFonts w:ascii="Times New Roman" w:hAnsi="Times New Roman" w:cs="Times New Roman"/>
          <w:sz w:val="20"/>
          <w:szCs w:val="20"/>
        </w:rPr>
        <w:t xml:space="preserve"> is interwoven</w:t>
      </w:r>
      <w:r w:rsidRPr="002E7F05">
        <w:rPr>
          <w:rFonts w:ascii="Times New Roman" w:hAnsi="Times New Roman" w:cs="Times New Roman"/>
          <w:sz w:val="20"/>
          <w:szCs w:val="20"/>
        </w:rPr>
        <w:t xml:space="preserve"> with affective resources present in the </w:t>
      </w:r>
      <w:r w:rsidR="004A7CA6" w:rsidRPr="002E7F05">
        <w:rPr>
          <w:rFonts w:ascii="Times New Roman" w:hAnsi="Times New Roman" w:cs="Times New Roman"/>
          <w:sz w:val="20"/>
          <w:szCs w:val="20"/>
        </w:rPr>
        <w:t xml:space="preserve">social ecological environment, </w:t>
      </w:r>
      <w:r w:rsidRPr="002E7F05">
        <w:rPr>
          <w:rFonts w:ascii="Times New Roman" w:hAnsi="Times New Roman" w:cs="Times New Roman"/>
          <w:sz w:val="20"/>
          <w:szCs w:val="20"/>
        </w:rPr>
        <w:t xml:space="preserve">the </w:t>
      </w:r>
      <w:r w:rsidR="00EF38A0" w:rsidRPr="002E7F05">
        <w:rPr>
          <w:rFonts w:ascii="Times New Roman" w:hAnsi="Times New Roman" w:cs="Times New Roman"/>
          <w:sz w:val="20"/>
          <w:szCs w:val="20"/>
        </w:rPr>
        <w:t xml:space="preserve">lack </w:t>
      </w:r>
      <w:r w:rsidRPr="002E7F05">
        <w:rPr>
          <w:rFonts w:ascii="Times New Roman" w:hAnsi="Times New Roman" w:cs="Times New Roman"/>
          <w:sz w:val="20"/>
          <w:szCs w:val="20"/>
        </w:rPr>
        <w:t xml:space="preserve">of these resources can make the subject succumb, but if even the slightest </w:t>
      </w:r>
      <w:r w:rsidR="00EF38A0" w:rsidRPr="002E7F05">
        <w:rPr>
          <w:rFonts w:ascii="Times New Roman" w:hAnsi="Times New Roman" w:cs="Times New Roman"/>
          <w:sz w:val="20"/>
          <w:szCs w:val="20"/>
        </w:rPr>
        <w:t>support</w:t>
      </w:r>
      <w:r w:rsidR="004A7CA6" w:rsidRPr="002E7F05">
        <w:rPr>
          <w:rFonts w:ascii="Times New Roman" w:hAnsi="Times New Roman" w:cs="Times New Roman"/>
          <w:sz w:val="20"/>
          <w:szCs w:val="20"/>
        </w:rPr>
        <w:t xml:space="preserve"> is given</w:t>
      </w:r>
      <w:r w:rsidRPr="002E7F05">
        <w:rPr>
          <w:rFonts w:ascii="Times New Roman" w:hAnsi="Times New Roman" w:cs="Times New Roman"/>
          <w:sz w:val="20"/>
          <w:szCs w:val="20"/>
        </w:rPr>
        <w:t xml:space="preserve">, the construction </w:t>
      </w:r>
      <w:r w:rsidR="00EF38A0" w:rsidRPr="002E7F05">
        <w:rPr>
          <w:rFonts w:ascii="Times New Roman" w:hAnsi="Times New Roman" w:cs="Times New Roman"/>
          <w:sz w:val="20"/>
          <w:szCs w:val="20"/>
        </w:rPr>
        <w:t xml:space="preserve">of the resilient </w:t>
      </w:r>
      <w:r w:rsidRPr="002E7F05">
        <w:rPr>
          <w:rFonts w:ascii="Times New Roman" w:hAnsi="Times New Roman" w:cs="Times New Roman"/>
          <w:sz w:val="20"/>
          <w:szCs w:val="20"/>
        </w:rPr>
        <w:t xml:space="preserve">process can be </w:t>
      </w:r>
      <w:r w:rsidR="00EF38A0" w:rsidRPr="002E7F05">
        <w:rPr>
          <w:rFonts w:ascii="Times New Roman" w:hAnsi="Times New Roman" w:cs="Times New Roman"/>
          <w:sz w:val="20"/>
          <w:szCs w:val="20"/>
        </w:rPr>
        <w:t>take place</w:t>
      </w:r>
      <w:r w:rsidRPr="002E7F05">
        <w:rPr>
          <w:rFonts w:ascii="Times New Roman" w:hAnsi="Times New Roman" w:cs="Times New Roman"/>
          <w:sz w:val="20"/>
          <w:szCs w:val="20"/>
        </w:rPr>
        <w:t>. (</w:t>
      </w:r>
      <w:proofErr w:type="gramStart"/>
      <w:r w:rsidRPr="002E7F05">
        <w:rPr>
          <w:rFonts w:ascii="Times New Roman" w:hAnsi="Times New Roman" w:cs="Times New Roman"/>
          <w:sz w:val="20"/>
          <w:szCs w:val="20"/>
        </w:rPr>
        <w:t>p</w:t>
      </w:r>
      <w:proofErr w:type="gramEnd"/>
      <w:r w:rsidRPr="002E7F05">
        <w:rPr>
          <w:rFonts w:ascii="Times New Roman" w:hAnsi="Times New Roman" w:cs="Times New Roman"/>
          <w:sz w:val="20"/>
          <w:szCs w:val="20"/>
        </w:rPr>
        <w:t>.70)</w:t>
      </w:r>
    </w:p>
    <w:p w14:paraId="2EA6B4D4" w14:textId="77777777" w:rsidR="0096478C" w:rsidRDefault="0096478C" w:rsidP="005E2556">
      <w:pPr>
        <w:spacing w:line="360" w:lineRule="auto"/>
        <w:ind w:left="1134"/>
        <w:jc w:val="both"/>
        <w:rPr>
          <w:rFonts w:ascii="Times New Roman" w:hAnsi="Times New Roman" w:cs="Times New Roman"/>
        </w:rPr>
      </w:pPr>
    </w:p>
    <w:p w14:paraId="4C73E93B" w14:textId="2703A4DD" w:rsidR="005E2556" w:rsidRDefault="00A03F4B" w:rsidP="005D6EEE">
      <w:pPr>
        <w:spacing w:line="360" w:lineRule="auto"/>
        <w:ind w:firstLine="426"/>
        <w:jc w:val="both"/>
        <w:rPr>
          <w:rFonts w:ascii="Times New Roman" w:hAnsi="Times New Roman" w:cs="Times New Roman"/>
        </w:rPr>
      </w:pPr>
      <w:r w:rsidRPr="00A03F4B">
        <w:rPr>
          <w:rFonts w:ascii="Times New Roman" w:hAnsi="Times New Roman" w:cs="Times New Roman"/>
        </w:rPr>
        <w:t xml:space="preserve">In this </w:t>
      </w:r>
      <w:r w:rsidR="00EF38A0">
        <w:rPr>
          <w:rFonts w:ascii="Times New Roman" w:hAnsi="Times New Roman" w:cs="Times New Roman"/>
        </w:rPr>
        <w:t>regard</w:t>
      </w:r>
      <w:r w:rsidRPr="00A03F4B">
        <w:rPr>
          <w:rFonts w:ascii="Times New Roman" w:hAnsi="Times New Roman" w:cs="Times New Roman"/>
        </w:rPr>
        <w:t xml:space="preserve">, we can say that resilience is a process that is shaped between the </w:t>
      </w:r>
      <w:proofErr w:type="gramStart"/>
      <w:r w:rsidRPr="00A03F4B">
        <w:rPr>
          <w:rFonts w:ascii="Times New Roman" w:hAnsi="Times New Roman" w:cs="Times New Roman"/>
        </w:rPr>
        <w:t>subject</w:t>
      </w:r>
      <w:proofErr w:type="gramEnd"/>
      <w:r w:rsidRPr="00A03F4B">
        <w:rPr>
          <w:rFonts w:ascii="Times New Roman" w:hAnsi="Times New Roman" w:cs="Times New Roman"/>
        </w:rPr>
        <w:t>, the possibilities offered by the environment and</w:t>
      </w:r>
      <w:r w:rsidR="00682440">
        <w:rPr>
          <w:rFonts w:ascii="Times New Roman" w:hAnsi="Times New Roman" w:cs="Times New Roman"/>
        </w:rPr>
        <w:t xml:space="preserve"> </w:t>
      </w:r>
      <w:r w:rsidR="00EF38A0">
        <w:rPr>
          <w:rFonts w:ascii="Times New Roman" w:hAnsi="Times New Roman" w:cs="Times New Roman"/>
        </w:rPr>
        <w:t xml:space="preserve">various </w:t>
      </w:r>
      <w:r w:rsidRPr="00A03F4B">
        <w:rPr>
          <w:rFonts w:ascii="Times New Roman" w:hAnsi="Times New Roman" w:cs="Times New Roman"/>
        </w:rPr>
        <w:t xml:space="preserve">contexts, </w:t>
      </w:r>
      <w:r w:rsidR="00EF38A0">
        <w:rPr>
          <w:rFonts w:ascii="Times New Roman" w:hAnsi="Times New Roman" w:cs="Times New Roman"/>
        </w:rPr>
        <w:t>and</w:t>
      </w:r>
      <w:r w:rsidRPr="00A03F4B">
        <w:rPr>
          <w:rFonts w:ascii="Times New Roman" w:hAnsi="Times New Roman" w:cs="Times New Roman"/>
        </w:rPr>
        <w:t xml:space="preserve"> the educational relationships generated between them (</w:t>
      </w:r>
      <w:proofErr w:type="spellStart"/>
      <w:r w:rsidRPr="00A03F4B">
        <w:rPr>
          <w:rFonts w:ascii="Times New Roman" w:hAnsi="Times New Roman" w:cs="Times New Roman"/>
        </w:rPr>
        <w:t>Ungar</w:t>
      </w:r>
      <w:proofErr w:type="spellEnd"/>
      <w:r w:rsidRPr="00A03F4B">
        <w:rPr>
          <w:rFonts w:ascii="Times New Roman" w:hAnsi="Times New Roman" w:cs="Times New Roman"/>
        </w:rPr>
        <w:t xml:space="preserve">, 2015). </w:t>
      </w:r>
      <w:r w:rsidR="00EF38A0">
        <w:rPr>
          <w:rFonts w:ascii="Times New Roman" w:hAnsi="Times New Roman" w:cs="Times New Roman"/>
        </w:rPr>
        <w:t>R</w:t>
      </w:r>
      <w:r w:rsidRPr="00A03F4B">
        <w:rPr>
          <w:rFonts w:ascii="Times New Roman" w:hAnsi="Times New Roman" w:cs="Times New Roman"/>
        </w:rPr>
        <w:t xml:space="preserve">esilience from a systemic or procedural conception transcends the limits of an individualistic conception and opens </w:t>
      </w:r>
      <w:r w:rsidR="009955FC">
        <w:rPr>
          <w:rFonts w:ascii="Times New Roman" w:hAnsi="Times New Roman" w:cs="Times New Roman"/>
        </w:rPr>
        <w:t xml:space="preserve">up </w:t>
      </w:r>
      <w:r w:rsidRPr="00A03F4B">
        <w:rPr>
          <w:rFonts w:ascii="Times New Roman" w:hAnsi="Times New Roman" w:cs="Times New Roman"/>
        </w:rPr>
        <w:t xml:space="preserve">a new focus on culture, the education community and </w:t>
      </w:r>
      <w:r w:rsidR="00724D39">
        <w:rPr>
          <w:rFonts w:ascii="Times New Roman" w:hAnsi="Times New Roman" w:cs="Times New Roman"/>
        </w:rPr>
        <w:t>a supporting</w:t>
      </w:r>
      <w:r w:rsidR="004A7CA6">
        <w:rPr>
          <w:rFonts w:ascii="Times New Roman" w:hAnsi="Times New Roman" w:cs="Times New Roman"/>
        </w:rPr>
        <w:t xml:space="preserve"> educator </w:t>
      </w:r>
      <w:r w:rsidRPr="00A03F4B">
        <w:rPr>
          <w:rFonts w:ascii="Times New Roman" w:hAnsi="Times New Roman" w:cs="Times New Roman"/>
        </w:rPr>
        <w:t xml:space="preserve">(Costa, </w:t>
      </w:r>
      <w:proofErr w:type="spellStart"/>
      <w:r w:rsidRPr="00A03F4B">
        <w:rPr>
          <w:rFonts w:ascii="Times New Roman" w:hAnsi="Times New Roman" w:cs="Times New Roman"/>
        </w:rPr>
        <w:t>Fores</w:t>
      </w:r>
      <w:proofErr w:type="spellEnd"/>
      <w:r w:rsidRPr="00A03F4B">
        <w:rPr>
          <w:rFonts w:ascii="Times New Roman" w:hAnsi="Times New Roman" w:cs="Times New Roman"/>
        </w:rPr>
        <w:t xml:space="preserve"> and </w:t>
      </w:r>
      <w:proofErr w:type="spellStart"/>
      <w:r w:rsidRPr="00A03F4B">
        <w:rPr>
          <w:rFonts w:ascii="Times New Roman" w:hAnsi="Times New Roman" w:cs="Times New Roman"/>
        </w:rPr>
        <w:t>Burguet</w:t>
      </w:r>
      <w:proofErr w:type="spellEnd"/>
      <w:r w:rsidRPr="00A03F4B">
        <w:rPr>
          <w:rFonts w:ascii="Times New Roman" w:hAnsi="Times New Roman" w:cs="Times New Roman"/>
        </w:rPr>
        <w:t xml:space="preserve">, 2014) as elements to be considered in </w:t>
      </w:r>
      <w:r w:rsidR="00EF38A0" w:rsidRPr="00A03F4B">
        <w:rPr>
          <w:rFonts w:ascii="Times New Roman" w:hAnsi="Times New Roman" w:cs="Times New Roman"/>
        </w:rPr>
        <w:t>resilien</w:t>
      </w:r>
      <w:r w:rsidR="00EF38A0">
        <w:rPr>
          <w:rFonts w:ascii="Times New Roman" w:hAnsi="Times New Roman" w:cs="Times New Roman"/>
        </w:rPr>
        <w:t>t</w:t>
      </w:r>
      <w:r w:rsidR="00EF38A0" w:rsidRPr="00A03F4B">
        <w:rPr>
          <w:rFonts w:ascii="Times New Roman" w:hAnsi="Times New Roman" w:cs="Times New Roman"/>
        </w:rPr>
        <w:t xml:space="preserve"> </w:t>
      </w:r>
      <w:r w:rsidRPr="00A03F4B">
        <w:rPr>
          <w:rFonts w:ascii="Times New Roman" w:hAnsi="Times New Roman" w:cs="Times New Roman"/>
        </w:rPr>
        <w:t>processes.</w:t>
      </w:r>
    </w:p>
    <w:p w14:paraId="15C74976" w14:textId="77777777" w:rsidR="00C53474" w:rsidRDefault="00C53474" w:rsidP="005E2556">
      <w:pPr>
        <w:spacing w:line="360" w:lineRule="auto"/>
        <w:ind w:firstLine="284"/>
        <w:jc w:val="both"/>
        <w:rPr>
          <w:rFonts w:ascii="Times New Roman" w:hAnsi="Times New Roman" w:cs="Times New Roman"/>
          <w:b/>
        </w:rPr>
      </w:pPr>
    </w:p>
    <w:p w14:paraId="195A0338" w14:textId="77777777" w:rsidR="00A03F4B" w:rsidRDefault="00C53474" w:rsidP="00C53474">
      <w:pPr>
        <w:spacing w:line="360" w:lineRule="auto"/>
        <w:jc w:val="both"/>
        <w:rPr>
          <w:rFonts w:ascii="Times New Roman" w:hAnsi="Times New Roman" w:cs="Times New Roman"/>
          <w:b/>
        </w:rPr>
      </w:pPr>
      <w:r>
        <w:rPr>
          <w:rFonts w:ascii="Times New Roman" w:hAnsi="Times New Roman" w:cs="Times New Roman"/>
          <w:b/>
        </w:rPr>
        <w:t>3. Methodology</w:t>
      </w:r>
    </w:p>
    <w:p w14:paraId="2D3A3C88" w14:textId="5E2084C2" w:rsidR="00C53474" w:rsidRDefault="00C53474" w:rsidP="00977B7A">
      <w:pPr>
        <w:spacing w:line="360" w:lineRule="auto"/>
        <w:jc w:val="both"/>
        <w:rPr>
          <w:rFonts w:ascii="Times New Roman" w:hAnsi="Times New Roman" w:cs="Times New Roman"/>
        </w:rPr>
      </w:pPr>
      <w:r w:rsidRPr="00C53474">
        <w:rPr>
          <w:rFonts w:ascii="Times New Roman" w:hAnsi="Times New Roman" w:cs="Times New Roman"/>
        </w:rPr>
        <w:t xml:space="preserve">As mentioned above, this paper is based on a comparative analysis of three case studies. Comparative case studies are usually performed in order to study similarities and differences between </w:t>
      </w:r>
      <w:r w:rsidR="004A7CA6">
        <w:rPr>
          <w:rFonts w:ascii="Times New Roman" w:hAnsi="Times New Roman" w:cs="Times New Roman"/>
        </w:rPr>
        <w:t>various</w:t>
      </w:r>
      <w:r w:rsidRPr="00C53474">
        <w:rPr>
          <w:rFonts w:ascii="Times New Roman" w:hAnsi="Times New Roman" w:cs="Times New Roman"/>
        </w:rPr>
        <w:t xml:space="preserve"> cases (</w:t>
      </w:r>
      <w:proofErr w:type="spellStart"/>
      <w:r w:rsidRPr="00C53474">
        <w:rPr>
          <w:rFonts w:ascii="Times New Roman" w:hAnsi="Times New Roman" w:cs="Times New Roman"/>
        </w:rPr>
        <w:t>Eysenck</w:t>
      </w:r>
      <w:proofErr w:type="spellEnd"/>
      <w:r w:rsidRPr="00C53474">
        <w:rPr>
          <w:rFonts w:ascii="Times New Roman" w:hAnsi="Times New Roman" w:cs="Times New Roman"/>
        </w:rPr>
        <w:t xml:space="preserve">, 1976; Yin, 2014). </w:t>
      </w:r>
      <w:r w:rsidR="009B4F5F">
        <w:rPr>
          <w:rFonts w:ascii="Times New Roman" w:hAnsi="Times New Roman" w:cs="Times New Roman"/>
        </w:rPr>
        <w:t>In t</w:t>
      </w:r>
      <w:r w:rsidRPr="00C53474">
        <w:rPr>
          <w:rFonts w:ascii="Times New Roman" w:hAnsi="Times New Roman" w:cs="Times New Roman"/>
        </w:rPr>
        <w:t>he strategy of similarity</w:t>
      </w:r>
      <w:r w:rsidR="009B4F5F">
        <w:rPr>
          <w:rFonts w:ascii="Times New Roman" w:hAnsi="Times New Roman" w:cs="Times New Roman"/>
        </w:rPr>
        <w:t>-based</w:t>
      </w:r>
      <w:r w:rsidRPr="00C53474">
        <w:rPr>
          <w:rFonts w:ascii="Times New Roman" w:hAnsi="Times New Roman" w:cs="Times New Roman"/>
        </w:rPr>
        <w:t xml:space="preserve"> comparison, cases are studied through a </w:t>
      </w:r>
      <w:r w:rsidR="009B4F5F" w:rsidRPr="00C53474">
        <w:rPr>
          <w:rFonts w:ascii="Times New Roman" w:hAnsi="Times New Roman" w:cs="Times New Roman"/>
        </w:rPr>
        <w:t xml:space="preserve">similar </w:t>
      </w:r>
      <w:r w:rsidRPr="00C53474">
        <w:rPr>
          <w:rFonts w:ascii="Times New Roman" w:hAnsi="Times New Roman" w:cs="Times New Roman"/>
        </w:rPr>
        <w:t xml:space="preserve">variable or phenomenon that is common to all of them (convergence). A </w:t>
      </w:r>
      <w:r w:rsidR="009B4F5F">
        <w:rPr>
          <w:rFonts w:ascii="Times New Roman" w:hAnsi="Times New Roman" w:cs="Times New Roman"/>
        </w:rPr>
        <w:t xml:space="preserve">difference-based </w:t>
      </w:r>
      <w:r w:rsidRPr="00C53474">
        <w:rPr>
          <w:rFonts w:ascii="Times New Roman" w:hAnsi="Times New Roman" w:cs="Times New Roman"/>
        </w:rPr>
        <w:t>comparison is used to find explanations for the differences that occur in each case (</w:t>
      </w:r>
      <w:r w:rsidR="009B4F5F">
        <w:rPr>
          <w:rFonts w:ascii="Times New Roman" w:hAnsi="Times New Roman" w:cs="Times New Roman"/>
        </w:rPr>
        <w:t>divergences</w:t>
      </w:r>
      <w:r w:rsidRPr="00C53474">
        <w:rPr>
          <w:rFonts w:ascii="Times New Roman" w:hAnsi="Times New Roman" w:cs="Times New Roman"/>
        </w:rPr>
        <w:t>) (</w:t>
      </w:r>
      <w:proofErr w:type="spellStart"/>
      <w:r w:rsidRPr="00C53474">
        <w:rPr>
          <w:rFonts w:ascii="Times New Roman" w:hAnsi="Times New Roman" w:cs="Times New Roman"/>
        </w:rPr>
        <w:t>Coller</w:t>
      </w:r>
      <w:proofErr w:type="spellEnd"/>
      <w:r w:rsidRPr="00C53474">
        <w:rPr>
          <w:rFonts w:ascii="Times New Roman" w:hAnsi="Times New Roman" w:cs="Times New Roman"/>
        </w:rPr>
        <w:t>, 2000). In our</w:t>
      </w:r>
      <w:r>
        <w:rPr>
          <w:rFonts w:ascii="Times New Roman" w:hAnsi="Times New Roman" w:cs="Times New Roman"/>
        </w:rPr>
        <w:t xml:space="preserve"> study the strategy of </w:t>
      </w:r>
      <w:r w:rsidR="009B4F5F">
        <w:rPr>
          <w:rFonts w:ascii="Times New Roman" w:hAnsi="Times New Roman" w:cs="Times New Roman"/>
        </w:rPr>
        <w:t xml:space="preserve">similarity-based </w:t>
      </w:r>
      <w:r w:rsidRPr="00C53474">
        <w:rPr>
          <w:rFonts w:ascii="Times New Roman" w:hAnsi="Times New Roman" w:cs="Times New Roman"/>
        </w:rPr>
        <w:t>comp</w:t>
      </w:r>
      <w:r>
        <w:rPr>
          <w:rFonts w:ascii="Times New Roman" w:hAnsi="Times New Roman" w:cs="Times New Roman"/>
        </w:rPr>
        <w:t xml:space="preserve">arison analysis </w:t>
      </w:r>
      <w:r w:rsidR="009B4F5F">
        <w:rPr>
          <w:rFonts w:ascii="Times New Roman" w:hAnsi="Times New Roman" w:cs="Times New Roman"/>
        </w:rPr>
        <w:t xml:space="preserve">was used </w:t>
      </w:r>
      <w:r w:rsidR="004A7CA6">
        <w:rPr>
          <w:rFonts w:ascii="Times New Roman" w:hAnsi="Times New Roman" w:cs="Times New Roman"/>
        </w:rPr>
        <w:t>with a view</w:t>
      </w:r>
      <w:r w:rsidRPr="00C53474">
        <w:rPr>
          <w:rFonts w:ascii="Times New Roman" w:hAnsi="Times New Roman" w:cs="Times New Roman"/>
        </w:rPr>
        <w:t xml:space="preserve"> to understand</w:t>
      </w:r>
      <w:r w:rsidR="004A7CA6">
        <w:rPr>
          <w:rFonts w:ascii="Times New Roman" w:hAnsi="Times New Roman" w:cs="Times New Roman"/>
        </w:rPr>
        <w:t>ing</w:t>
      </w:r>
      <w:r w:rsidRPr="00C53474">
        <w:rPr>
          <w:rFonts w:ascii="Times New Roman" w:hAnsi="Times New Roman" w:cs="Times New Roman"/>
        </w:rPr>
        <w:t xml:space="preserve"> the </w:t>
      </w:r>
      <w:r w:rsidR="009B4F5F" w:rsidRPr="00C53474">
        <w:rPr>
          <w:rFonts w:ascii="Times New Roman" w:hAnsi="Times New Roman" w:cs="Times New Roman"/>
        </w:rPr>
        <w:t xml:space="preserve">common </w:t>
      </w:r>
      <w:r w:rsidRPr="00C53474">
        <w:rPr>
          <w:rFonts w:ascii="Times New Roman" w:hAnsi="Times New Roman" w:cs="Times New Roman"/>
        </w:rPr>
        <w:t xml:space="preserve">phenomena and convergences between the three cases. Such analogies are evidenced </w:t>
      </w:r>
      <w:r w:rsidR="004A7CA6">
        <w:rPr>
          <w:rFonts w:ascii="Times New Roman" w:hAnsi="Times New Roman" w:cs="Times New Roman"/>
        </w:rPr>
        <w:t>by</w:t>
      </w:r>
      <w:r w:rsidR="009B4F5F">
        <w:rPr>
          <w:rFonts w:ascii="Times New Roman" w:hAnsi="Times New Roman" w:cs="Times New Roman"/>
        </w:rPr>
        <w:t xml:space="preserve"> </w:t>
      </w:r>
      <w:r w:rsidRPr="00C53474">
        <w:rPr>
          <w:rFonts w:ascii="Times New Roman" w:hAnsi="Times New Roman" w:cs="Times New Roman"/>
        </w:rPr>
        <w:t>similar categories that emerged from the individual analyses</w:t>
      </w:r>
      <w:r>
        <w:rPr>
          <w:rFonts w:ascii="Times New Roman" w:hAnsi="Times New Roman" w:cs="Times New Roman"/>
        </w:rPr>
        <w:t xml:space="preserve"> </w:t>
      </w:r>
      <w:r w:rsidRPr="00C53474">
        <w:rPr>
          <w:rFonts w:ascii="Times New Roman" w:hAnsi="Times New Roman" w:cs="Times New Roman"/>
        </w:rPr>
        <w:t>of each</w:t>
      </w:r>
      <w:r>
        <w:rPr>
          <w:rFonts w:ascii="Times New Roman" w:hAnsi="Times New Roman" w:cs="Times New Roman"/>
        </w:rPr>
        <w:t xml:space="preserve"> of the three case studies</w:t>
      </w:r>
      <w:r w:rsidR="009B4F5F">
        <w:rPr>
          <w:rFonts w:ascii="Times New Roman" w:hAnsi="Times New Roman" w:cs="Times New Roman"/>
        </w:rPr>
        <w:t>,</w:t>
      </w:r>
      <w:r>
        <w:rPr>
          <w:rFonts w:ascii="Times New Roman" w:hAnsi="Times New Roman" w:cs="Times New Roman"/>
        </w:rPr>
        <w:t xml:space="preserve"> </w:t>
      </w:r>
      <w:r w:rsidR="009B4F5F">
        <w:rPr>
          <w:rFonts w:ascii="Times New Roman" w:hAnsi="Times New Roman" w:cs="Times New Roman"/>
        </w:rPr>
        <w:t>which</w:t>
      </w:r>
      <w:r w:rsidRPr="00C53474">
        <w:rPr>
          <w:rFonts w:ascii="Times New Roman" w:hAnsi="Times New Roman" w:cs="Times New Roman"/>
        </w:rPr>
        <w:t xml:space="preserve"> ultimately led to the common categories </w:t>
      </w:r>
      <w:r w:rsidR="00682440">
        <w:rPr>
          <w:rFonts w:ascii="Times New Roman" w:hAnsi="Times New Roman" w:cs="Times New Roman"/>
        </w:rPr>
        <w:t xml:space="preserve">detailed </w:t>
      </w:r>
      <w:r w:rsidRPr="00C53474">
        <w:rPr>
          <w:rFonts w:ascii="Times New Roman" w:hAnsi="Times New Roman" w:cs="Times New Roman"/>
        </w:rPr>
        <w:t>below.</w:t>
      </w:r>
    </w:p>
    <w:p w14:paraId="2E31084C" w14:textId="243DC110" w:rsidR="00C53474" w:rsidRDefault="009B4F5F" w:rsidP="005D6EEE">
      <w:pPr>
        <w:spacing w:line="360" w:lineRule="auto"/>
        <w:ind w:firstLine="426"/>
        <w:jc w:val="both"/>
        <w:rPr>
          <w:rFonts w:ascii="Times New Roman" w:hAnsi="Times New Roman" w:cs="Times New Roman"/>
        </w:rPr>
      </w:pPr>
      <w:r>
        <w:rPr>
          <w:rFonts w:ascii="Times New Roman" w:hAnsi="Times New Roman" w:cs="Times New Roman"/>
        </w:rPr>
        <w:t>In line with</w:t>
      </w:r>
      <w:r w:rsidR="00642520" w:rsidRPr="00642520">
        <w:rPr>
          <w:rFonts w:ascii="Times New Roman" w:hAnsi="Times New Roman" w:cs="Times New Roman"/>
        </w:rPr>
        <w:t xml:space="preserve"> Stake (1998), when selecting cases for this study</w:t>
      </w:r>
      <w:r w:rsidR="00642520">
        <w:rPr>
          <w:rFonts w:ascii="Times New Roman" w:hAnsi="Times New Roman" w:cs="Times New Roman"/>
        </w:rPr>
        <w:t xml:space="preserve"> </w:t>
      </w:r>
      <w:r>
        <w:rPr>
          <w:rFonts w:ascii="Times New Roman" w:hAnsi="Times New Roman" w:cs="Times New Roman"/>
        </w:rPr>
        <w:t>it seemed appropriate to take</w:t>
      </w:r>
      <w:r w:rsidR="00642520" w:rsidRPr="00642520">
        <w:rPr>
          <w:rFonts w:ascii="Times New Roman" w:hAnsi="Times New Roman" w:cs="Times New Roman"/>
        </w:rPr>
        <w:t xml:space="preserve"> into account the significance that they</w:t>
      </w:r>
      <w:r w:rsidR="00642520">
        <w:rPr>
          <w:rFonts w:ascii="Times New Roman" w:hAnsi="Times New Roman" w:cs="Times New Roman"/>
        </w:rPr>
        <w:t xml:space="preserve"> </w:t>
      </w:r>
      <w:r w:rsidR="00642520" w:rsidRPr="00642520">
        <w:rPr>
          <w:rFonts w:ascii="Times New Roman" w:hAnsi="Times New Roman" w:cs="Times New Roman"/>
        </w:rPr>
        <w:t>could have for the phenomenon under study</w:t>
      </w:r>
      <w:r w:rsidR="004A7CA6">
        <w:rPr>
          <w:rFonts w:ascii="Times New Roman" w:hAnsi="Times New Roman" w:cs="Times New Roman"/>
        </w:rPr>
        <w:t>,</w:t>
      </w:r>
      <w:r w:rsidR="00642520" w:rsidRPr="00642520">
        <w:rPr>
          <w:rFonts w:ascii="Times New Roman" w:hAnsi="Times New Roman" w:cs="Times New Roman"/>
        </w:rPr>
        <w:t xml:space="preserve"> and to prioritise the learning opportunities offered </w:t>
      </w:r>
      <w:r>
        <w:rPr>
          <w:rFonts w:ascii="Times New Roman" w:hAnsi="Times New Roman" w:cs="Times New Roman"/>
        </w:rPr>
        <w:t>by</w:t>
      </w:r>
      <w:r w:rsidRPr="00642520">
        <w:rPr>
          <w:rFonts w:ascii="Times New Roman" w:hAnsi="Times New Roman" w:cs="Times New Roman"/>
        </w:rPr>
        <w:t xml:space="preserve"> </w:t>
      </w:r>
      <w:r w:rsidR="00642520" w:rsidRPr="00642520">
        <w:rPr>
          <w:rFonts w:ascii="Times New Roman" w:hAnsi="Times New Roman" w:cs="Times New Roman"/>
        </w:rPr>
        <w:t xml:space="preserve">each of them. </w:t>
      </w:r>
      <w:r w:rsidR="00682440">
        <w:rPr>
          <w:rFonts w:ascii="Times New Roman" w:hAnsi="Times New Roman" w:cs="Times New Roman"/>
        </w:rPr>
        <w:t>T</w:t>
      </w:r>
      <w:r w:rsidR="00642520" w:rsidRPr="00642520">
        <w:rPr>
          <w:rFonts w:ascii="Times New Roman" w:hAnsi="Times New Roman" w:cs="Times New Roman"/>
        </w:rPr>
        <w:t xml:space="preserve">his </w:t>
      </w:r>
      <w:r w:rsidR="00682440">
        <w:rPr>
          <w:rFonts w:ascii="Times New Roman" w:hAnsi="Times New Roman" w:cs="Times New Roman"/>
        </w:rPr>
        <w:t xml:space="preserve">study </w:t>
      </w:r>
      <w:r w:rsidR="00642520" w:rsidRPr="00642520">
        <w:rPr>
          <w:rFonts w:ascii="Times New Roman" w:hAnsi="Times New Roman" w:cs="Times New Roman"/>
        </w:rPr>
        <w:t xml:space="preserve">is based on a comparative </w:t>
      </w:r>
      <w:r w:rsidR="00680E94">
        <w:rPr>
          <w:rFonts w:ascii="Times New Roman" w:hAnsi="Times New Roman" w:cs="Times New Roman"/>
        </w:rPr>
        <w:t>analysis</w:t>
      </w:r>
      <w:r w:rsidR="00642520" w:rsidRPr="00642520">
        <w:rPr>
          <w:rFonts w:ascii="Times New Roman" w:hAnsi="Times New Roman" w:cs="Times New Roman"/>
        </w:rPr>
        <w:t xml:space="preserve"> of the cases of three people </w:t>
      </w:r>
      <w:r>
        <w:rPr>
          <w:rFonts w:ascii="Times New Roman" w:hAnsi="Times New Roman" w:cs="Times New Roman"/>
        </w:rPr>
        <w:t xml:space="preserve">who </w:t>
      </w:r>
      <w:r w:rsidRPr="00642520">
        <w:rPr>
          <w:rFonts w:ascii="Times New Roman" w:hAnsi="Times New Roman" w:cs="Times New Roman"/>
        </w:rPr>
        <w:t>fac</w:t>
      </w:r>
      <w:r>
        <w:rPr>
          <w:rFonts w:ascii="Times New Roman" w:hAnsi="Times New Roman" w:cs="Times New Roman"/>
        </w:rPr>
        <w:t>e</w:t>
      </w:r>
      <w:r w:rsidRPr="00642520">
        <w:rPr>
          <w:rFonts w:ascii="Times New Roman" w:hAnsi="Times New Roman" w:cs="Times New Roman"/>
        </w:rPr>
        <w:t xml:space="preserve"> </w:t>
      </w:r>
      <w:r w:rsidR="00642520" w:rsidRPr="00642520">
        <w:rPr>
          <w:rFonts w:ascii="Times New Roman" w:hAnsi="Times New Roman" w:cs="Times New Roman"/>
        </w:rPr>
        <w:t xml:space="preserve">adversity </w:t>
      </w:r>
      <w:r w:rsidR="004A7CA6">
        <w:rPr>
          <w:rFonts w:ascii="Times New Roman" w:hAnsi="Times New Roman" w:cs="Times New Roman"/>
        </w:rPr>
        <w:t>(</w:t>
      </w:r>
      <w:r w:rsidR="00642520" w:rsidRPr="00642520">
        <w:rPr>
          <w:rFonts w:ascii="Times New Roman" w:hAnsi="Times New Roman" w:cs="Times New Roman"/>
        </w:rPr>
        <w:t>being labelled and socially excluded</w:t>
      </w:r>
      <w:r w:rsidR="004A7CA6">
        <w:rPr>
          <w:rFonts w:ascii="Times New Roman" w:hAnsi="Times New Roman" w:cs="Times New Roman"/>
        </w:rPr>
        <w:t xml:space="preserve">) with the </w:t>
      </w:r>
      <w:r w:rsidR="00680E94">
        <w:rPr>
          <w:rFonts w:ascii="Times New Roman" w:hAnsi="Times New Roman" w:cs="Times New Roman"/>
        </w:rPr>
        <w:t>benefit</w:t>
      </w:r>
      <w:r w:rsidR="00642520" w:rsidRPr="00642520">
        <w:rPr>
          <w:rFonts w:ascii="Times New Roman" w:hAnsi="Times New Roman" w:cs="Times New Roman"/>
        </w:rPr>
        <w:t xml:space="preserve"> </w:t>
      </w:r>
      <w:r w:rsidR="004A7CA6" w:rsidRPr="00680E94">
        <w:rPr>
          <w:rFonts w:ascii="Times New Roman" w:hAnsi="Times New Roman" w:cs="Times New Roman"/>
        </w:rPr>
        <w:t>of</w:t>
      </w:r>
      <w:r w:rsidR="00642520" w:rsidRPr="00680E94">
        <w:rPr>
          <w:rFonts w:ascii="Times New Roman" w:hAnsi="Times New Roman" w:cs="Times New Roman"/>
        </w:rPr>
        <w:t xml:space="preserve"> educational </w:t>
      </w:r>
      <w:r w:rsidR="00713738" w:rsidRPr="00680E94">
        <w:rPr>
          <w:rFonts w:ascii="Times New Roman" w:hAnsi="Times New Roman" w:cs="Times New Roman"/>
        </w:rPr>
        <w:t>support</w:t>
      </w:r>
      <w:r w:rsidR="00642520" w:rsidRPr="00680E94">
        <w:rPr>
          <w:rFonts w:ascii="Times New Roman" w:hAnsi="Times New Roman" w:cs="Times New Roman"/>
        </w:rPr>
        <w:t>. The</w:t>
      </w:r>
      <w:r w:rsidR="00642520" w:rsidRPr="00642520">
        <w:rPr>
          <w:rFonts w:ascii="Times New Roman" w:hAnsi="Times New Roman" w:cs="Times New Roman"/>
        </w:rPr>
        <w:t xml:space="preserve"> selection criteria for the three case studies were as follows</w:t>
      </w:r>
      <w:r w:rsidR="00642520">
        <w:rPr>
          <w:rFonts w:ascii="Times New Roman" w:hAnsi="Times New Roman" w:cs="Times New Roman"/>
        </w:rPr>
        <w:t>:</w:t>
      </w:r>
    </w:p>
    <w:p w14:paraId="74820C03" w14:textId="5DD94F71" w:rsidR="005D6EEE" w:rsidRPr="005D6EEE" w:rsidRDefault="00642520" w:rsidP="005D6EEE">
      <w:pPr>
        <w:pStyle w:val="Prrafodelista"/>
        <w:numPr>
          <w:ilvl w:val="0"/>
          <w:numId w:val="2"/>
        </w:numPr>
        <w:spacing w:line="360" w:lineRule="auto"/>
        <w:jc w:val="both"/>
        <w:rPr>
          <w:rFonts w:ascii="Times New Roman" w:hAnsi="Times New Roman" w:cs="Times New Roman"/>
        </w:rPr>
      </w:pPr>
      <w:r w:rsidRPr="005D6EEE">
        <w:rPr>
          <w:rFonts w:ascii="Times New Roman" w:hAnsi="Times New Roman" w:cs="Times New Roman"/>
        </w:rPr>
        <w:t xml:space="preserve">We selected </w:t>
      </w:r>
      <w:r w:rsidR="00713738" w:rsidRPr="005D6EEE">
        <w:rPr>
          <w:rFonts w:ascii="Times New Roman" w:hAnsi="Times New Roman" w:cs="Times New Roman"/>
        </w:rPr>
        <w:t xml:space="preserve">the </w:t>
      </w:r>
      <w:r w:rsidRPr="005D6EEE">
        <w:rPr>
          <w:rFonts w:ascii="Times New Roman" w:hAnsi="Times New Roman" w:cs="Times New Roman"/>
        </w:rPr>
        <w:t>cases of three people who have suffered social stigma and discrimination under the following conditions: in the first case (</w:t>
      </w:r>
      <w:proofErr w:type="spellStart"/>
      <w:r w:rsidRPr="005D6EEE">
        <w:rPr>
          <w:rFonts w:ascii="Times New Roman" w:hAnsi="Times New Roman" w:cs="Times New Roman"/>
        </w:rPr>
        <w:t>Nordin</w:t>
      </w:r>
      <w:proofErr w:type="spellEnd"/>
      <w:r w:rsidRPr="005D6EEE">
        <w:rPr>
          <w:rFonts w:ascii="Times New Roman" w:hAnsi="Times New Roman" w:cs="Times New Roman"/>
        </w:rPr>
        <w:t xml:space="preserve">), </w:t>
      </w:r>
      <w:r w:rsidR="00713738" w:rsidRPr="005D6EEE">
        <w:rPr>
          <w:rFonts w:ascii="Times New Roman" w:hAnsi="Times New Roman" w:cs="Times New Roman"/>
        </w:rPr>
        <w:t>due to his status</w:t>
      </w:r>
      <w:r w:rsidRPr="005D6EEE">
        <w:rPr>
          <w:rFonts w:ascii="Times New Roman" w:hAnsi="Times New Roman" w:cs="Times New Roman"/>
        </w:rPr>
        <w:t xml:space="preserve"> a</w:t>
      </w:r>
      <w:r w:rsidR="00713738" w:rsidRPr="005D6EEE">
        <w:rPr>
          <w:rFonts w:ascii="Times New Roman" w:hAnsi="Times New Roman" w:cs="Times New Roman"/>
        </w:rPr>
        <w:t>s an immigrant</w:t>
      </w:r>
      <w:r w:rsidRPr="005D6EEE">
        <w:rPr>
          <w:rFonts w:ascii="Times New Roman" w:hAnsi="Times New Roman" w:cs="Times New Roman"/>
        </w:rPr>
        <w:t xml:space="preserve"> </w:t>
      </w:r>
      <w:r w:rsidR="00713738" w:rsidRPr="005D6EEE">
        <w:rPr>
          <w:rFonts w:ascii="Times New Roman" w:hAnsi="Times New Roman" w:cs="Times New Roman"/>
        </w:rPr>
        <w:t xml:space="preserve">in </w:t>
      </w:r>
      <w:r w:rsidRPr="005D6EEE">
        <w:rPr>
          <w:rFonts w:ascii="Times New Roman" w:hAnsi="Times New Roman" w:cs="Times New Roman"/>
        </w:rPr>
        <w:t>Spain</w:t>
      </w:r>
      <w:r w:rsidR="00713738" w:rsidRPr="005D6EEE">
        <w:rPr>
          <w:rFonts w:ascii="Times New Roman" w:hAnsi="Times New Roman" w:cs="Times New Roman"/>
        </w:rPr>
        <w:t>;</w:t>
      </w:r>
      <w:r w:rsidRPr="005D6EEE">
        <w:rPr>
          <w:rFonts w:ascii="Times New Roman" w:hAnsi="Times New Roman" w:cs="Times New Roman"/>
        </w:rPr>
        <w:t xml:space="preserve"> in the second case (Rafael)</w:t>
      </w:r>
      <w:r w:rsidR="00713738" w:rsidRPr="005D6EEE">
        <w:rPr>
          <w:rFonts w:ascii="Times New Roman" w:hAnsi="Times New Roman" w:cs="Times New Roman"/>
        </w:rPr>
        <w:t>,</w:t>
      </w:r>
      <w:r w:rsidRPr="005D6EEE">
        <w:rPr>
          <w:rFonts w:ascii="Times New Roman" w:hAnsi="Times New Roman" w:cs="Times New Roman"/>
        </w:rPr>
        <w:t xml:space="preserve"> </w:t>
      </w:r>
      <w:r w:rsidR="00713738" w:rsidRPr="005D6EEE">
        <w:rPr>
          <w:rFonts w:ascii="Times New Roman" w:hAnsi="Times New Roman" w:cs="Times New Roman"/>
        </w:rPr>
        <w:t>due to his status as a person</w:t>
      </w:r>
      <w:r w:rsidRPr="005D6EEE">
        <w:rPr>
          <w:rFonts w:ascii="Times New Roman" w:hAnsi="Times New Roman" w:cs="Times New Roman"/>
        </w:rPr>
        <w:t xml:space="preserve"> </w:t>
      </w:r>
      <w:r w:rsidR="00713738" w:rsidRPr="005D6EEE">
        <w:rPr>
          <w:rFonts w:ascii="Times New Roman" w:hAnsi="Times New Roman" w:cs="Times New Roman"/>
        </w:rPr>
        <w:t xml:space="preserve">with a disability; </w:t>
      </w:r>
      <w:r w:rsidRPr="005D6EEE">
        <w:rPr>
          <w:rFonts w:ascii="Times New Roman" w:hAnsi="Times New Roman" w:cs="Times New Roman"/>
        </w:rPr>
        <w:t xml:space="preserve">and the third (Francisco), </w:t>
      </w:r>
      <w:r w:rsidR="00713738" w:rsidRPr="005D6EEE">
        <w:rPr>
          <w:rFonts w:ascii="Times New Roman" w:hAnsi="Times New Roman" w:cs="Times New Roman"/>
        </w:rPr>
        <w:t xml:space="preserve">due to his </w:t>
      </w:r>
      <w:r w:rsidRPr="005D6EEE">
        <w:rPr>
          <w:rFonts w:ascii="Times New Roman" w:hAnsi="Times New Roman" w:cs="Times New Roman"/>
        </w:rPr>
        <w:t xml:space="preserve">belonging to a </w:t>
      </w:r>
      <w:r w:rsidR="00DA1544" w:rsidRPr="005D6EEE">
        <w:rPr>
          <w:rFonts w:ascii="Times New Roman" w:hAnsi="Times New Roman" w:cs="Times New Roman"/>
        </w:rPr>
        <w:t xml:space="preserve">marginal </w:t>
      </w:r>
      <w:r w:rsidRPr="005D6EEE">
        <w:rPr>
          <w:rFonts w:ascii="Times New Roman" w:hAnsi="Times New Roman" w:cs="Times New Roman"/>
        </w:rPr>
        <w:t>neighbourhood and being a gypsy.</w:t>
      </w:r>
    </w:p>
    <w:p w14:paraId="37EE20A5" w14:textId="77777777" w:rsidR="005D6EEE" w:rsidRDefault="00642520" w:rsidP="005D6EEE">
      <w:pPr>
        <w:pStyle w:val="Prrafodelista"/>
        <w:numPr>
          <w:ilvl w:val="0"/>
          <w:numId w:val="2"/>
        </w:numPr>
        <w:spacing w:line="360" w:lineRule="auto"/>
        <w:jc w:val="both"/>
        <w:rPr>
          <w:rFonts w:ascii="Times New Roman" w:hAnsi="Times New Roman" w:cs="Times New Roman"/>
        </w:rPr>
      </w:pPr>
      <w:r w:rsidRPr="005D6EEE">
        <w:rPr>
          <w:rFonts w:ascii="Times New Roman" w:hAnsi="Times New Roman" w:cs="Times New Roman"/>
        </w:rPr>
        <w:t xml:space="preserve">The second </w:t>
      </w:r>
      <w:r w:rsidR="003F5EDD" w:rsidRPr="005D6EEE">
        <w:rPr>
          <w:rFonts w:ascii="Times New Roman" w:hAnsi="Times New Roman" w:cs="Times New Roman"/>
        </w:rPr>
        <w:t>requirement</w:t>
      </w:r>
      <w:r w:rsidRPr="005D6EEE">
        <w:rPr>
          <w:rFonts w:ascii="Times New Roman" w:hAnsi="Times New Roman" w:cs="Times New Roman"/>
        </w:rPr>
        <w:t xml:space="preserve"> was that they </w:t>
      </w:r>
      <w:r w:rsidR="002E5CB0" w:rsidRPr="005D6EEE">
        <w:rPr>
          <w:rFonts w:ascii="Times New Roman" w:hAnsi="Times New Roman" w:cs="Times New Roman"/>
        </w:rPr>
        <w:t xml:space="preserve">should be </w:t>
      </w:r>
      <w:r w:rsidRPr="005D6EEE">
        <w:rPr>
          <w:rFonts w:ascii="Times New Roman" w:hAnsi="Times New Roman" w:cs="Times New Roman"/>
        </w:rPr>
        <w:t xml:space="preserve">cases </w:t>
      </w:r>
      <w:r w:rsidR="002E5CB0" w:rsidRPr="005D6EEE">
        <w:rPr>
          <w:rFonts w:ascii="Times New Roman" w:hAnsi="Times New Roman" w:cs="Times New Roman"/>
        </w:rPr>
        <w:t>in</w:t>
      </w:r>
      <w:r w:rsidRPr="005D6EEE">
        <w:rPr>
          <w:rFonts w:ascii="Times New Roman" w:hAnsi="Times New Roman" w:cs="Times New Roman"/>
        </w:rPr>
        <w:t xml:space="preserve"> which </w:t>
      </w:r>
      <w:r w:rsidR="002E5CB0" w:rsidRPr="005D6EEE">
        <w:rPr>
          <w:rFonts w:ascii="Times New Roman" w:hAnsi="Times New Roman" w:cs="Times New Roman"/>
        </w:rPr>
        <w:t xml:space="preserve">resilient processes </w:t>
      </w:r>
      <w:r w:rsidR="003F5EDD" w:rsidRPr="005D6EEE">
        <w:rPr>
          <w:rFonts w:ascii="Times New Roman" w:hAnsi="Times New Roman" w:cs="Times New Roman"/>
        </w:rPr>
        <w:t>could be identified in the face of</w:t>
      </w:r>
      <w:r w:rsidR="002E5CB0" w:rsidRPr="005D6EEE">
        <w:rPr>
          <w:rFonts w:ascii="Times New Roman" w:hAnsi="Times New Roman" w:cs="Times New Roman"/>
        </w:rPr>
        <w:t xml:space="preserve"> stigmatisation and social marginalisation</w:t>
      </w:r>
      <w:r w:rsidRPr="005D6EEE">
        <w:rPr>
          <w:rFonts w:ascii="Times New Roman" w:hAnsi="Times New Roman" w:cs="Times New Roman"/>
        </w:rPr>
        <w:t xml:space="preserve">. This would imply that </w:t>
      </w:r>
      <w:r w:rsidR="003F5EDD" w:rsidRPr="005D6EEE">
        <w:rPr>
          <w:rFonts w:ascii="Times New Roman" w:hAnsi="Times New Roman" w:cs="Times New Roman"/>
        </w:rPr>
        <w:t xml:space="preserve">the </w:t>
      </w:r>
      <w:proofErr w:type="gramStart"/>
      <w:r w:rsidR="003F5EDD" w:rsidRPr="005D6EEE">
        <w:rPr>
          <w:rFonts w:ascii="Times New Roman" w:hAnsi="Times New Roman" w:cs="Times New Roman"/>
        </w:rPr>
        <w:t>individuals</w:t>
      </w:r>
      <w:proofErr w:type="gramEnd"/>
      <w:r w:rsidRPr="005D6EEE">
        <w:rPr>
          <w:rFonts w:ascii="Times New Roman" w:hAnsi="Times New Roman" w:cs="Times New Roman"/>
        </w:rPr>
        <w:t xml:space="preserve"> chosen </w:t>
      </w:r>
      <w:r w:rsidR="002E5CB0" w:rsidRPr="005D6EEE">
        <w:rPr>
          <w:rFonts w:ascii="Times New Roman" w:hAnsi="Times New Roman" w:cs="Times New Roman"/>
        </w:rPr>
        <w:t xml:space="preserve">should </w:t>
      </w:r>
      <w:r w:rsidRPr="005D6EEE">
        <w:rPr>
          <w:rFonts w:ascii="Times New Roman" w:hAnsi="Times New Roman" w:cs="Times New Roman"/>
        </w:rPr>
        <w:t>have transcended the expectations of the</w:t>
      </w:r>
      <w:r w:rsidR="00A57582" w:rsidRPr="005D6EEE">
        <w:rPr>
          <w:rFonts w:ascii="Times New Roman" w:hAnsi="Times New Roman" w:cs="Times New Roman"/>
        </w:rPr>
        <w:t>ir</w:t>
      </w:r>
      <w:r w:rsidRPr="005D6EEE">
        <w:rPr>
          <w:rFonts w:ascii="Times New Roman" w:hAnsi="Times New Roman" w:cs="Times New Roman"/>
        </w:rPr>
        <w:t xml:space="preserve"> environment through educational processes that </w:t>
      </w:r>
      <w:r w:rsidR="002E5CB0" w:rsidRPr="005D6EEE">
        <w:rPr>
          <w:rFonts w:ascii="Times New Roman" w:hAnsi="Times New Roman" w:cs="Times New Roman"/>
        </w:rPr>
        <w:t xml:space="preserve">had </w:t>
      </w:r>
      <w:r w:rsidRPr="005D6EEE">
        <w:rPr>
          <w:rFonts w:ascii="Times New Roman" w:hAnsi="Times New Roman" w:cs="Times New Roman"/>
        </w:rPr>
        <w:t xml:space="preserve">helped them think </w:t>
      </w:r>
      <w:r w:rsidR="002E5CB0" w:rsidRPr="005D6EEE">
        <w:rPr>
          <w:rFonts w:ascii="Times New Roman" w:hAnsi="Times New Roman" w:cs="Times New Roman"/>
        </w:rPr>
        <w:t xml:space="preserve">of themselves </w:t>
      </w:r>
      <w:r w:rsidRPr="005D6EEE">
        <w:rPr>
          <w:rFonts w:ascii="Times New Roman" w:hAnsi="Times New Roman" w:cs="Times New Roman"/>
        </w:rPr>
        <w:t xml:space="preserve">beyond the social mandates. In this sense, the three cases selected </w:t>
      </w:r>
      <w:r w:rsidR="002E5CB0" w:rsidRPr="005D6EEE">
        <w:rPr>
          <w:rFonts w:ascii="Times New Roman" w:hAnsi="Times New Roman" w:cs="Times New Roman"/>
        </w:rPr>
        <w:t xml:space="preserve">should </w:t>
      </w:r>
      <w:r w:rsidRPr="005D6EEE">
        <w:rPr>
          <w:rFonts w:ascii="Times New Roman" w:hAnsi="Times New Roman" w:cs="Times New Roman"/>
        </w:rPr>
        <w:t xml:space="preserve">not only stand out for </w:t>
      </w:r>
      <w:r w:rsidR="002E5CB0" w:rsidRPr="005D6EEE">
        <w:rPr>
          <w:rFonts w:ascii="Times New Roman" w:hAnsi="Times New Roman" w:cs="Times New Roman"/>
        </w:rPr>
        <w:t xml:space="preserve">their </w:t>
      </w:r>
      <w:r w:rsidRPr="005D6EEE">
        <w:rPr>
          <w:rFonts w:ascii="Times New Roman" w:hAnsi="Times New Roman" w:cs="Times New Roman"/>
        </w:rPr>
        <w:t xml:space="preserve">unusual academic achievements (for example) or </w:t>
      </w:r>
      <w:r w:rsidR="00A57582" w:rsidRPr="005D6EEE">
        <w:rPr>
          <w:rFonts w:ascii="Times New Roman" w:hAnsi="Times New Roman" w:cs="Times New Roman"/>
        </w:rPr>
        <w:t xml:space="preserve">simply </w:t>
      </w:r>
      <w:r w:rsidRPr="005D6EEE">
        <w:rPr>
          <w:rFonts w:ascii="Times New Roman" w:hAnsi="Times New Roman" w:cs="Times New Roman"/>
        </w:rPr>
        <w:t xml:space="preserve">for being pioneers, but </w:t>
      </w:r>
      <w:r w:rsidR="002E5CB0" w:rsidRPr="005D6EEE">
        <w:rPr>
          <w:rFonts w:ascii="Times New Roman" w:hAnsi="Times New Roman" w:cs="Times New Roman"/>
        </w:rPr>
        <w:t xml:space="preserve">mainly </w:t>
      </w:r>
      <w:r w:rsidRPr="005D6EEE">
        <w:rPr>
          <w:rFonts w:ascii="Times New Roman" w:hAnsi="Times New Roman" w:cs="Times New Roman"/>
        </w:rPr>
        <w:t xml:space="preserve">for the constructions that drive them: self-recognition, empowerment and </w:t>
      </w:r>
      <w:r w:rsidRPr="005D6EEE">
        <w:rPr>
          <w:rFonts w:ascii="Times New Roman" w:hAnsi="Times New Roman" w:cs="Times New Roman"/>
        </w:rPr>
        <w:lastRenderedPageBreak/>
        <w:t xml:space="preserve">building what we </w:t>
      </w:r>
      <w:r w:rsidR="002E5CB0" w:rsidRPr="005D6EEE">
        <w:rPr>
          <w:rFonts w:ascii="Times New Roman" w:hAnsi="Times New Roman" w:cs="Times New Roman"/>
        </w:rPr>
        <w:t xml:space="preserve">elsewhere </w:t>
      </w:r>
      <w:r w:rsidRPr="005D6EEE">
        <w:rPr>
          <w:rFonts w:ascii="Times New Roman" w:hAnsi="Times New Roman" w:cs="Times New Roman"/>
        </w:rPr>
        <w:t>call</w:t>
      </w:r>
      <w:r w:rsidR="002E5CB0" w:rsidRPr="005D6EEE">
        <w:rPr>
          <w:rFonts w:ascii="Times New Roman" w:hAnsi="Times New Roman" w:cs="Times New Roman"/>
        </w:rPr>
        <w:t>ed</w:t>
      </w:r>
      <w:r w:rsidRPr="005D6EEE">
        <w:rPr>
          <w:rFonts w:ascii="Times New Roman" w:hAnsi="Times New Roman" w:cs="Times New Roman"/>
        </w:rPr>
        <w:t xml:space="preserve"> identit</w:t>
      </w:r>
      <w:r w:rsidR="003F5EDD" w:rsidRPr="005D6EEE">
        <w:rPr>
          <w:rFonts w:ascii="Times New Roman" w:hAnsi="Times New Roman" w:cs="Times New Roman"/>
        </w:rPr>
        <w:t>ies of interpretation (Ruiz-</w:t>
      </w:r>
      <w:proofErr w:type="spellStart"/>
      <w:r w:rsidR="003F5EDD" w:rsidRPr="005D6EEE">
        <w:rPr>
          <w:rFonts w:ascii="Times New Roman" w:hAnsi="Times New Roman" w:cs="Times New Roman"/>
        </w:rPr>
        <w:t>Romá</w:t>
      </w:r>
      <w:r w:rsidRPr="005D6EEE">
        <w:rPr>
          <w:rFonts w:ascii="Times New Roman" w:hAnsi="Times New Roman" w:cs="Times New Roman"/>
        </w:rPr>
        <w:t>n</w:t>
      </w:r>
      <w:proofErr w:type="spellEnd"/>
      <w:r w:rsidRPr="005D6EEE">
        <w:rPr>
          <w:rFonts w:ascii="Times New Roman" w:hAnsi="Times New Roman" w:cs="Times New Roman"/>
        </w:rPr>
        <w:t>,</w:t>
      </w:r>
      <w:r w:rsidR="003F5EDD" w:rsidRPr="005D6EEE">
        <w:rPr>
          <w:rFonts w:ascii="Times New Roman" w:hAnsi="Times New Roman" w:cs="Times New Roman"/>
        </w:rPr>
        <w:t xml:space="preserve"> </w:t>
      </w:r>
      <w:proofErr w:type="spellStart"/>
      <w:r w:rsidR="003F5EDD" w:rsidRPr="005D6EEE">
        <w:rPr>
          <w:rFonts w:ascii="Times New Roman" w:hAnsi="Times New Roman" w:cs="Times New Roman"/>
        </w:rPr>
        <w:t>Calderó</w:t>
      </w:r>
      <w:r w:rsidRPr="005D6EEE">
        <w:rPr>
          <w:rFonts w:ascii="Times New Roman" w:hAnsi="Times New Roman" w:cs="Times New Roman"/>
        </w:rPr>
        <w:t>n-Almendros</w:t>
      </w:r>
      <w:proofErr w:type="spellEnd"/>
      <w:r w:rsidRPr="005D6EEE">
        <w:rPr>
          <w:rFonts w:ascii="Times New Roman" w:hAnsi="Times New Roman" w:cs="Times New Roman"/>
        </w:rPr>
        <w:t xml:space="preserve"> and Torres-</w:t>
      </w:r>
      <w:proofErr w:type="spellStart"/>
      <w:r w:rsidRPr="005D6EEE">
        <w:rPr>
          <w:rFonts w:ascii="Times New Roman" w:hAnsi="Times New Roman" w:cs="Times New Roman"/>
        </w:rPr>
        <w:t>Moya</w:t>
      </w:r>
      <w:proofErr w:type="spellEnd"/>
      <w:r w:rsidRPr="005D6EEE">
        <w:rPr>
          <w:rFonts w:ascii="Times New Roman" w:hAnsi="Times New Roman" w:cs="Times New Roman"/>
        </w:rPr>
        <w:t>, 2011).</w:t>
      </w:r>
    </w:p>
    <w:p w14:paraId="25E4FAAC" w14:textId="45671B94" w:rsidR="00642520" w:rsidRPr="005D6EEE" w:rsidRDefault="00642520" w:rsidP="005D6EEE">
      <w:pPr>
        <w:pStyle w:val="Prrafodelista"/>
        <w:numPr>
          <w:ilvl w:val="0"/>
          <w:numId w:val="2"/>
        </w:numPr>
        <w:spacing w:line="360" w:lineRule="auto"/>
        <w:jc w:val="both"/>
        <w:rPr>
          <w:rFonts w:ascii="Times New Roman" w:hAnsi="Times New Roman" w:cs="Times New Roman"/>
        </w:rPr>
      </w:pPr>
      <w:r w:rsidRPr="005D6EEE">
        <w:rPr>
          <w:rFonts w:ascii="Times New Roman" w:hAnsi="Times New Roman" w:cs="Times New Roman"/>
        </w:rPr>
        <w:t xml:space="preserve">And finally, a no less important </w:t>
      </w:r>
      <w:r w:rsidR="00A57582" w:rsidRPr="005D6EEE">
        <w:rPr>
          <w:rFonts w:ascii="Times New Roman" w:hAnsi="Times New Roman" w:cs="Times New Roman"/>
        </w:rPr>
        <w:t>requirement</w:t>
      </w:r>
      <w:r w:rsidRPr="005D6EEE">
        <w:rPr>
          <w:rFonts w:ascii="Times New Roman" w:hAnsi="Times New Roman" w:cs="Times New Roman"/>
        </w:rPr>
        <w:t xml:space="preserve"> in the selection of cases</w:t>
      </w:r>
      <w:r w:rsidR="003F5EDD" w:rsidRPr="005D6EEE">
        <w:rPr>
          <w:rFonts w:ascii="Times New Roman" w:hAnsi="Times New Roman" w:cs="Times New Roman"/>
        </w:rPr>
        <w:t xml:space="preserve"> was </w:t>
      </w:r>
      <w:r w:rsidRPr="005D6EEE">
        <w:rPr>
          <w:rFonts w:ascii="Times New Roman" w:hAnsi="Times New Roman" w:cs="Times New Roman"/>
        </w:rPr>
        <w:t xml:space="preserve">that all the people involved </w:t>
      </w:r>
      <w:r w:rsidR="002E5CB0" w:rsidRPr="005D6EEE">
        <w:rPr>
          <w:rFonts w:ascii="Times New Roman" w:hAnsi="Times New Roman" w:cs="Times New Roman"/>
        </w:rPr>
        <w:t xml:space="preserve">should wish </w:t>
      </w:r>
      <w:r w:rsidRPr="005D6EEE">
        <w:rPr>
          <w:rFonts w:ascii="Times New Roman" w:hAnsi="Times New Roman" w:cs="Times New Roman"/>
        </w:rPr>
        <w:t xml:space="preserve">to participate voluntarily in the study and </w:t>
      </w:r>
      <w:r w:rsidR="00953A62" w:rsidRPr="005D6EEE">
        <w:rPr>
          <w:rFonts w:ascii="Times New Roman" w:hAnsi="Times New Roman" w:cs="Times New Roman"/>
        </w:rPr>
        <w:t>be</w:t>
      </w:r>
      <w:r w:rsidR="002E5CB0" w:rsidRPr="005D6EEE">
        <w:rPr>
          <w:rFonts w:ascii="Times New Roman" w:hAnsi="Times New Roman" w:cs="Times New Roman"/>
        </w:rPr>
        <w:t xml:space="preserve"> </w:t>
      </w:r>
      <w:r w:rsidRPr="005D6EEE">
        <w:rPr>
          <w:rFonts w:ascii="Times New Roman" w:hAnsi="Times New Roman" w:cs="Times New Roman"/>
        </w:rPr>
        <w:t>committed to cooperate with the case study researchers</w:t>
      </w:r>
      <w:r w:rsidR="002E5CB0" w:rsidRPr="005D6EEE">
        <w:rPr>
          <w:rFonts w:ascii="Times New Roman" w:hAnsi="Times New Roman" w:cs="Times New Roman"/>
        </w:rPr>
        <w:t>.</w:t>
      </w:r>
    </w:p>
    <w:p w14:paraId="5C715972" w14:textId="77777777" w:rsidR="00642520" w:rsidRDefault="00642520" w:rsidP="00642520">
      <w:pPr>
        <w:spacing w:line="360" w:lineRule="auto"/>
        <w:ind w:left="644"/>
        <w:jc w:val="both"/>
        <w:rPr>
          <w:rFonts w:ascii="Times New Roman" w:hAnsi="Times New Roman" w:cs="Times New Roman"/>
        </w:rPr>
      </w:pPr>
    </w:p>
    <w:p w14:paraId="038156C4" w14:textId="149E7A9B" w:rsidR="00421C0F" w:rsidRDefault="002E5CB0" w:rsidP="005D6EEE">
      <w:pPr>
        <w:spacing w:line="360" w:lineRule="auto"/>
        <w:ind w:firstLine="360"/>
        <w:jc w:val="both"/>
        <w:rPr>
          <w:rFonts w:ascii="Times New Roman" w:hAnsi="Times New Roman" w:cs="Times New Roman"/>
        </w:rPr>
      </w:pPr>
      <w:r>
        <w:rPr>
          <w:rFonts w:ascii="Times New Roman" w:hAnsi="Times New Roman" w:cs="Times New Roman"/>
        </w:rPr>
        <w:t xml:space="preserve">Appropriate </w:t>
      </w:r>
      <w:r w:rsidR="004E0F44" w:rsidRPr="004E0F44">
        <w:rPr>
          <w:rFonts w:ascii="Times New Roman" w:hAnsi="Times New Roman" w:cs="Times New Roman"/>
        </w:rPr>
        <w:t xml:space="preserve">negotiations were carried out to </w:t>
      </w:r>
      <w:r>
        <w:rPr>
          <w:rFonts w:ascii="Times New Roman" w:hAnsi="Times New Roman" w:cs="Times New Roman"/>
        </w:rPr>
        <w:t>ensure</w:t>
      </w:r>
      <w:r w:rsidRPr="004E0F44">
        <w:rPr>
          <w:rFonts w:ascii="Times New Roman" w:hAnsi="Times New Roman" w:cs="Times New Roman"/>
        </w:rPr>
        <w:t xml:space="preserve"> </w:t>
      </w:r>
      <w:r w:rsidR="004E0F44" w:rsidRPr="004E0F44">
        <w:rPr>
          <w:rFonts w:ascii="Times New Roman" w:hAnsi="Times New Roman" w:cs="Times New Roman"/>
        </w:rPr>
        <w:t xml:space="preserve">the democratic </w:t>
      </w:r>
      <w:r>
        <w:rPr>
          <w:rFonts w:ascii="Times New Roman" w:hAnsi="Times New Roman" w:cs="Times New Roman"/>
        </w:rPr>
        <w:t xml:space="preserve">nature of the </w:t>
      </w:r>
      <w:r w:rsidR="004E0F44" w:rsidRPr="004E0F44">
        <w:rPr>
          <w:rFonts w:ascii="Times New Roman" w:hAnsi="Times New Roman" w:cs="Times New Roman"/>
        </w:rPr>
        <w:t xml:space="preserve">processes at all times, both in access to the informants and in the use and ownership of the data, as well as </w:t>
      </w:r>
      <w:r>
        <w:rPr>
          <w:rFonts w:ascii="Times New Roman" w:hAnsi="Times New Roman" w:cs="Times New Roman"/>
        </w:rPr>
        <w:t xml:space="preserve">in </w:t>
      </w:r>
      <w:r w:rsidR="004E0F44" w:rsidRPr="004E0F44">
        <w:rPr>
          <w:rFonts w:ascii="Times New Roman" w:hAnsi="Times New Roman" w:cs="Times New Roman"/>
        </w:rPr>
        <w:t xml:space="preserve">the </w:t>
      </w:r>
      <w:r>
        <w:rPr>
          <w:rFonts w:ascii="Times New Roman" w:hAnsi="Times New Roman" w:cs="Times New Roman"/>
        </w:rPr>
        <w:t>preparation</w:t>
      </w:r>
      <w:r w:rsidR="004E0F44" w:rsidRPr="004E0F44">
        <w:rPr>
          <w:rFonts w:ascii="Times New Roman" w:hAnsi="Times New Roman" w:cs="Times New Roman"/>
        </w:rPr>
        <w:t>, return and v</w:t>
      </w:r>
      <w:r w:rsidR="004E0F44">
        <w:rPr>
          <w:rFonts w:ascii="Times New Roman" w:hAnsi="Times New Roman" w:cs="Times New Roman"/>
        </w:rPr>
        <w:t>a</w:t>
      </w:r>
      <w:r w:rsidR="004E0F44" w:rsidRPr="004E0F44">
        <w:rPr>
          <w:rFonts w:ascii="Times New Roman" w:hAnsi="Times New Roman" w:cs="Times New Roman"/>
        </w:rPr>
        <w:t xml:space="preserve">lidation of the reports. </w:t>
      </w:r>
      <w:r>
        <w:rPr>
          <w:rFonts w:ascii="Times New Roman" w:hAnsi="Times New Roman" w:cs="Times New Roman"/>
        </w:rPr>
        <w:t>Narratives</w:t>
      </w:r>
      <w:r w:rsidRPr="004E0F44">
        <w:rPr>
          <w:rFonts w:ascii="Times New Roman" w:hAnsi="Times New Roman" w:cs="Times New Roman"/>
        </w:rPr>
        <w:t xml:space="preserve"> </w:t>
      </w:r>
      <w:r w:rsidR="004E0F44" w:rsidRPr="004E0F44">
        <w:rPr>
          <w:rFonts w:ascii="Times New Roman" w:hAnsi="Times New Roman" w:cs="Times New Roman"/>
        </w:rPr>
        <w:t xml:space="preserve">that were accessible to the population under study were </w:t>
      </w:r>
      <w:r>
        <w:rPr>
          <w:rFonts w:ascii="Times New Roman" w:hAnsi="Times New Roman" w:cs="Times New Roman"/>
        </w:rPr>
        <w:t>developed</w:t>
      </w:r>
      <w:r w:rsidR="004E0F44" w:rsidRPr="004E0F44">
        <w:rPr>
          <w:rFonts w:ascii="Times New Roman" w:hAnsi="Times New Roman" w:cs="Times New Roman"/>
        </w:rPr>
        <w:t xml:space="preserve">. All the discussions were recorded and included in the corpus of data in each case. This was all done </w:t>
      </w:r>
      <w:r>
        <w:rPr>
          <w:rFonts w:ascii="Times New Roman" w:hAnsi="Times New Roman" w:cs="Times New Roman"/>
        </w:rPr>
        <w:t xml:space="preserve">on a </w:t>
      </w:r>
      <w:r w:rsidR="004E0F44" w:rsidRPr="004E0F44">
        <w:rPr>
          <w:rFonts w:ascii="Times New Roman" w:hAnsi="Times New Roman" w:cs="Times New Roman"/>
        </w:rPr>
        <w:t xml:space="preserve">systematic </w:t>
      </w:r>
      <w:r>
        <w:rPr>
          <w:rFonts w:ascii="Times New Roman" w:hAnsi="Times New Roman" w:cs="Times New Roman"/>
        </w:rPr>
        <w:t>and</w:t>
      </w:r>
      <w:r w:rsidR="004E0F44" w:rsidRPr="004E0F44">
        <w:rPr>
          <w:rFonts w:ascii="Times New Roman" w:hAnsi="Times New Roman" w:cs="Times New Roman"/>
        </w:rPr>
        <w:t xml:space="preserve"> ethical</w:t>
      </w:r>
      <w:r>
        <w:rPr>
          <w:rFonts w:ascii="Times New Roman" w:hAnsi="Times New Roman" w:cs="Times New Roman"/>
        </w:rPr>
        <w:t xml:space="preserve"> basis, in keeping with</w:t>
      </w:r>
      <w:r w:rsidR="004E0F44" w:rsidRPr="004E0F44">
        <w:rPr>
          <w:rFonts w:ascii="Times New Roman" w:hAnsi="Times New Roman" w:cs="Times New Roman"/>
        </w:rPr>
        <w:t xml:space="preserve"> the highest standards in qualitative research to </w:t>
      </w:r>
      <w:r w:rsidR="00953A62">
        <w:rPr>
          <w:rFonts w:ascii="Times New Roman" w:hAnsi="Times New Roman" w:cs="Times New Roman"/>
        </w:rPr>
        <w:t>ensure</w:t>
      </w:r>
      <w:r w:rsidR="004E0F44" w:rsidRPr="004E0F44">
        <w:rPr>
          <w:rFonts w:ascii="Times New Roman" w:hAnsi="Times New Roman" w:cs="Times New Roman"/>
        </w:rPr>
        <w:t xml:space="preserve"> it</w:t>
      </w:r>
      <w:r w:rsidR="00953A62">
        <w:rPr>
          <w:rFonts w:ascii="Times New Roman" w:hAnsi="Times New Roman" w:cs="Times New Roman"/>
        </w:rPr>
        <w:t>s</w:t>
      </w:r>
      <w:r w:rsidR="004E0F44" w:rsidRPr="004E0F44">
        <w:rPr>
          <w:rFonts w:ascii="Times New Roman" w:hAnsi="Times New Roman" w:cs="Times New Roman"/>
        </w:rPr>
        <w:t xml:space="preserve"> veracity: credibility, transferability, </w:t>
      </w:r>
      <w:r>
        <w:rPr>
          <w:rFonts w:ascii="Times New Roman" w:hAnsi="Times New Roman" w:cs="Times New Roman"/>
        </w:rPr>
        <w:t>dependability</w:t>
      </w:r>
      <w:r w:rsidRPr="004E0F44">
        <w:rPr>
          <w:rFonts w:ascii="Times New Roman" w:hAnsi="Times New Roman" w:cs="Times New Roman"/>
        </w:rPr>
        <w:t xml:space="preserve"> </w:t>
      </w:r>
      <w:r w:rsidR="004E0F44" w:rsidRPr="004E0F44">
        <w:rPr>
          <w:rFonts w:ascii="Times New Roman" w:hAnsi="Times New Roman" w:cs="Times New Roman"/>
        </w:rPr>
        <w:t xml:space="preserve">and </w:t>
      </w:r>
      <w:proofErr w:type="spellStart"/>
      <w:r w:rsidRPr="004E0F44">
        <w:rPr>
          <w:rFonts w:ascii="Times New Roman" w:hAnsi="Times New Roman" w:cs="Times New Roman"/>
        </w:rPr>
        <w:t>conf</w:t>
      </w:r>
      <w:r>
        <w:rPr>
          <w:rFonts w:ascii="Times New Roman" w:hAnsi="Times New Roman" w:cs="Times New Roman"/>
        </w:rPr>
        <w:t>i</w:t>
      </w:r>
      <w:r w:rsidRPr="004E0F44">
        <w:rPr>
          <w:rFonts w:ascii="Times New Roman" w:hAnsi="Times New Roman" w:cs="Times New Roman"/>
        </w:rPr>
        <w:t>rmability</w:t>
      </w:r>
      <w:proofErr w:type="spellEnd"/>
      <w:r w:rsidRPr="004E0F44">
        <w:rPr>
          <w:rFonts w:ascii="Times New Roman" w:hAnsi="Times New Roman" w:cs="Times New Roman"/>
        </w:rPr>
        <w:t xml:space="preserve"> </w:t>
      </w:r>
      <w:r w:rsidR="004E0F44" w:rsidRPr="004E0F44">
        <w:rPr>
          <w:rFonts w:ascii="Times New Roman" w:hAnsi="Times New Roman" w:cs="Times New Roman"/>
        </w:rPr>
        <w:t xml:space="preserve">(Lincoln &amp; </w:t>
      </w:r>
      <w:proofErr w:type="spellStart"/>
      <w:r w:rsidR="004E0F44" w:rsidRPr="004E0F44">
        <w:rPr>
          <w:rFonts w:ascii="Times New Roman" w:hAnsi="Times New Roman" w:cs="Times New Roman"/>
        </w:rPr>
        <w:t>Guba</w:t>
      </w:r>
      <w:proofErr w:type="spellEnd"/>
      <w:r w:rsidR="004E0F44" w:rsidRPr="004E0F44">
        <w:rPr>
          <w:rFonts w:ascii="Times New Roman" w:hAnsi="Times New Roman" w:cs="Times New Roman"/>
        </w:rPr>
        <w:t>, 1985)</w:t>
      </w:r>
      <w:r w:rsidR="00B270A3">
        <w:rPr>
          <w:rFonts w:ascii="Times New Roman" w:hAnsi="Times New Roman" w:cs="Times New Roman"/>
        </w:rPr>
        <w:t>.</w:t>
      </w:r>
    </w:p>
    <w:p w14:paraId="13EA4358" w14:textId="7A1D87F7" w:rsidR="00B270A3" w:rsidRDefault="00682440" w:rsidP="005D6EEE">
      <w:pPr>
        <w:spacing w:line="360" w:lineRule="auto"/>
        <w:ind w:firstLine="360"/>
        <w:jc w:val="both"/>
        <w:rPr>
          <w:rFonts w:ascii="Times New Roman" w:hAnsi="Times New Roman" w:cs="Times New Roman"/>
        </w:rPr>
      </w:pPr>
      <w:r>
        <w:rPr>
          <w:rFonts w:ascii="Times New Roman" w:hAnsi="Times New Roman" w:cs="Times New Roman"/>
        </w:rPr>
        <w:t xml:space="preserve">During the fieldwork </w:t>
      </w:r>
      <w:r w:rsidR="00B270A3" w:rsidRPr="00B270A3">
        <w:rPr>
          <w:rFonts w:ascii="Times New Roman" w:hAnsi="Times New Roman" w:cs="Times New Roman"/>
        </w:rPr>
        <w:t xml:space="preserve">the procedures used for </w:t>
      </w:r>
      <w:r w:rsidR="00953A62">
        <w:rPr>
          <w:rFonts w:ascii="Times New Roman" w:hAnsi="Times New Roman" w:cs="Times New Roman"/>
        </w:rPr>
        <w:t>data</w:t>
      </w:r>
      <w:r w:rsidR="00B270A3" w:rsidRPr="00B270A3">
        <w:rPr>
          <w:rFonts w:ascii="Times New Roman" w:hAnsi="Times New Roman" w:cs="Times New Roman"/>
        </w:rPr>
        <w:t xml:space="preserve"> collection </w:t>
      </w:r>
      <w:r w:rsidR="00953A62">
        <w:rPr>
          <w:rFonts w:ascii="Times New Roman" w:hAnsi="Times New Roman" w:cs="Times New Roman"/>
        </w:rPr>
        <w:t>in</w:t>
      </w:r>
      <w:r w:rsidR="002E5CB0" w:rsidRPr="00B270A3">
        <w:rPr>
          <w:rFonts w:ascii="Times New Roman" w:hAnsi="Times New Roman" w:cs="Times New Roman"/>
        </w:rPr>
        <w:t xml:space="preserve"> </w:t>
      </w:r>
      <w:r w:rsidR="00B270A3" w:rsidRPr="00B270A3">
        <w:rPr>
          <w:rFonts w:ascii="Times New Roman" w:hAnsi="Times New Roman" w:cs="Times New Roman"/>
        </w:rPr>
        <w:t xml:space="preserve">the three case studies were based on a broad range of ethnographic strategies: interviews (in-depth, semi-structured and group), focus groups, panel discussions, collection of documents and artefacts, </w:t>
      </w:r>
      <w:r w:rsidR="002E5CB0" w:rsidRPr="00B270A3">
        <w:rPr>
          <w:rFonts w:ascii="Times New Roman" w:hAnsi="Times New Roman" w:cs="Times New Roman"/>
        </w:rPr>
        <w:t xml:space="preserve">participant observation and </w:t>
      </w:r>
      <w:r w:rsidR="00B270A3" w:rsidRPr="00B270A3">
        <w:rPr>
          <w:rFonts w:ascii="Times New Roman" w:hAnsi="Times New Roman" w:cs="Times New Roman"/>
        </w:rPr>
        <w:t xml:space="preserve">researcher diaries. This broad variety of methods ensured the triangulation of methodological strategies. Two of these data collection strategies were predominant </w:t>
      </w:r>
      <w:r w:rsidR="002E5CB0">
        <w:rPr>
          <w:rFonts w:ascii="Times New Roman" w:hAnsi="Times New Roman" w:cs="Times New Roman"/>
        </w:rPr>
        <w:t xml:space="preserve">to obtain information </w:t>
      </w:r>
      <w:r w:rsidR="0057016E">
        <w:rPr>
          <w:rFonts w:ascii="Times New Roman" w:hAnsi="Times New Roman" w:cs="Times New Roman"/>
        </w:rPr>
        <w:t>for</w:t>
      </w:r>
      <w:r w:rsidR="00B270A3" w:rsidRPr="00B270A3">
        <w:rPr>
          <w:rFonts w:ascii="Times New Roman" w:hAnsi="Times New Roman" w:cs="Times New Roman"/>
        </w:rPr>
        <w:t xml:space="preserve"> each </w:t>
      </w:r>
      <w:r w:rsidR="0057016E">
        <w:rPr>
          <w:rFonts w:ascii="Times New Roman" w:hAnsi="Times New Roman" w:cs="Times New Roman"/>
        </w:rPr>
        <w:t xml:space="preserve">of the </w:t>
      </w:r>
      <w:r w:rsidR="00B270A3" w:rsidRPr="00B270A3">
        <w:rPr>
          <w:rFonts w:ascii="Times New Roman" w:hAnsi="Times New Roman" w:cs="Times New Roman"/>
        </w:rPr>
        <w:t>case</w:t>
      </w:r>
      <w:r w:rsidR="0057016E">
        <w:rPr>
          <w:rFonts w:ascii="Times New Roman" w:hAnsi="Times New Roman" w:cs="Times New Roman"/>
        </w:rPr>
        <w:t>s</w:t>
      </w:r>
      <w:r w:rsidR="00B270A3" w:rsidRPr="00B270A3">
        <w:rPr>
          <w:rFonts w:ascii="Times New Roman" w:hAnsi="Times New Roman" w:cs="Times New Roman"/>
        </w:rPr>
        <w:t xml:space="preserve">: in-depth interviews </w:t>
      </w:r>
      <w:r w:rsidR="00953A62">
        <w:rPr>
          <w:rFonts w:ascii="Times New Roman" w:hAnsi="Times New Roman" w:cs="Times New Roman"/>
        </w:rPr>
        <w:t>(</w:t>
      </w:r>
      <w:r w:rsidR="00953A62" w:rsidRPr="00B270A3">
        <w:rPr>
          <w:rFonts w:ascii="Times New Roman" w:hAnsi="Times New Roman" w:cs="Times New Roman"/>
        </w:rPr>
        <w:t xml:space="preserve">79 </w:t>
      </w:r>
      <w:r w:rsidR="00953A62">
        <w:rPr>
          <w:rFonts w:ascii="Times New Roman" w:hAnsi="Times New Roman" w:cs="Times New Roman"/>
        </w:rPr>
        <w:t xml:space="preserve">in total) </w:t>
      </w:r>
      <w:r w:rsidR="00B270A3" w:rsidRPr="00B270A3">
        <w:rPr>
          <w:rFonts w:ascii="Times New Roman" w:hAnsi="Times New Roman" w:cs="Times New Roman"/>
        </w:rPr>
        <w:t xml:space="preserve">and focus groups </w:t>
      </w:r>
      <w:r w:rsidR="00953A62">
        <w:rPr>
          <w:rFonts w:ascii="Times New Roman" w:hAnsi="Times New Roman" w:cs="Times New Roman"/>
        </w:rPr>
        <w:t>(</w:t>
      </w:r>
      <w:r w:rsidR="00953A62" w:rsidRPr="00B270A3">
        <w:rPr>
          <w:rFonts w:ascii="Times New Roman" w:hAnsi="Times New Roman" w:cs="Times New Roman"/>
        </w:rPr>
        <w:t xml:space="preserve">9 </w:t>
      </w:r>
      <w:r w:rsidR="00953A62">
        <w:rPr>
          <w:rFonts w:ascii="Times New Roman" w:hAnsi="Times New Roman" w:cs="Times New Roman"/>
        </w:rPr>
        <w:t xml:space="preserve">in total) </w:t>
      </w:r>
      <w:r w:rsidR="00B270A3" w:rsidRPr="00B270A3">
        <w:rPr>
          <w:rFonts w:ascii="Times New Roman" w:hAnsi="Times New Roman" w:cs="Times New Roman"/>
        </w:rPr>
        <w:t xml:space="preserve">(Taylor &amp; </w:t>
      </w:r>
      <w:proofErr w:type="spellStart"/>
      <w:r w:rsidR="00B270A3" w:rsidRPr="00B270A3">
        <w:rPr>
          <w:rFonts w:ascii="Times New Roman" w:hAnsi="Times New Roman" w:cs="Times New Roman"/>
        </w:rPr>
        <w:t>Bogdan</w:t>
      </w:r>
      <w:proofErr w:type="spellEnd"/>
      <w:r w:rsidR="00B270A3" w:rsidRPr="00B270A3">
        <w:rPr>
          <w:rFonts w:ascii="Times New Roman" w:hAnsi="Times New Roman" w:cs="Times New Roman"/>
        </w:rPr>
        <w:t xml:space="preserve">, 1980; Krueger, 1994; </w:t>
      </w:r>
      <w:proofErr w:type="spellStart"/>
      <w:r w:rsidR="00B270A3" w:rsidRPr="00B270A3">
        <w:rPr>
          <w:rFonts w:ascii="Times New Roman" w:hAnsi="Times New Roman" w:cs="Times New Roman"/>
        </w:rPr>
        <w:t>Greebaum</w:t>
      </w:r>
      <w:proofErr w:type="spellEnd"/>
      <w:r w:rsidR="00B270A3" w:rsidRPr="00B270A3">
        <w:rPr>
          <w:rFonts w:ascii="Times New Roman" w:hAnsi="Times New Roman" w:cs="Times New Roman"/>
        </w:rPr>
        <w:t>, 1998; Flick, 2004). In addition, each case study used a diversity of informants</w:t>
      </w:r>
      <w:r w:rsidR="0057016E">
        <w:rPr>
          <w:rFonts w:ascii="Times New Roman" w:hAnsi="Times New Roman" w:cs="Times New Roman"/>
        </w:rPr>
        <w:t>,</w:t>
      </w:r>
      <w:r w:rsidR="00B270A3" w:rsidRPr="00B270A3">
        <w:rPr>
          <w:rFonts w:ascii="Times New Roman" w:hAnsi="Times New Roman" w:cs="Times New Roman"/>
        </w:rPr>
        <w:t xml:space="preserve"> </w:t>
      </w:r>
      <w:r w:rsidR="00FA3E73">
        <w:rPr>
          <w:rFonts w:ascii="Times New Roman" w:hAnsi="Times New Roman" w:cs="Times New Roman"/>
        </w:rPr>
        <w:t>so that another triangulation of data could be carried out using the</w:t>
      </w:r>
      <w:r w:rsidR="00FA3E73" w:rsidRPr="00B270A3">
        <w:rPr>
          <w:rFonts w:ascii="Times New Roman" w:hAnsi="Times New Roman" w:cs="Times New Roman"/>
        </w:rPr>
        <w:t xml:space="preserve"> </w:t>
      </w:r>
      <w:r w:rsidR="00B270A3" w:rsidRPr="00B270A3">
        <w:rPr>
          <w:rFonts w:ascii="Times New Roman" w:hAnsi="Times New Roman" w:cs="Times New Roman"/>
        </w:rPr>
        <w:t xml:space="preserve">information </w:t>
      </w:r>
      <w:r w:rsidR="00FA3E73">
        <w:rPr>
          <w:rFonts w:ascii="Times New Roman" w:hAnsi="Times New Roman" w:cs="Times New Roman"/>
        </w:rPr>
        <w:t xml:space="preserve">thus </w:t>
      </w:r>
      <w:r w:rsidR="00FA3E73" w:rsidRPr="00B270A3">
        <w:rPr>
          <w:rFonts w:ascii="Times New Roman" w:hAnsi="Times New Roman" w:cs="Times New Roman"/>
        </w:rPr>
        <w:t>collect</w:t>
      </w:r>
      <w:r w:rsidR="00FA3E73">
        <w:rPr>
          <w:rFonts w:ascii="Times New Roman" w:hAnsi="Times New Roman" w:cs="Times New Roman"/>
        </w:rPr>
        <w:t>ed</w:t>
      </w:r>
      <w:r w:rsidR="00E50EC8">
        <w:rPr>
          <w:rFonts w:ascii="Times New Roman" w:hAnsi="Times New Roman" w:cs="Times New Roman"/>
        </w:rPr>
        <w:t xml:space="preserve">. </w:t>
      </w:r>
      <w:r w:rsidR="00FA3E73">
        <w:rPr>
          <w:rFonts w:ascii="Times New Roman" w:hAnsi="Times New Roman" w:cs="Times New Roman"/>
        </w:rPr>
        <w:t>D</w:t>
      </w:r>
      <w:r w:rsidR="00B270A3" w:rsidRPr="00B270A3">
        <w:rPr>
          <w:rFonts w:ascii="Times New Roman" w:hAnsi="Times New Roman" w:cs="Times New Roman"/>
        </w:rPr>
        <w:t xml:space="preserve">ifferent types of informants were interviewed depending on the characteristics of each case, </w:t>
      </w:r>
      <w:r w:rsidR="00FA3E73" w:rsidRPr="00B270A3">
        <w:rPr>
          <w:rFonts w:ascii="Times New Roman" w:hAnsi="Times New Roman" w:cs="Times New Roman"/>
        </w:rPr>
        <w:t xml:space="preserve">notably </w:t>
      </w:r>
      <w:r w:rsidR="00B270A3" w:rsidRPr="00B270A3">
        <w:rPr>
          <w:rFonts w:ascii="Times New Roman" w:hAnsi="Times New Roman" w:cs="Times New Roman"/>
        </w:rPr>
        <w:t xml:space="preserve">including the </w:t>
      </w:r>
      <w:r w:rsidR="00FA3E73">
        <w:rPr>
          <w:rFonts w:ascii="Times New Roman" w:hAnsi="Times New Roman" w:cs="Times New Roman"/>
        </w:rPr>
        <w:t>individuals</w:t>
      </w:r>
      <w:r w:rsidR="00B270A3" w:rsidRPr="00B270A3">
        <w:rPr>
          <w:rFonts w:ascii="Times New Roman" w:hAnsi="Times New Roman" w:cs="Times New Roman"/>
        </w:rPr>
        <w:t xml:space="preserve"> </w:t>
      </w:r>
      <w:r w:rsidR="003F7E72">
        <w:rPr>
          <w:rFonts w:ascii="Times New Roman" w:hAnsi="Times New Roman" w:cs="Times New Roman"/>
        </w:rPr>
        <w:t xml:space="preserve">on whom </w:t>
      </w:r>
      <w:r w:rsidR="00B270A3" w:rsidRPr="00B270A3">
        <w:rPr>
          <w:rFonts w:ascii="Times New Roman" w:hAnsi="Times New Roman" w:cs="Times New Roman"/>
        </w:rPr>
        <w:t>the case</w:t>
      </w:r>
      <w:r w:rsidR="003F7E72">
        <w:rPr>
          <w:rFonts w:ascii="Times New Roman" w:hAnsi="Times New Roman" w:cs="Times New Roman"/>
        </w:rPr>
        <w:t xml:space="preserve"> studies were being conducted</w:t>
      </w:r>
      <w:r w:rsidR="00B270A3" w:rsidRPr="00B270A3">
        <w:rPr>
          <w:rFonts w:ascii="Times New Roman" w:hAnsi="Times New Roman" w:cs="Times New Roman"/>
        </w:rPr>
        <w:t xml:space="preserve">, and their </w:t>
      </w:r>
      <w:r w:rsidR="003F7E72">
        <w:rPr>
          <w:rFonts w:ascii="Times New Roman" w:hAnsi="Times New Roman" w:cs="Times New Roman"/>
        </w:rPr>
        <w:t>relatives</w:t>
      </w:r>
      <w:r w:rsidR="00B270A3" w:rsidRPr="00B270A3">
        <w:rPr>
          <w:rFonts w:ascii="Times New Roman" w:hAnsi="Times New Roman" w:cs="Times New Roman"/>
        </w:rPr>
        <w:t>, friends, teachers and educators, neighbours, academics, politicians, students, counsel</w:t>
      </w:r>
      <w:r w:rsidR="00B270A3">
        <w:rPr>
          <w:rFonts w:ascii="Times New Roman" w:hAnsi="Times New Roman" w:cs="Times New Roman"/>
        </w:rPr>
        <w:t>l</w:t>
      </w:r>
      <w:r w:rsidR="00B270A3" w:rsidRPr="00B270A3">
        <w:rPr>
          <w:rFonts w:ascii="Times New Roman" w:hAnsi="Times New Roman" w:cs="Times New Roman"/>
        </w:rPr>
        <w:t>ors and other key</w:t>
      </w:r>
      <w:r w:rsidR="00B270A3">
        <w:rPr>
          <w:rFonts w:ascii="Times New Roman" w:hAnsi="Times New Roman" w:cs="Times New Roman"/>
        </w:rPr>
        <w:t xml:space="preserve"> informants</w:t>
      </w:r>
      <w:r w:rsidR="00B270A3" w:rsidRPr="00B270A3">
        <w:rPr>
          <w:rFonts w:ascii="Times New Roman" w:hAnsi="Times New Roman" w:cs="Times New Roman"/>
        </w:rPr>
        <w:t>. Pseudonyms have been used throughout to protect the identity of informants</w:t>
      </w:r>
      <w:r w:rsidR="00B270A3">
        <w:rPr>
          <w:rFonts w:ascii="Times New Roman" w:hAnsi="Times New Roman" w:cs="Times New Roman"/>
        </w:rPr>
        <w:t>.</w:t>
      </w:r>
    </w:p>
    <w:p w14:paraId="1D264BE8" w14:textId="5B62A712" w:rsidR="00B270A3" w:rsidRDefault="00176912" w:rsidP="005D6EEE">
      <w:pPr>
        <w:spacing w:line="360" w:lineRule="auto"/>
        <w:ind w:firstLine="360"/>
        <w:jc w:val="both"/>
        <w:rPr>
          <w:rFonts w:ascii="Times New Roman" w:hAnsi="Times New Roman" w:cs="Times New Roman"/>
        </w:rPr>
      </w:pPr>
      <w:r>
        <w:rPr>
          <w:rFonts w:ascii="Times New Roman" w:hAnsi="Times New Roman" w:cs="Times New Roman"/>
        </w:rPr>
        <w:t>A</w:t>
      </w:r>
      <w:r w:rsidRPr="00B270A3">
        <w:rPr>
          <w:rFonts w:ascii="Times New Roman" w:hAnsi="Times New Roman" w:cs="Times New Roman"/>
        </w:rPr>
        <w:t>ccording to Eisner (1998),</w:t>
      </w:r>
      <w:r>
        <w:rPr>
          <w:rFonts w:ascii="Times New Roman" w:hAnsi="Times New Roman" w:cs="Times New Roman"/>
        </w:rPr>
        <w:t xml:space="preserve"> t</w:t>
      </w:r>
      <w:r w:rsidR="00B270A3" w:rsidRPr="00B270A3">
        <w:rPr>
          <w:rFonts w:ascii="Times New Roman" w:hAnsi="Times New Roman" w:cs="Times New Roman"/>
        </w:rPr>
        <w:t xml:space="preserve">he strategy of triangulation </w:t>
      </w:r>
      <w:r>
        <w:rPr>
          <w:rFonts w:ascii="Times New Roman" w:hAnsi="Times New Roman" w:cs="Times New Roman"/>
        </w:rPr>
        <w:t>or</w:t>
      </w:r>
      <w:r w:rsidRPr="00B270A3">
        <w:rPr>
          <w:rFonts w:ascii="Times New Roman" w:hAnsi="Times New Roman" w:cs="Times New Roman"/>
        </w:rPr>
        <w:t xml:space="preserve"> </w:t>
      </w:r>
      <w:r w:rsidR="00B270A3" w:rsidRPr="00B270A3">
        <w:rPr>
          <w:rFonts w:ascii="Times New Roman" w:hAnsi="Times New Roman" w:cs="Times New Roman"/>
        </w:rPr>
        <w:t>struc</w:t>
      </w:r>
      <w:r w:rsidR="0062116A">
        <w:rPr>
          <w:rFonts w:ascii="Times New Roman" w:hAnsi="Times New Roman" w:cs="Times New Roman"/>
        </w:rPr>
        <w:t>tural corroboration is intended</w:t>
      </w:r>
      <w:r w:rsidR="00B270A3" w:rsidRPr="00B270A3">
        <w:rPr>
          <w:rFonts w:ascii="Times New Roman" w:hAnsi="Times New Roman" w:cs="Times New Roman"/>
        </w:rPr>
        <w:t xml:space="preserve"> to provide the confluence of multiple sources of evidence or the recurrence of instances that support a conclusion</w:t>
      </w:r>
      <w:r w:rsidR="0041177A">
        <w:rPr>
          <w:rFonts w:ascii="Times New Roman" w:hAnsi="Times New Roman" w:cs="Times New Roman"/>
        </w:rPr>
        <w:t>.</w:t>
      </w:r>
      <w:r w:rsidR="00B270A3" w:rsidRPr="00B270A3">
        <w:rPr>
          <w:rFonts w:ascii="Times New Roman" w:hAnsi="Times New Roman" w:cs="Times New Roman"/>
        </w:rPr>
        <w:t xml:space="preserve"> </w:t>
      </w:r>
      <w:r w:rsidR="0041177A">
        <w:rPr>
          <w:rFonts w:ascii="Times New Roman" w:hAnsi="Times New Roman" w:cs="Times New Roman"/>
        </w:rPr>
        <w:t>I</w:t>
      </w:r>
      <w:r w:rsidR="00B270A3" w:rsidRPr="00B270A3">
        <w:rPr>
          <w:rFonts w:ascii="Times New Roman" w:hAnsi="Times New Roman" w:cs="Times New Roman"/>
        </w:rPr>
        <w:t xml:space="preserve">n the study presented here </w:t>
      </w:r>
      <w:r w:rsidR="0062116A">
        <w:rPr>
          <w:rFonts w:ascii="Times New Roman" w:hAnsi="Times New Roman" w:cs="Times New Roman"/>
        </w:rPr>
        <w:t>structural corroboration</w:t>
      </w:r>
      <w:r w:rsidR="00B270A3" w:rsidRPr="00B270A3">
        <w:rPr>
          <w:rFonts w:ascii="Times New Roman" w:hAnsi="Times New Roman" w:cs="Times New Roman"/>
        </w:rPr>
        <w:t xml:space="preserve"> was </w:t>
      </w:r>
      <w:r w:rsidR="0062116A">
        <w:rPr>
          <w:rFonts w:ascii="Times New Roman" w:hAnsi="Times New Roman" w:cs="Times New Roman"/>
        </w:rPr>
        <w:t>three-fold</w:t>
      </w:r>
      <w:r w:rsidR="00B270A3" w:rsidRPr="00B270A3">
        <w:rPr>
          <w:rFonts w:ascii="Times New Roman" w:hAnsi="Times New Roman" w:cs="Times New Roman"/>
        </w:rPr>
        <w:t xml:space="preserve">: the triangulation of data sources, researchers' triangulation </w:t>
      </w:r>
      <w:r w:rsidR="00B270A3" w:rsidRPr="00B270A3">
        <w:rPr>
          <w:rFonts w:ascii="Times New Roman" w:hAnsi="Times New Roman" w:cs="Times New Roman"/>
        </w:rPr>
        <w:lastRenderedPageBreak/>
        <w:t xml:space="preserve">and the </w:t>
      </w:r>
      <w:r w:rsidR="0041177A" w:rsidRPr="00B270A3">
        <w:rPr>
          <w:rFonts w:ascii="Times New Roman" w:hAnsi="Times New Roman" w:cs="Times New Roman"/>
        </w:rPr>
        <w:t>methodolog</w:t>
      </w:r>
      <w:r w:rsidR="0041177A">
        <w:rPr>
          <w:rFonts w:ascii="Times New Roman" w:hAnsi="Times New Roman" w:cs="Times New Roman"/>
        </w:rPr>
        <w:t>ical</w:t>
      </w:r>
      <w:r w:rsidR="0041177A" w:rsidRPr="00B270A3">
        <w:rPr>
          <w:rFonts w:ascii="Times New Roman" w:hAnsi="Times New Roman" w:cs="Times New Roman"/>
        </w:rPr>
        <w:t xml:space="preserve"> </w:t>
      </w:r>
      <w:r w:rsidR="00B270A3" w:rsidRPr="00B270A3">
        <w:rPr>
          <w:rFonts w:ascii="Times New Roman" w:hAnsi="Times New Roman" w:cs="Times New Roman"/>
        </w:rPr>
        <w:t xml:space="preserve">triangulation. These measures </w:t>
      </w:r>
      <w:r w:rsidR="0062116A">
        <w:rPr>
          <w:rFonts w:ascii="Times New Roman" w:hAnsi="Times New Roman" w:cs="Times New Roman"/>
        </w:rPr>
        <w:t>sought</w:t>
      </w:r>
      <w:r w:rsidR="00E41D4D">
        <w:rPr>
          <w:rFonts w:ascii="Times New Roman" w:hAnsi="Times New Roman" w:cs="Times New Roman"/>
        </w:rPr>
        <w:t xml:space="preserve"> to address</w:t>
      </w:r>
      <w:r w:rsidR="00E41D4D" w:rsidRPr="00B270A3">
        <w:rPr>
          <w:rFonts w:ascii="Times New Roman" w:hAnsi="Times New Roman" w:cs="Times New Roman"/>
        </w:rPr>
        <w:t xml:space="preserve"> </w:t>
      </w:r>
      <w:r w:rsidR="00B270A3" w:rsidRPr="00B270A3">
        <w:rPr>
          <w:rFonts w:ascii="Times New Roman" w:hAnsi="Times New Roman" w:cs="Times New Roman"/>
        </w:rPr>
        <w:t>the complex subjective data that feeds qualitative research (Contreras and P</w:t>
      </w:r>
      <w:r w:rsidR="00E41D4D">
        <w:rPr>
          <w:rFonts w:ascii="Times New Roman" w:hAnsi="Times New Roman" w:cs="Times New Roman"/>
        </w:rPr>
        <w:t>é</w:t>
      </w:r>
      <w:r w:rsidR="007872D0">
        <w:rPr>
          <w:rFonts w:ascii="Times New Roman" w:hAnsi="Times New Roman" w:cs="Times New Roman"/>
        </w:rPr>
        <w:t>rez de Lara, 2010; Stake, 1998)</w:t>
      </w:r>
      <w:r w:rsidR="00B270A3" w:rsidRPr="00B270A3">
        <w:rPr>
          <w:rFonts w:ascii="Times New Roman" w:hAnsi="Times New Roman" w:cs="Times New Roman"/>
        </w:rPr>
        <w:t>, while giv</w:t>
      </w:r>
      <w:r w:rsidR="00E50EC8">
        <w:rPr>
          <w:rFonts w:ascii="Times New Roman" w:hAnsi="Times New Roman" w:cs="Times New Roman"/>
        </w:rPr>
        <w:t xml:space="preserve">ing the results </w:t>
      </w:r>
      <w:r w:rsidR="00B270A3" w:rsidRPr="00B270A3">
        <w:rPr>
          <w:rFonts w:ascii="Times New Roman" w:hAnsi="Times New Roman" w:cs="Times New Roman"/>
        </w:rPr>
        <w:t xml:space="preserve">the </w:t>
      </w:r>
      <w:r w:rsidR="00E50EC8">
        <w:rPr>
          <w:rFonts w:ascii="Times New Roman" w:hAnsi="Times New Roman" w:cs="Times New Roman"/>
        </w:rPr>
        <w:t xml:space="preserve">credibility and validity </w:t>
      </w:r>
      <w:r w:rsidR="004A5FBB">
        <w:rPr>
          <w:rFonts w:ascii="Times New Roman" w:hAnsi="Times New Roman" w:cs="Times New Roman"/>
        </w:rPr>
        <w:t xml:space="preserve">required </w:t>
      </w:r>
      <w:r w:rsidR="000C52C6">
        <w:rPr>
          <w:rFonts w:ascii="Times New Roman" w:hAnsi="Times New Roman" w:cs="Times New Roman"/>
        </w:rPr>
        <w:t>in</w:t>
      </w:r>
      <w:r w:rsidR="00E50EC8">
        <w:rPr>
          <w:rFonts w:ascii="Times New Roman" w:hAnsi="Times New Roman" w:cs="Times New Roman"/>
        </w:rPr>
        <w:t xml:space="preserve"> </w:t>
      </w:r>
      <w:r w:rsidR="000C52C6">
        <w:rPr>
          <w:rFonts w:ascii="Times New Roman" w:hAnsi="Times New Roman" w:cs="Times New Roman"/>
        </w:rPr>
        <w:t>social science scientific research</w:t>
      </w:r>
      <w:r w:rsidR="00B270A3" w:rsidRPr="00B270A3">
        <w:rPr>
          <w:rFonts w:ascii="Times New Roman" w:hAnsi="Times New Roman" w:cs="Times New Roman"/>
        </w:rPr>
        <w:t>.</w:t>
      </w:r>
    </w:p>
    <w:p w14:paraId="613ABAF4" w14:textId="4DE3A270" w:rsidR="007872D0" w:rsidRDefault="00936B96" w:rsidP="005D6EEE">
      <w:pPr>
        <w:spacing w:line="360" w:lineRule="auto"/>
        <w:ind w:firstLine="360"/>
        <w:jc w:val="both"/>
        <w:rPr>
          <w:rFonts w:ascii="Times New Roman" w:hAnsi="Times New Roman" w:cs="Times New Roman"/>
        </w:rPr>
      </w:pPr>
      <w:r w:rsidRPr="00936B96">
        <w:rPr>
          <w:rFonts w:ascii="Times New Roman" w:hAnsi="Times New Roman" w:cs="Times New Roman"/>
        </w:rPr>
        <w:t>All the information generated was recorded on audio or video and later transcribed verbatim for the qualitative analysis of the data,</w:t>
      </w:r>
      <w:r>
        <w:rPr>
          <w:rFonts w:ascii="Times New Roman" w:hAnsi="Times New Roman" w:cs="Times New Roman"/>
        </w:rPr>
        <w:t xml:space="preserve"> </w:t>
      </w:r>
      <w:r w:rsidRPr="00936B96">
        <w:rPr>
          <w:rFonts w:ascii="Times New Roman" w:hAnsi="Times New Roman" w:cs="Times New Roman"/>
        </w:rPr>
        <w:t xml:space="preserve">together with </w:t>
      </w:r>
      <w:r w:rsidR="00686D65">
        <w:rPr>
          <w:rFonts w:ascii="Times New Roman" w:hAnsi="Times New Roman" w:cs="Times New Roman"/>
        </w:rPr>
        <w:t xml:space="preserve">the </w:t>
      </w:r>
      <w:r w:rsidR="006B6052">
        <w:rPr>
          <w:rFonts w:ascii="Times New Roman" w:hAnsi="Times New Roman" w:cs="Times New Roman"/>
        </w:rPr>
        <w:t>document</w:t>
      </w:r>
      <w:r w:rsidR="00686D65">
        <w:rPr>
          <w:rFonts w:ascii="Times New Roman" w:hAnsi="Times New Roman" w:cs="Times New Roman"/>
        </w:rPr>
        <w:t>s</w:t>
      </w:r>
      <w:r w:rsidR="006B6052">
        <w:rPr>
          <w:rFonts w:ascii="Times New Roman" w:hAnsi="Times New Roman" w:cs="Times New Roman"/>
        </w:rPr>
        <w:t xml:space="preserve"> </w:t>
      </w:r>
      <w:r w:rsidRPr="00936B96">
        <w:rPr>
          <w:rFonts w:ascii="Times New Roman" w:hAnsi="Times New Roman" w:cs="Times New Roman"/>
        </w:rPr>
        <w:t>collect</w:t>
      </w:r>
      <w:r w:rsidR="00686D65">
        <w:rPr>
          <w:rFonts w:ascii="Times New Roman" w:hAnsi="Times New Roman" w:cs="Times New Roman"/>
        </w:rPr>
        <w:t>ed</w:t>
      </w:r>
      <w:r w:rsidRPr="00936B96">
        <w:rPr>
          <w:rFonts w:ascii="Times New Roman" w:hAnsi="Times New Roman" w:cs="Times New Roman"/>
        </w:rPr>
        <w:t xml:space="preserve">. Each of the three case studies </w:t>
      </w:r>
      <w:r w:rsidR="00053C63">
        <w:rPr>
          <w:rFonts w:ascii="Times New Roman" w:hAnsi="Times New Roman" w:cs="Times New Roman"/>
        </w:rPr>
        <w:t>was</w:t>
      </w:r>
      <w:r w:rsidR="00053C63" w:rsidRPr="00936B96">
        <w:rPr>
          <w:rFonts w:ascii="Times New Roman" w:hAnsi="Times New Roman" w:cs="Times New Roman"/>
        </w:rPr>
        <w:t xml:space="preserve"> </w:t>
      </w:r>
      <w:r w:rsidR="00E13BF2">
        <w:rPr>
          <w:rFonts w:ascii="Times New Roman" w:hAnsi="Times New Roman" w:cs="Times New Roman"/>
        </w:rPr>
        <w:t>examined</w:t>
      </w:r>
      <w:r w:rsidRPr="00936B96">
        <w:rPr>
          <w:rFonts w:ascii="Times New Roman" w:hAnsi="Times New Roman" w:cs="Times New Roman"/>
        </w:rPr>
        <w:t xml:space="preserve"> </w:t>
      </w:r>
      <w:r w:rsidR="003376A1">
        <w:rPr>
          <w:rFonts w:ascii="Times New Roman" w:hAnsi="Times New Roman" w:cs="Times New Roman"/>
        </w:rPr>
        <w:t>on the basis of</w:t>
      </w:r>
      <w:r w:rsidRPr="00936B96">
        <w:rPr>
          <w:rFonts w:ascii="Times New Roman" w:hAnsi="Times New Roman" w:cs="Times New Roman"/>
        </w:rPr>
        <w:t xml:space="preserve"> </w:t>
      </w:r>
      <w:r w:rsidR="00E13BF2">
        <w:rPr>
          <w:rFonts w:ascii="Times New Roman" w:hAnsi="Times New Roman" w:cs="Times New Roman"/>
        </w:rPr>
        <w:t>the</w:t>
      </w:r>
      <w:r w:rsidRPr="00936B96">
        <w:rPr>
          <w:rFonts w:ascii="Times New Roman" w:hAnsi="Times New Roman" w:cs="Times New Roman"/>
        </w:rPr>
        <w:t xml:space="preserve"> system of categories that emerged from its </w:t>
      </w:r>
      <w:r w:rsidR="00E13BF2">
        <w:rPr>
          <w:rFonts w:ascii="Times New Roman" w:hAnsi="Times New Roman" w:cs="Times New Roman"/>
        </w:rPr>
        <w:t>own s</w:t>
      </w:r>
      <w:r>
        <w:rPr>
          <w:rFonts w:ascii="Times New Roman" w:hAnsi="Times New Roman" w:cs="Times New Roman"/>
        </w:rPr>
        <w:t xml:space="preserve">pecific analysis. </w:t>
      </w:r>
      <w:r w:rsidR="003376A1">
        <w:rPr>
          <w:rFonts w:ascii="Times New Roman" w:hAnsi="Times New Roman" w:cs="Times New Roman"/>
        </w:rPr>
        <w:t>T</w:t>
      </w:r>
      <w:r w:rsidR="00BE28AD">
        <w:rPr>
          <w:rFonts w:ascii="Times New Roman" w:hAnsi="Times New Roman" w:cs="Times New Roman"/>
        </w:rPr>
        <w:t xml:space="preserve">he </w:t>
      </w:r>
      <w:r w:rsidRPr="00936B96">
        <w:rPr>
          <w:rFonts w:ascii="Times New Roman" w:hAnsi="Times New Roman" w:cs="Times New Roman"/>
        </w:rPr>
        <w:t xml:space="preserve">internal logic of the data was sought in each case study, </w:t>
      </w:r>
      <w:r w:rsidR="00BE28AD">
        <w:rPr>
          <w:rFonts w:ascii="Times New Roman" w:hAnsi="Times New Roman" w:cs="Times New Roman"/>
        </w:rPr>
        <w:t>conferred</w:t>
      </w:r>
      <w:r w:rsidR="00BE28AD" w:rsidRPr="00936B96">
        <w:rPr>
          <w:rFonts w:ascii="Times New Roman" w:hAnsi="Times New Roman" w:cs="Times New Roman"/>
        </w:rPr>
        <w:t xml:space="preserve"> </w:t>
      </w:r>
      <w:r w:rsidRPr="00936B96">
        <w:rPr>
          <w:rFonts w:ascii="Times New Roman" w:hAnsi="Times New Roman" w:cs="Times New Roman"/>
        </w:rPr>
        <w:t xml:space="preserve">by the informants through patterns such as repetition, the assessment of certain issues, milestones or </w:t>
      </w:r>
      <w:r w:rsidR="00833ABB">
        <w:rPr>
          <w:rFonts w:ascii="Times New Roman" w:hAnsi="Times New Roman" w:cs="Times New Roman"/>
        </w:rPr>
        <w:t>positions</w:t>
      </w:r>
      <w:r w:rsidRPr="00936B96">
        <w:rPr>
          <w:rFonts w:ascii="Times New Roman" w:hAnsi="Times New Roman" w:cs="Times New Roman"/>
        </w:rPr>
        <w:t>, as well as the interpre</w:t>
      </w:r>
      <w:r w:rsidR="00115988">
        <w:rPr>
          <w:rFonts w:ascii="Times New Roman" w:hAnsi="Times New Roman" w:cs="Times New Roman"/>
        </w:rPr>
        <w:t>ta</w:t>
      </w:r>
      <w:r w:rsidRPr="00936B96">
        <w:rPr>
          <w:rFonts w:ascii="Times New Roman" w:hAnsi="Times New Roman" w:cs="Times New Roman"/>
        </w:rPr>
        <w:t>tive relevance that</w:t>
      </w:r>
      <w:r>
        <w:rPr>
          <w:rFonts w:ascii="Times New Roman" w:hAnsi="Times New Roman" w:cs="Times New Roman"/>
        </w:rPr>
        <w:t xml:space="preserve"> </w:t>
      </w:r>
      <w:r w:rsidRPr="00936B96">
        <w:rPr>
          <w:rFonts w:ascii="Times New Roman" w:hAnsi="Times New Roman" w:cs="Times New Roman"/>
        </w:rPr>
        <w:t xml:space="preserve">a key element could </w:t>
      </w:r>
      <w:r w:rsidR="00115988">
        <w:rPr>
          <w:rFonts w:ascii="Times New Roman" w:hAnsi="Times New Roman" w:cs="Times New Roman"/>
        </w:rPr>
        <w:t>have</w:t>
      </w:r>
      <w:r w:rsidR="00115988" w:rsidRPr="00936B96">
        <w:rPr>
          <w:rFonts w:ascii="Times New Roman" w:hAnsi="Times New Roman" w:cs="Times New Roman"/>
        </w:rPr>
        <w:t xml:space="preserve"> </w:t>
      </w:r>
      <w:r w:rsidR="00115988">
        <w:rPr>
          <w:rFonts w:ascii="Times New Roman" w:hAnsi="Times New Roman" w:cs="Times New Roman"/>
        </w:rPr>
        <w:t>in</w:t>
      </w:r>
      <w:r w:rsidR="00115988" w:rsidRPr="00936B96">
        <w:rPr>
          <w:rFonts w:ascii="Times New Roman" w:hAnsi="Times New Roman" w:cs="Times New Roman"/>
        </w:rPr>
        <w:t xml:space="preserve"> </w:t>
      </w:r>
      <w:r w:rsidRPr="00936B96">
        <w:rPr>
          <w:rFonts w:ascii="Times New Roman" w:hAnsi="Times New Roman" w:cs="Times New Roman"/>
        </w:rPr>
        <w:t xml:space="preserve">understanding the dynamics of personal and social construction within a particular context. </w:t>
      </w:r>
      <w:r w:rsidR="003376A1">
        <w:rPr>
          <w:rFonts w:ascii="Times New Roman" w:hAnsi="Times New Roman" w:cs="Times New Roman"/>
        </w:rPr>
        <w:t>T</w:t>
      </w:r>
      <w:r w:rsidR="00531A10">
        <w:rPr>
          <w:rFonts w:ascii="Times New Roman" w:hAnsi="Times New Roman" w:cs="Times New Roman"/>
        </w:rPr>
        <w:t>hese are</w:t>
      </w:r>
      <w:r w:rsidRPr="00936B96">
        <w:rPr>
          <w:rFonts w:ascii="Times New Roman" w:hAnsi="Times New Roman" w:cs="Times New Roman"/>
        </w:rPr>
        <w:t xml:space="preserve"> hermeneutical key</w:t>
      </w:r>
      <w:r w:rsidR="00531A10">
        <w:rPr>
          <w:rFonts w:ascii="Times New Roman" w:hAnsi="Times New Roman" w:cs="Times New Roman"/>
        </w:rPr>
        <w:t xml:space="preserve"> aspects</w:t>
      </w:r>
      <w:r w:rsidRPr="00936B96">
        <w:rPr>
          <w:rFonts w:ascii="Times New Roman" w:hAnsi="Times New Roman" w:cs="Times New Roman"/>
        </w:rPr>
        <w:t xml:space="preserve"> </w:t>
      </w:r>
      <w:r w:rsidR="00531A10">
        <w:rPr>
          <w:rFonts w:ascii="Times New Roman" w:hAnsi="Times New Roman" w:cs="Times New Roman"/>
        </w:rPr>
        <w:t>related to</w:t>
      </w:r>
      <w:r w:rsidR="00531A10" w:rsidRPr="00936B96">
        <w:rPr>
          <w:rFonts w:ascii="Times New Roman" w:hAnsi="Times New Roman" w:cs="Times New Roman"/>
        </w:rPr>
        <w:t xml:space="preserve"> </w:t>
      </w:r>
      <w:r w:rsidRPr="00936B96">
        <w:rPr>
          <w:rFonts w:ascii="Times New Roman" w:hAnsi="Times New Roman" w:cs="Times New Roman"/>
        </w:rPr>
        <w:t xml:space="preserve">a certain way of living. </w:t>
      </w:r>
      <w:r w:rsidR="00662B27">
        <w:rPr>
          <w:rFonts w:ascii="Times New Roman" w:hAnsi="Times New Roman" w:cs="Times New Roman"/>
        </w:rPr>
        <w:t>In order to move from</w:t>
      </w:r>
      <w:r>
        <w:rPr>
          <w:rFonts w:ascii="Times New Roman" w:hAnsi="Times New Roman" w:cs="Times New Roman"/>
        </w:rPr>
        <w:t xml:space="preserve"> data </w:t>
      </w:r>
      <w:r w:rsidR="00662B27">
        <w:rPr>
          <w:rFonts w:ascii="Times New Roman" w:hAnsi="Times New Roman" w:cs="Times New Roman"/>
        </w:rPr>
        <w:t xml:space="preserve">to </w:t>
      </w:r>
      <w:r>
        <w:rPr>
          <w:rFonts w:ascii="Times New Roman" w:hAnsi="Times New Roman" w:cs="Times New Roman"/>
        </w:rPr>
        <w:t xml:space="preserve">categories, we </w:t>
      </w:r>
      <w:r w:rsidRPr="00936B96">
        <w:rPr>
          <w:rFonts w:ascii="Times New Roman" w:hAnsi="Times New Roman" w:cs="Times New Roman"/>
        </w:rPr>
        <w:t xml:space="preserve">followed the </w:t>
      </w:r>
      <w:r w:rsidR="00977B7A">
        <w:rPr>
          <w:rFonts w:ascii="Times New Roman" w:hAnsi="Times New Roman" w:cs="Times New Roman"/>
        </w:rPr>
        <w:t xml:space="preserve">steps </w:t>
      </w:r>
      <w:r w:rsidR="00136DDC">
        <w:rPr>
          <w:rFonts w:ascii="Times New Roman" w:hAnsi="Times New Roman" w:cs="Times New Roman"/>
        </w:rPr>
        <w:t>suggested by</w:t>
      </w:r>
      <w:r w:rsidRPr="00936B96">
        <w:rPr>
          <w:rFonts w:ascii="Times New Roman" w:hAnsi="Times New Roman" w:cs="Times New Roman"/>
        </w:rPr>
        <w:t xml:space="preserve"> Simons (2011: 60): identify</w:t>
      </w:r>
      <w:r w:rsidR="00662B27">
        <w:rPr>
          <w:rFonts w:ascii="Times New Roman" w:hAnsi="Times New Roman" w:cs="Times New Roman"/>
        </w:rPr>
        <w:t>ing</w:t>
      </w:r>
      <w:r w:rsidRPr="00936B96">
        <w:rPr>
          <w:rFonts w:ascii="Times New Roman" w:hAnsi="Times New Roman" w:cs="Times New Roman"/>
        </w:rPr>
        <w:t xml:space="preserve"> and confirm</w:t>
      </w:r>
      <w:r w:rsidR="00662B27">
        <w:rPr>
          <w:rFonts w:ascii="Times New Roman" w:hAnsi="Times New Roman" w:cs="Times New Roman"/>
        </w:rPr>
        <w:t>ing</w:t>
      </w:r>
      <w:r w:rsidRPr="00936B96">
        <w:rPr>
          <w:rFonts w:ascii="Times New Roman" w:hAnsi="Times New Roman" w:cs="Times New Roman"/>
        </w:rPr>
        <w:t xml:space="preserve"> categories; establish</w:t>
      </w:r>
      <w:r w:rsidR="00662B27">
        <w:rPr>
          <w:rFonts w:ascii="Times New Roman" w:hAnsi="Times New Roman" w:cs="Times New Roman"/>
        </w:rPr>
        <w:t>ing</w:t>
      </w:r>
      <w:r w:rsidRPr="00936B96">
        <w:rPr>
          <w:rFonts w:ascii="Times New Roman" w:hAnsi="Times New Roman" w:cs="Times New Roman"/>
        </w:rPr>
        <w:t xml:space="preserve"> connections between them; </w:t>
      </w:r>
      <w:r w:rsidR="003376A1">
        <w:rPr>
          <w:rFonts w:ascii="Times New Roman" w:hAnsi="Times New Roman" w:cs="Times New Roman"/>
        </w:rPr>
        <w:t xml:space="preserve">and </w:t>
      </w:r>
      <w:r w:rsidR="00662B27" w:rsidRPr="00936B96">
        <w:rPr>
          <w:rFonts w:ascii="Times New Roman" w:hAnsi="Times New Roman" w:cs="Times New Roman"/>
        </w:rPr>
        <w:t>generat</w:t>
      </w:r>
      <w:r w:rsidR="00662B27">
        <w:rPr>
          <w:rFonts w:ascii="Times New Roman" w:hAnsi="Times New Roman" w:cs="Times New Roman"/>
        </w:rPr>
        <w:t>ing</w:t>
      </w:r>
      <w:r w:rsidR="00662B27" w:rsidRPr="00936B96">
        <w:rPr>
          <w:rFonts w:ascii="Times New Roman" w:hAnsi="Times New Roman" w:cs="Times New Roman"/>
        </w:rPr>
        <w:t xml:space="preserve"> </w:t>
      </w:r>
      <w:r w:rsidRPr="00936B96">
        <w:rPr>
          <w:rFonts w:ascii="Times New Roman" w:hAnsi="Times New Roman" w:cs="Times New Roman"/>
        </w:rPr>
        <w:t xml:space="preserve">wide-ranging ideas to tell a story or part of a </w:t>
      </w:r>
      <w:r w:rsidR="00662B27">
        <w:rPr>
          <w:rFonts w:ascii="Times New Roman" w:hAnsi="Times New Roman" w:cs="Times New Roman"/>
        </w:rPr>
        <w:t>story in the case</w:t>
      </w:r>
      <w:r w:rsidRPr="00936B96">
        <w:rPr>
          <w:rFonts w:ascii="Times New Roman" w:hAnsi="Times New Roman" w:cs="Times New Roman"/>
        </w:rPr>
        <w:t>.</w:t>
      </w:r>
    </w:p>
    <w:p w14:paraId="2522FAE8" w14:textId="2B372BF9" w:rsidR="00936B96" w:rsidRDefault="00A762FC" w:rsidP="005D6EEE">
      <w:pPr>
        <w:spacing w:line="360" w:lineRule="auto"/>
        <w:ind w:firstLine="360"/>
        <w:jc w:val="both"/>
        <w:rPr>
          <w:rFonts w:ascii="Times New Roman" w:hAnsi="Times New Roman" w:cs="Times New Roman"/>
        </w:rPr>
      </w:pPr>
      <w:r w:rsidRPr="00A762FC">
        <w:rPr>
          <w:rFonts w:ascii="Times New Roman" w:hAnsi="Times New Roman" w:cs="Times New Roman"/>
        </w:rPr>
        <w:t xml:space="preserve">QSR International </w:t>
      </w:r>
      <w:proofErr w:type="spellStart"/>
      <w:r w:rsidRPr="00A762FC">
        <w:rPr>
          <w:rFonts w:ascii="Times New Roman" w:hAnsi="Times New Roman" w:cs="Times New Roman"/>
        </w:rPr>
        <w:t>NVivo</w:t>
      </w:r>
      <w:proofErr w:type="spellEnd"/>
      <w:r w:rsidRPr="00A762FC">
        <w:rPr>
          <w:rFonts w:ascii="Times New Roman" w:hAnsi="Times New Roman" w:cs="Times New Roman"/>
        </w:rPr>
        <w:t xml:space="preserve"> was </w:t>
      </w:r>
      <w:r w:rsidR="00662B27">
        <w:rPr>
          <w:rFonts w:ascii="Times New Roman" w:hAnsi="Times New Roman" w:cs="Times New Roman"/>
        </w:rPr>
        <w:t xml:space="preserve">the </w:t>
      </w:r>
      <w:r w:rsidR="00662B27" w:rsidRPr="00A762FC">
        <w:rPr>
          <w:rFonts w:ascii="Times New Roman" w:hAnsi="Times New Roman" w:cs="Times New Roman"/>
        </w:rPr>
        <w:t xml:space="preserve">software </w:t>
      </w:r>
      <w:r w:rsidRPr="00A762FC">
        <w:rPr>
          <w:rFonts w:ascii="Times New Roman" w:hAnsi="Times New Roman" w:cs="Times New Roman"/>
        </w:rPr>
        <w:t xml:space="preserve">used to analyse the qualitative data collected and </w:t>
      </w:r>
      <w:r w:rsidR="00977B7A">
        <w:rPr>
          <w:rFonts w:ascii="Times New Roman" w:hAnsi="Times New Roman" w:cs="Times New Roman"/>
        </w:rPr>
        <w:t xml:space="preserve">to identify </w:t>
      </w:r>
      <w:r w:rsidRPr="00A762FC">
        <w:rPr>
          <w:rFonts w:ascii="Times New Roman" w:hAnsi="Times New Roman" w:cs="Times New Roman"/>
        </w:rPr>
        <w:t>emerging categories. However, in each of the category systems of the three cases,</w:t>
      </w:r>
      <w:r>
        <w:rPr>
          <w:rFonts w:ascii="Times New Roman" w:hAnsi="Times New Roman" w:cs="Times New Roman"/>
        </w:rPr>
        <w:t xml:space="preserve"> </w:t>
      </w:r>
      <w:r w:rsidRPr="00A762FC">
        <w:rPr>
          <w:rFonts w:ascii="Times New Roman" w:hAnsi="Times New Roman" w:cs="Times New Roman"/>
        </w:rPr>
        <w:t>some common categories emerged. We relied on them to make the similarity</w:t>
      </w:r>
      <w:r w:rsidR="004B1618">
        <w:rPr>
          <w:rFonts w:ascii="Times New Roman" w:hAnsi="Times New Roman" w:cs="Times New Roman"/>
        </w:rPr>
        <w:t>-based</w:t>
      </w:r>
      <w:r w:rsidRPr="00A762FC">
        <w:rPr>
          <w:rFonts w:ascii="Times New Roman" w:hAnsi="Times New Roman" w:cs="Times New Roman"/>
        </w:rPr>
        <w:t xml:space="preserve"> comparison of the case studies. The categories that </w:t>
      </w:r>
      <w:r w:rsidR="004B1618" w:rsidRPr="00A762FC">
        <w:rPr>
          <w:rFonts w:ascii="Times New Roman" w:hAnsi="Times New Roman" w:cs="Times New Roman"/>
        </w:rPr>
        <w:t>appeared</w:t>
      </w:r>
      <w:r w:rsidRPr="00A762FC">
        <w:rPr>
          <w:rFonts w:ascii="Times New Roman" w:hAnsi="Times New Roman" w:cs="Times New Roman"/>
        </w:rPr>
        <w:t xml:space="preserve"> simultaneously in the three cases </w:t>
      </w:r>
      <w:r w:rsidR="009E4B73">
        <w:rPr>
          <w:rFonts w:ascii="Times New Roman" w:hAnsi="Times New Roman" w:cs="Times New Roman"/>
        </w:rPr>
        <w:t>were</w:t>
      </w:r>
      <w:r w:rsidRPr="00A762FC">
        <w:rPr>
          <w:rFonts w:ascii="Times New Roman" w:hAnsi="Times New Roman" w:cs="Times New Roman"/>
        </w:rPr>
        <w:t xml:space="preserve">: stigma and dehumanisation; pain and suffering as the origin of the struggle; resilience and empowerment; socio-educational </w:t>
      </w:r>
      <w:r w:rsidR="004B1618">
        <w:rPr>
          <w:rFonts w:ascii="Times New Roman" w:hAnsi="Times New Roman" w:cs="Times New Roman"/>
        </w:rPr>
        <w:t>help</w:t>
      </w:r>
      <w:r w:rsidR="004B1618" w:rsidRPr="00A762FC">
        <w:rPr>
          <w:rFonts w:ascii="Times New Roman" w:hAnsi="Times New Roman" w:cs="Times New Roman"/>
        </w:rPr>
        <w:t xml:space="preserve"> </w:t>
      </w:r>
      <w:r w:rsidRPr="00A762FC">
        <w:rPr>
          <w:rFonts w:ascii="Times New Roman" w:hAnsi="Times New Roman" w:cs="Times New Roman"/>
        </w:rPr>
        <w:t xml:space="preserve">and </w:t>
      </w:r>
      <w:r w:rsidR="004B1618" w:rsidRPr="00A762FC">
        <w:rPr>
          <w:rFonts w:ascii="Times New Roman" w:hAnsi="Times New Roman" w:cs="Times New Roman"/>
        </w:rPr>
        <w:t>resilien</w:t>
      </w:r>
      <w:r w:rsidR="004B1618">
        <w:rPr>
          <w:rFonts w:ascii="Times New Roman" w:hAnsi="Times New Roman" w:cs="Times New Roman"/>
        </w:rPr>
        <w:t>t</w:t>
      </w:r>
      <w:r w:rsidR="004B1618" w:rsidRPr="00A762FC">
        <w:rPr>
          <w:rFonts w:ascii="Times New Roman" w:hAnsi="Times New Roman" w:cs="Times New Roman"/>
        </w:rPr>
        <w:t xml:space="preserve"> </w:t>
      </w:r>
      <w:r w:rsidRPr="003504CA">
        <w:rPr>
          <w:rFonts w:ascii="Times New Roman" w:hAnsi="Times New Roman" w:cs="Times New Roman"/>
        </w:rPr>
        <w:t xml:space="preserve">support. This </w:t>
      </w:r>
      <w:r w:rsidR="0081522F" w:rsidRPr="003504CA">
        <w:rPr>
          <w:rFonts w:ascii="Times New Roman" w:hAnsi="Times New Roman" w:cs="Times New Roman"/>
        </w:rPr>
        <w:t>research</w:t>
      </w:r>
      <w:r w:rsidRPr="003504CA">
        <w:rPr>
          <w:rFonts w:ascii="Times New Roman" w:hAnsi="Times New Roman" w:cs="Times New Roman"/>
        </w:rPr>
        <w:t xml:space="preserve"> has been built on the patterns or categories </w:t>
      </w:r>
      <w:r w:rsidR="00075869" w:rsidRPr="003504CA">
        <w:rPr>
          <w:rFonts w:ascii="Times New Roman" w:hAnsi="Times New Roman" w:cs="Times New Roman"/>
        </w:rPr>
        <w:t xml:space="preserve">that occurred </w:t>
      </w:r>
      <w:r w:rsidRPr="003504CA">
        <w:rPr>
          <w:rFonts w:ascii="Times New Roman" w:hAnsi="Times New Roman" w:cs="Times New Roman"/>
        </w:rPr>
        <w:t>in all three cases, a comparison and triangulation with multiple sources and techniques, and the episodes recounted with great hermeneutical value.</w:t>
      </w:r>
    </w:p>
    <w:p w14:paraId="4A006F12" w14:textId="77777777" w:rsidR="00A762FC" w:rsidRDefault="00A762FC" w:rsidP="00314CDE">
      <w:pPr>
        <w:spacing w:line="360" w:lineRule="auto"/>
        <w:jc w:val="both"/>
        <w:rPr>
          <w:rFonts w:ascii="Times New Roman" w:hAnsi="Times New Roman" w:cs="Times New Roman"/>
        </w:rPr>
      </w:pPr>
    </w:p>
    <w:p w14:paraId="0DB1E8BF" w14:textId="77777777" w:rsidR="00314CDE" w:rsidRDefault="00314CDE" w:rsidP="00314CDE">
      <w:pPr>
        <w:spacing w:line="360" w:lineRule="auto"/>
        <w:jc w:val="both"/>
        <w:rPr>
          <w:rFonts w:ascii="Times New Roman" w:hAnsi="Times New Roman" w:cs="Times New Roman"/>
          <w:b/>
        </w:rPr>
      </w:pPr>
      <w:r w:rsidRPr="00C149E0">
        <w:rPr>
          <w:rFonts w:ascii="Times New Roman" w:hAnsi="Times New Roman" w:cs="Times New Roman"/>
          <w:b/>
        </w:rPr>
        <w:t>4. Results</w:t>
      </w:r>
    </w:p>
    <w:p w14:paraId="1F99DB1A" w14:textId="77777777" w:rsidR="005D6EEE" w:rsidRDefault="005D6EEE" w:rsidP="00314CDE">
      <w:pPr>
        <w:spacing w:line="360" w:lineRule="auto"/>
        <w:jc w:val="both"/>
        <w:rPr>
          <w:rFonts w:ascii="Times New Roman" w:hAnsi="Times New Roman" w:cs="Times New Roman"/>
          <w:b/>
        </w:rPr>
      </w:pPr>
    </w:p>
    <w:p w14:paraId="7D3AADBE" w14:textId="77777777" w:rsidR="00314CDE" w:rsidRDefault="00314CDE" w:rsidP="00314CDE">
      <w:pPr>
        <w:spacing w:line="360" w:lineRule="auto"/>
        <w:jc w:val="both"/>
        <w:rPr>
          <w:rFonts w:ascii="Times New Roman" w:hAnsi="Times New Roman" w:cs="Times New Roman"/>
          <w:b/>
        </w:rPr>
      </w:pPr>
      <w:r>
        <w:rPr>
          <w:rFonts w:ascii="Times New Roman" w:hAnsi="Times New Roman" w:cs="Times New Roman"/>
          <w:b/>
        </w:rPr>
        <w:t>4.1. Stigmatisation and dehumanisation</w:t>
      </w:r>
    </w:p>
    <w:p w14:paraId="4F28415E" w14:textId="52D4AD76" w:rsidR="00314CDE" w:rsidRDefault="005F5402" w:rsidP="00314CDE">
      <w:pPr>
        <w:spacing w:line="360" w:lineRule="auto"/>
        <w:jc w:val="both"/>
        <w:rPr>
          <w:rFonts w:ascii="Times New Roman" w:hAnsi="Times New Roman" w:cs="Times New Roman"/>
        </w:rPr>
      </w:pPr>
      <w:r w:rsidRPr="005F5402">
        <w:rPr>
          <w:rFonts w:ascii="Times New Roman" w:hAnsi="Times New Roman" w:cs="Times New Roman"/>
        </w:rPr>
        <w:t xml:space="preserve">All human beings experience environmental conditions </w:t>
      </w:r>
      <w:r w:rsidR="00AE50C1">
        <w:rPr>
          <w:rFonts w:ascii="Times New Roman" w:hAnsi="Times New Roman" w:cs="Times New Roman"/>
        </w:rPr>
        <w:t>which</w:t>
      </w:r>
      <w:r w:rsidRPr="005F5402">
        <w:rPr>
          <w:rFonts w:ascii="Times New Roman" w:hAnsi="Times New Roman" w:cs="Times New Roman"/>
        </w:rPr>
        <w:t xml:space="preserve">, depending on their </w:t>
      </w:r>
      <w:proofErr w:type="gramStart"/>
      <w:r w:rsidRPr="005F5402">
        <w:rPr>
          <w:rFonts w:ascii="Times New Roman" w:hAnsi="Times New Roman" w:cs="Times New Roman"/>
        </w:rPr>
        <w:t>characteristics,</w:t>
      </w:r>
      <w:proofErr w:type="gramEnd"/>
      <w:r w:rsidRPr="005F5402">
        <w:rPr>
          <w:rFonts w:ascii="Times New Roman" w:hAnsi="Times New Roman" w:cs="Times New Roman"/>
        </w:rPr>
        <w:t xml:space="preserve"> can be interpreted as a straitjacket that does not allow </w:t>
      </w:r>
      <w:r w:rsidR="00C71D5B">
        <w:rPr>
          <w:rFonts w:ascii="Times New Roman" w:hAnsi="Times New Roman" w:cs="Times New Roman"/>
        </w:rPr>
        <w:t>them</w:t>
      </w:r>
      <w:r w:rsidR="00C71D5B" w:rsidRPr="005F5402">
        <w:rPr>
          <w:rFonts w:ascii="Times New Roman" w:hAnsi="Times New Roman" w:cs="Times New Roman"/>
        </w:rPr>
        <w:t xml:space="preserve"> </w:t>
      </w:r>
      <w:r w:rsidRPr="005F5402">
        <w:rPr>
          <w:rFonts w:ascii="Times New Roman" w:hAnsi="Times New Roman" w:cs="Times New Roman"/>
        </w:rPr>
        <w:t xml:space="preserve">to be </w:t>
      </w:r>
      <w:r w:rsidR="00AE50C1">
        <w:rPr>
          <w:rFonts w:ascii="Times New Roman" w:hAnsi="Times New Roman" w:cs="Times New Roman"/>
        </w:rPr>
        <w:t>who they are</w:t>
      </w:r>
      <w:r w:rsidRPr="005F5402">
        <w:rPr>
          <w:rFonts w:ascii="Times New Roman" w:hAnsi="Times New Roman" w:cs="Times New Roman"/>
        </w:rPr>
        <w:t xml:space="preserve">. In the socialisation process, people uncritically embrace the social and cultural </w:t>
      </w:r>
      <w:r w:rsidRPr="005F5402">
        <w:rPr>
          <w:rFonts w:ascii="Times New Roman" w:hAnsi="Times New Roman" w:cs="Times New Roman"/>
        </w:rPr>
        <w:lastRenderedPageBreak/>
        <w:t xml:space="preserve">elements of the environment, which </w:t>
      </w:r>
      <w:r w:rsidR="00C71D5B">
        <w:rPr>
          <w:rFonts w:ascii="Times New Roman" w:hAnsi="Times New Roman" w:cs="Times New Roman"/>
        </w:rPr>
        <w:t>become</w:t>
      </w:r>
      <w:r w:rsidR="00C71D5B" w:rsidRPr="005F5402">
        <w:rPr>
          <w:rFonts w:ascii="Times New Roman" w:hAnsi="Times New Roman" w:cs="Times New Roman"/>
        </w:rPr>
        <w:t xml:space="preserve"> </w:t>
      </w:r>
      <w:r w:rsidRPr="005F5402">
        <w:rPr>
          <w:rFonts w:ascii="Times New Roman" w:hAnsi="Times New Roman" w:cs="Times New Roman"/>
        </w:rPr>
        <w:t>integrate</w:t>
      </w:r>
      <w:r w:rsidR="00C71D5B">
        <w:rPr>
          <w:rFonts w:ascii="Times New Roman" w:hAnsi="Times New Roman" w:cs="Times New Roman"/>
        </w:rPr>
        <w:t>d</w:t>
      </w:r>
      <w:r w:rsidRPr="005F5402">
        <w:rPr>
          <w:rFonts w:ascii="Times New Roman" w:hAnsi="Times New Roman" w:cs="Times New Roman"/>
        </w:rPr>
        <w:t xml:space="preserve"> into </w:t>
      </w:r>
      <w:r w:rsidR="00C71D5B">
        <w:rPr>
          <w:rFonts w:ascii="Times New Roman" w:hAnsi="Times New Roman" w:cs="Times New Roman"/>
        </w:rPr>
        <w:t>their</w:t>
      </w:r>
      <w:r w:rsidR="00C71D5B" w:rsidRPr="005F5402">
        <w:rPr>
          <w:rFonts w:ascii="Times New Roman" w:hAnsi="Times New Roman" w:cs="Times New Roman"/>
        </w:rPr>
        <w:t xml:space="preserve"> </w:t>
      </w:r>
      <w:r w:rsidRPr="005F5402">
        <w:rPr>
          <w:rFonts w:ascii="Times New Roman" w:hAnsi="Times New Roman" w:cs="Times New Roman"/>
        </w:rPr>
        <w:t>personality. Sometimes this integration in</w:t>
      </w:r>
      <w:r w:rsidR="003775A5">
        <w:rPr>
          <w:rFonts w:ascii="Times New Roman" w:hAnsi="Times New Roman" w:cs="Times New Roman"/>
        </w:rPr>
        <w:t>to</w:t>
      </w:r>
      <w:r w:rsidRPr="005F5402">
        <w:rPr>
          <w:rFonts w:ascii="Times New Roman" w:hAnsi="Times New Roman" w:cs="Times New Roman"/>
        </w:rPr>
        <w:t xml:space="preserve"> the established social structure can be experienced as a process of oppression (</w:t>
      </w:r>
      <w:proofErr w:type="spellStart"/>
      <w:r w:rsidRPr="005F5402">
        <w:rPr>
          <w:rFonts w:ascii="Times New Roman" w:hAnsi="Times New Roman" w:cs="Times New Roman"/>
        </w:rPr>
        <w:t>Calder</w:t>
      </w:r>
      <w:r w:rsidR="00C71D5B">
        <w:rPr>
          <w:rFonts w:ascii="Times New Roman" w:hAnsi="Times New Roman" w:cs="Times New Roman"/>
        </w:rPr>
        <w:t>ó</w:t>
      </w:r>
      <w:r w:rsidRPr="005F5402">
        <w:rPr>
          <w:rFonts w:ascii="Times New Roman" w:hAnsi="Times New Roman" w:cs="Times New Roman"/>
        </w:rPr>
        <w:t>n-Almendros</w:t>
      </w:r>
      <w:proofErr w:type="spellEnd"/>
      <w:r w:rsidRPr="005F5402">
        <w:rPr>
          <w:rFonts w:ascii="Times New Roman" w:hAnsi="Times New Roman" w:cs="Times New Roman"/>
        </w:rPr>
        <w:t xml:space="preserve">, 2011; </w:t>
      </w:r>
      <w:proofErr w:type="spellStart"/>
      <w:r w:rsidRPr="005F5402">
        <w:rPr>
          <w:rFonts w:ascii="Times New Roman" w:hAnsi="Times New Roman" w:cs="Times New Roman"/>
        </w:rPr>
        <w:t>Calder</w:t>
      </w:r>
      <w:r w:rsidR="00C71D5B">
        <w:rPr>
          <w:rFonts w:ascii="Times New Roman" w:hAnsi="Times New Roman" w:cs="Times New Roman"/>
        </w:rPr>
        <w:t>ó</w:t>
      </w:r>
      <w:r w:rsidRPr="005F5402">
        <w:rPr>
          <w:rFonts w:ascii="Times New Roman" w:hAnsi="Times New Roman" w:cs="Times New Roman"/>
        </w:rPr>
        <w:t>n-Almendros</w:t>
      </w:r>
      <w:proofErr w:type="spellEnd"/>
      <w:r w:rsidRPr="005F5402">
        <w:rPr>
          <w:rFonts w:ascii="Times New Roman" w:hAnsi="Times New Roman" w:cs="Times New Roman"/>
        </w:rPr>
        <w:t xml:space="preserve"> and Ruiz-</w:t>
      </w:r>
      <w:proofErr w:type="spellStart"/>
      <w:r w:rsidRPr="005F5402">
        <w:rPr>
          <w:rFonts w:ascii="Times New Roman" w:hAnsi="Times New Roman" w:cs="Times New Roman"/>
        </w:rPr>
        <w:t>Rom</w:t>
      </w:r>
      <w:r w:rsidR="00C71D5B">
        <w:rPr>
          <w:rFonts w:ascii="Times New Roman" w:hAnsi="Times New Roman" w:cs="Times New Roman"/>
        </w:rPr>
        <w:t>á</w:t>
      </w:r>
      <w:r w:rsidRPr="005F5402">
        <w:rPr>
          <w:rFonts w:ascii="Times New Roman" w:hAnsi="Times New Roman" w:cs="Times New Roman"/>
        </w:rPr>
        <w:t>n</w:t>
      </w:r>
      <w:proofErr w:type="spellEnd"/>
      <w:r w:rsidRPr="005F5402">
        <w:rPr>
          <w:rFonts w:ascii="Times New Roman" w:hAnsi="Times New Roman" w:cs="Times New Roman"/>
        </w:rPr>
        <w:t>, 2015).</w:t>
      </w:r>
    </w:p>
    <w:p w14:paraId="5E7785D1" w14:textId="77777777" w:rsidR="005D6EEE" w:rsidRDefault="007C7374" w:rsidP="005D6EEE">
      <w:pPr>
        <w:spacing w:line="360" w:lineRule="auto"/>
        <w:ind w:firstLine="426"/>
        <w:jc w:val="both"/>
        <w:rPr>
          <w:rFonts w:ascii="Times New Roman" w:hAnsi="Times New Roman" w:cs="Times New Roman"/>
        </w:rPr>
      </w:pPr>
      <w:r w:rsidRPr="007C7374">
        <w:rPr>
          <w:rFonts w:ascii="Times New Roman" w:hAnsi="Times New Roman" w:cs="Times New Roman"/>
        </w:rPr>
        <w:t xml:space="preserve">In other words, the conditions of experience </w:t>
      </w:r>
      <w:r w:rsidR="003775A5">
        <w:rPr>
          <w:rFonts w:ascii="Times New Roman" w:hAnsi="Times New Roman" w:cs="Times New Roman"/>
        </w:rPr>
        <w:t>differ greatly</w:t>
      </w:r>
      <w:r w:rsidRPr="007C7374">
        <w:rPr>
          <w:rFonts w:ascii="Times New Roman" w:hAnsi="Times New Roman" w:cs="Times New Roman"/>
        </w:rPr>
        <w:t xml:space="preserve"> between different social groups, and from one person to another. And the experience of people with dis</w:t>
      </w:r>
      <w:r>
        <w:rPr>
          <w:rFonts w:ascii="Times New Roman" w:hAnsi="Times New Roman" w:cs="Times New Roman"/>
        </w:rPr>
        <w:t xml:space="preserve">abilities, of </w:t>
      </w:r>
      <w:r w:rsidR="003775A5">
        <w:rPr>
          <w:rFonts w:ascii="Times New Roman" w:hAnsi="Times New Roman" w:cs="Times New Roman"/>
        </w:rPr>
        <w:t xml:space="preserve">gypsies </w:t>
      </w:r>
      <w:r>
        <w:rPr>
          <w:rFonts w:ascii="Times New Roman" w:hAnsi="Times New Roman" w:cs="Times New Roman"/>
        </w:rPr>
        <w:t xml:space="preserve">or </w:t>
      </w:r>
      <w:r w:rsidR="00E700A3">
        <w:rPr>
          <w:rFonts w:ascii="Times New Roman" w:hAnsi="Times New Roman" w:cs="Times New Roman"/>
        </w:rPr>
        <w:t xml:space="preserve">of </w:t>
      </w:r>
      <w:r>
        <w:rPr>
          <w:rFonts w:ascii="Times New Roman" w:hAnsi="Times New Roman" w:cs="Times New Roman"/>
        </w:rPr>
        <w:t xml:space="preserve">those </w:t>
      </w:r>
      <w:r w:rsidRPr="007C7374">
        <w:rPr>
          <w:rFonts w:ascii="Times New Roman" w:hAnsi="Times New Roman" w:cs="Times New Roman"/>
        </w:rPr>
        <w:t xml:space="preserve">who have </w:t>
      </w:r>
      <w:r w:rsidR="003775A5">
        <w:rPr>
          <w:rFonts w:ascii="Times New Roman" w:hAnsi="Times New Roman" w:cs="Times New Roman"/>
        </w:rPr>
        <w:t>e</w:t>
      </w:r>
      <w:r w:rsidR="003775A5" w:rsidRPr="007C7374">
        <w:rPr>
          <w:rFonts w:ascii="Times New Roman" w:hAnsi="Times New Roman" w:cs="Times New Roman"/>
        </w:rPr>
        <w:t xml:space="preserve">migrated </w:t>
      </w:r>
      <w:r w:rsidRPr="007C7374">
        <w:rPr>
          <w:rFonts w:ascii="Times New Roman" w:hAnsi="Times New Roman" w:cs="Times New Roman"/>
        </w:rPr>
        <w:t>t</w:t>
      </w:r>
      <w:r w:rsidR="00136DDC">
        <w:rPr>
          <w:rFonts w:ascii="Times New Roman" w:hAnsi="Times New Roman" w:cs="Times New Roman"/>
        </w:rPr>
        <w:t>o Spain, as in the case</w:t>
      </w:r>
      <w:r w:rsidR="00E700A3">
        <w:rPr>
          <w:rFonts w:ascii="Times New Roman" w:hAnsi="Times New Roman" w:cs="Times New Roman"/>
        </w:rPr>
        <w:t>s</w:t>
      </w:r>
      <w:r w:rsidR="00136DDC">
        <w:rPr>
          <w:rFonts w:ascii="Times New Roman" w:hAnsi="Times New Roman" w:cs="Times New Roman"/>
        </w:rPr>
        <w:t xml:space="preserve"> </w:t>
      </w:r>
      <w:r w:rsidRPr="007C7374">
        <w:rPr>
          <w:rFonts w:ascii="Times New Roman" w:hAnsi="Times New Roman" w:cs="Times New Roman"/>
        </w:rPr>
        <w:t xml:space="preserve">under discussion here, </w:t>
      </w:r>
      <w:r w:rsidR="00EC6AE9">
        <w:rPr>
          <w:rFonts w:ascii="Times New Roman" w:hAnsi="Times New Roman" w:cs="Times New Roman"/>
        </w:rPr>
        <w:t>do</w:t>
      </w:r>
      <w:r w:rsidR="00EC6AE9" w:rsidRPr="007C7374">
        <w:rPr>
          <w:rFonts w:ascii="Times New Roman" w:hAnsi="Times New Roman" w:cs="Times New Roman"/>
        </w:rPr>
        <w:t xml:space="preserve"> </w:t>
      </w:r>
      <w:r w:rsidRPr="007C7374">
        <w:rPr>
          <w:rFonts w:ascii="Times New Roman" w:hAnsi="Times New Roman" w:cs="Times New Roman"/>
        </w:rPr>
        <w:t xml:space="preserve">not </w:t>
      </w:r>
      <w:r w:rsidR="00EC6AE9">
        <w:rPr>
          <w:rFonts w:ascii="Times New Roman" w:hAnsi="Times New Roman" w:cs="Times New Roman"/>
        </w:rPr>
        <w:t xml:space="preserve">sit </w:t>
      </w:r>
      <w:r w:rsidR="0081234A" w:rsidRPr="007C7374">
        <w:rPr>
          <w:rFonts w:ascii="Times New Roman" w:hAnsi="Times New Roman" w:cs="Times New Roman"/>
        </w:rPr>
        <w:t xml:space="preserve">particularly </w:t>
      </w:r>
      <w:r w:rsidR="00EC6AE9">
        <w:rPr>
          <w:rFonts w:ascii="Times New Roman" w:hAnsi="Times New Roman" w:cs="Times New Roman"/>
        </w:rPr>
        <w:t>well</w:t>
      </w:r>
      <w:r w:rsidR="00E700A3">
        <w:rPr>
          <w:rFonts w:ascii="Times New Roman" w:hAnsi="Times New Roman" w:cs="Times New Roman"/>
        </w:rPr>
        <w:t xml:space="preserve"> with this socialisation process</w:t>
      </w:r>
      <w:r w:rsidRPr="007C7374">
        <w:rPr>
          <w:rFonts w:ascii="Times New Roman" w:hAnsi="Times New Roman" w:cs="Times New Roman"/>
        </w:rPr>
        <w:t xml:space="preserve">. The social system has assigned a social role </w:t>
      </w:r>
      <w:r w:rsidR="0081234A">
        <w:rPr>
          <w:rFonts w:ascii="Times New Roman" w:hAnsi="Times New Roman" w:cs="Times New Roman"/>
        </w:rPr>
        <w:t>to</w:t>
      </w:r>
      <w:r w:rsidRPr="007C7374">
        <w:rPr>
          <w:rFonts w:ascii="Times New Roman" w:hAnsi="Times New Roman" w:cs="Times New Roman"/>
        </w:rPr>
        <w:t xml:space="preserve"> people with Down's syndrome, </w:t>
      </w:r>
      <w:r w:rsidR="00C11661">
        <w:rPr>
          <w:rFonts w:ascii="Times New Roman" w:hAnsi="Times New Roman" w:cs="Times New Roman"/>
        </w:rPr>
        <w:t>g</w:t>
      </w:r>
      <w:r w:rsidRPr="007C7374">
        <w:rPr>
          <w:rFonts w:ascii="Times New Roman" w:hAnsi="Times New Roman" w:cs="Times New Roman"/>
        </w:rPr>
        <w:t xml:space="preserve">ypsies living in disadvantaged </w:t>
      </w:r>
      <w:r w:rsidR="00C11661">
        <w:rPr>
          <w:rFonts w:ascii="Times New Roman" w:hAnsi="Times New Roman" w:cs="Times New Roman"/>
        </w:rPr>
        <w:t xml:space="preserve">areas </w:t>
      </w:r>
      <w:r>
        <w:rPr>
          <w:rFonts w:ascii="Times New Roman" w:hAnsi="Times New Roman" w:cs="Times New Roman"/>
        </w:rPr>
        <w:t>and</w:t>
      </w:r>
      <w:r w:rsidRPr="007C7374">
        <w:rPr>
          <w:rFonts w:ascii="Times New Roman" w:hAnsi="Times New Roman" w:cs="Times New Roman"/>
        </w:rPr>
        <w:t xml:space="preserve"> immigrants that </w:t>
      </w:r>
      <w:proofErr w:type="gramStart"/>
      <w:r w:rsidRPr="007C7374">
        <w:rPr>
          <w:rFonts w:ascii="Times New Roman" w:hAnsi="Times New Roman" w:cs="Times New Roman"/>
        </w:rPr>
        <w:t>is</w:t>
      </w:r>
      <w:proofErr w:type="gramEnd"/>
      <w:r w:rsidRPr="007C7374">
        <w:rPr>
          <w:rFonts w:ascii="Times New Roman" w:hAnsi="Times New Roman" w:cs="Times New Roman"/>
        </w:rPr>
        <w:t xml:space="preserve"> close to social marginalisation</w:t>
      </w:r>
      <w:r>
        <w:rPr>
          <w:rFonts w:ascii="Times New Roman" w:hAnsi="Times New Roman" w:cs="Times New Roman"/>
        </w:rPr>
        <w:t>.</w:t>
      </w:r>
    </w:p>
    <w:p w14:paraId="61328F33" w14:textId="77777777" w:rsidR="005D6EEE" w:rsidRDefault="00030366" w:rsidP="005D6EEE">
      <w:pPr>
        <w:spacing w:line="360" w:lineRule="auto"/>
        <w:ind w:firstLine="426"/>
        <w:jc w:val="both"/>
        <w:rPr>
          <w:rFonts w:ascii="Times New Roman" w:hAnsi="Times New Roman" w:cs="Times New Roman"/>
        </w:rPr>
      </w:pPr>
      <w:r w:rsidRPr="00030366">
        <w:rPr>
          <w:rFonts w:ascii="Times New Roman" w:hAnsi="Times New Roman" w:cs="Times New Roman"/>
        </w:rPr>
        <w:t xml:space="preserve">The socialisation process maintains </w:t>
      </w:r>
      <w:r w:rsidR="00C11661">
        <w:rPr>
          <w:rFonts w:ascii="Times New Roman" w:hAnsi="Times New Roman" w:cs="Times New Roman"/>
        </w:rPr>
        <w:t xml:space="preserve">relationships of </w:t>
      </w:r>
      <w:r w:rsidR="00C11661" w:rsidRPr="00030366">
        <w:rPr>
          <w:rFonts w:ascii="Times New Roman" w:hAnsi="Times New Roman" w:cs="Times New Roman"/>
        </w:rPr>
        <w:t>inequalit</w:t>
      </w:r>
      <w:r w:rsidR="00C11661">
        <w:rPr>
          <w:rFonts w:ascii="Times New Roman" w:hAnsi="Times New Roman" w:cs="Times New Roman"/>
        </w:rPr>
        <w:t>y</w:t>
      </w:r>
      <w:r w:rsidR="00C11661" w:rsidRPr="00030366">
        <w:rPr>
          <w:rFonts w:ascii="Times New Roman" w:hAnsi="Times New Roman" w:cs="Times New Roman"/>
        </w:rPr>
        <w:t xml:space="preserve"> </w:t>
      </w:r>
      <w:r w:rsidRPr="00030366">
        <w:rPr>
          <w:rFonts w:ascii="Times New Roman" w:hAnsi="Times New Roman" w:cs="Times New Roman"/>
        </w:rPr>
        <w:t xml:space="preserve">based on the differentiation between the hegemonic group and minority groups. It is an exercise </w:t>
      </w:r>
      <w:r w:rsidR="00C11661">
        <w:rPr>
          <w:rFonts w:ascii="Times New Roman" w:hAnsi="Times New Roman" w:cs="Times New Roman"/>
        </w:rPr>
        <w:t>in</w:t>
      </w:r>
      <w:r w:rsidR="00C11661" w:rsidRPr="00030366">
        <w:rPr>
          <w:rFonts w:ascii="Times New Roman" w:hAnsi="Times New Roman" w:cs="Times New Roman"/>
        </w:rPr>
        <w:t xml:space="preserve"> </w:t>
      </w:r>
      <w:r w:rsidRPr="00030366">
        <w:rPr>
          <w:rFonts w:ascii="Times New Roman" w:hAnsi="Times New Roman" w:cs="Times New Roman"/>
        </w:rPr>
        <w:t>power and control over others, where the concept of normality</w:t>
      </w:r>
      <w:r w:rsidR="00C11661">
        <w:rPr>
          <w:rFonts w:ascii="Times New Roman" w:hAnsi="Times New Roman" w:cs="Times New Roman"/>
        </w:rPr>
        <w:t xml:space="preserve"> is generated. </w:t>
      </w:r>
      <w:r w:rsidR="00FC7826">
        <w:rPr>
          <w:rFonts w:ascii="Times New Roman" w:hAnsi="Times New Roman" w:cs="Times New Roman"/>
        </w:rPr>
        <w:t>I</w:t>
      </w:r>
      <w:r w:rsidR="0081234A" w:rsidRPr="00AD6EE6">
        <w:rPr>
          <w:rFonts w:ascii="Times New Roman" w:hAnsi="Times New Roman" w:cs="Times New Roman"/>
        </w:rPr>
        <w:t>n line with this concept</w:t>
      </w:r>
      <w:r w:rsidR="004F29B3" w:rsidRPr="00AD6EE6">
        <w:rPr>
          <w:rFonts w:ascii="Times New Roman" w:hAnsi="Times New Roman" w:cs="Times New Roman"/>
        </w:rPr>
        <w:t xml:space="preserve">, those who build their identity on the margins of the hegemonic </w:t>
      </w:r>
      <w:r w:rsidR="0081234A" w:rsidRPr="00AD6EE6">
        <w:rPr>
          <w:rFonts w:ascii="Times New Roman" w:hAnsi="Times New Roman" w:cs="Times New Roman"/>
        </w:rPr>
        <w:t xml:space="preserve">are </w:t>
      </w:r>
      <w:r w:rsidR="00FC7826">
        <w:rPr>
          <w:rFonts w:ascii="Times New Roman" w:hAnsi="Times New Roman" w:cs="Times New Roman"/>
        </w:rPr>
        <w:t xml:space="preserve">judged as being </w:t>
      </w:r>
      <w:r w:rsidR="004F29B3" w:rsidRPr="00AD6EE6">
        <w:rPr>
          <w:rFonts w:ascii="Times New Roman" w:hAnsi="Times New Roman" w:cs="Times New Roman"/>
        </w:rPr>
        <w:t xml:space="preserve">outside the </w:t>
      </w:r>
      <w:r w:rsidR="0081234A" w:rsidRPr="00AD6EE6">
        <w:rPr>
          <w:rFonts w:ascii="Times New Roman" w:hAnsi="Times New Roman" w:cs="Times New Roman"/>
        </w:rPr>
        <w:t>norm or the group</w:t>
      </w:r>
      <w:r w:rsidRPr="00AD6EE6">
        <w:rPr>
          <w:rFonts w:ascii="Times New Roman" w:hAnsi="Times New Roman" w:cs="Times New Roman"/>
        </w:rPr>
        <w:t xml:space="preserve"> (Ruiz-</w:t>
      </w:r>
      <w:proofErr w:type="spellStart"/>
      <w:r w:rsidRPr="00AD6EE6">
        <w:rPr>
          <w:rFonts w:ascii="Times New Roman" w:hAnsi="Times New Roman" w:cs="Times New Roman"/>
        </w:rPr>
        <w:t>Rom</w:t>
      </w:r>
      <w:r w:rsidR="004F29B3" w:rsidRPr="00AD6EE6">
        <w:rPr>
          <w:rFonts w:ascii="Times New Roman" w:hAnsi="Times New Roman" w:cs="Times New Roman"/>
        </w:rPr>
        <w:t>á</w:t>
      </w:r>
      <w:r w:rsidRPr="00AD6EE6">
        <w:rPr>
          <w:rFonts w:ascii="Times New Roman" w:hAnsi="Times New Roman" w:cs="Times New Roman"/>
        </w:rPr>
        <w:t>n</w:t>
      </w:r>
      <w:proofErr w:type="spellEnd"/>
      <w:r w:rsidRPr="00AD6EE6">
        <w:rPr>
          <w:rFonts w:ascii="Times New Roman" w:hAnsi="Times New Roman" w:cs="Times New Roman"/>
        </w:rPr>
        <w:t xml:space="preserve">, </w:t>
      </w:r>
      <w:proofErr w:type="spellStart"/>
      <w:r w:rsidRPr="00AD6EE6">
        <w:rPr>
          <w:rFonts w:ascii="Times New Roman" w:hAnsi="Times New Roman" w:cs="Times New Roman"/>
        </w:rPr>
        <w:t>Calder</w:t>
      </w:r>
      <w:r w:rsidR="004F29B3" w:rsidRPr="00AD6EE6">
        <w:rPr>
          <w:rFonts w:ascii="Times New Roman" w:hAnsi="Times New Roman" w:cs="Times New Roman"/>
        </w:rPr>
        <w:t>ó</w:t>
      </w:r>
      <w:r w:rsidRPr="00AD6EE6">
        <w:rPr>
          <w:rFonts w:ascii="Times New Roman" w:hAnsi="Times New Roman" w:cs="Times New Roman"/>
        </w:rPr>
        <w:t>n-Almendros</w:t>
      </w:r>
      <w:proofErr w:type="spellEnd"/>
      <w:r w:rsidRPr="00AD6EE6">
        <w:rPr>
          <w:rFonts w:ascii="Times New Roman" w:hAnsi="Times New Roman" w:cs="Times New Roman"/>
        </w:rPr>
        <w:t xml:space="preserve"> and Torres-</w:t>
      </w:r>
      <w:proofErr w:type="spellStart"/>
      <w:r w:rsidRPr="00AD6EE6">
        <w:rPr>
          <w:rFonts w:ascii="Times New Roman" w:hAnsi="Times New Roman" w:cs="Times New Roman"/>
        </w:rPr>
        <w:t>Moya</w:t>
      </w:r>
      <w:proofErr w:type="spellEnd"/>
      <w:r w:rsidRPr="00AD6EE6">
        <w:rPr>
          <w:rFonts w:ascii="Times New Roman" w:hAnsi="Times New Roman" w:cs="Times New Roman"/>
        </w:rPr>
        <w:t>, 2011).</w:t>
      </w:r>
    </w:p>
    <w:p w14:paraId="567C7CE4" w14:textId="6BAC8A9D" w:rsidR="00030366" w:rsidRDefault="00FE067C" w:rsidP="005D6EEE">
      <w:pPr>
        <w:spacing w:line="360" w:lineRule="auto"/>
        <w:ind w:firstLine="426"/>
        <w:jc w:val="both"/>
        <w:rPr>
          <w:rFonts w:ascii="Times New Roman" w:hAnsi="Times New Roman" w:cs="Times New Roman"/>
        </w:rPr>
      </w:pPr>
      <w:r w:rsidRPr="00FE067C">
        <w:rPr>
          <w:rFonts w:ascii="Times New Roman" w:hAnsi="Times New Roman" w:cs="Times New Roman"/>
        </w:rPr>
        <w:t>This is clear in the case</w:t>
      </w:r>
      <w:r w:rsidR="00AF4693">
        <w:rPr>
          <w:rFonts w:ascii="Times New Roman" w:hAnsi="Times New Roman" w:cs="Times New Roman"/>
        </w:rPr>
        <w:t>s</w:t>
      </w:r>
      <w:r w:rsidRPr="00FE067C">
        <w:rPr>
          <w:rFonts w:ascii="Times New Roman" w:hAnsi="Times New Roman" w:cs="Times New Roman"/>
        </w:rPr>
        <w:t xml:space="preserve"> studied here. Society handles a range of social images about disability, immigrants and gypsies that </w:t>
      </w:r>
      <w:r w:rsidR="00AF4693">
        <w:rPr>
          <w:rFonts w:ascii="Times New Roman" w:hAnsi="Times New Roman" w:cs="Times New Roman"/>
        </w:rPr>
        <w:t>strengthens</w:t>
      </w:r>
      <w:r w:rsidR="00AF4693" w:rsidRPr="00FE067C">
        <w:rPr>
          <w:rFonts w:ascii="Times New Roman" w:hAnsi="Times New Roman" w:cs="Times New Roman"/>
        </w:rPr>
        <w:t xml:space="preserve"> </w:t>
      </w:r>
      <w:r w:rsidRPr="00FE067C">
        <w:rPr>
          <w:rFonts w:ascii="Times New Roman" w:hAnsi="Times New Roman" w:cs="Times New Roman"/>
        </w:rPr>
        <w:t>stereotypes and their widespread use. These hegem</w:t>
      </w:r>
      <w:r w:rsidR="00136DDC">
        <w:rPr>
          <w:rFonts w:ascii="Times New Roman" w:hAnsi="Times New Roman" w:cs="Times New Roman"/>
        </w:rPr>
        <w:t xml:space="preserve">onic cultural productions made </w:t>
      </w:r>
      <w:r w:rsidRPr="00FE067C">
        <w:rPr>
          <w:rFonts w:ascii="Times New Roman" w:hAnsi="Times New Roman" w:cs="Times New Roman"/>
        </w:rPr>
        <w:t>into stereotypes are a form of social control, a simplistic generalisation that is assigned to a variety of individuals without knowing them (</w:t>
      </w:r>
      <w:proofErr w:type="spellStart"/>
      <w:r w:rsidRPr="00FE067C">
        <w:rPr>
          <w:rFonts w:ascii="Times New Roman" w:hAnsi="Times New Roman" w:cs="Times New Roman"/>
        </w:rPr>
        <w:t>Abdenour</w:t>
      </w:r>
      <w:proofErr w:type="spellEnd"/>
      <w:r w:rsidRPr="00FE067C">
        <w:rPr>
          <w:rFonts w:ascii="Times New Roman" w:hAnsi="Times New Roman" w:cs="Times New Roman"/>
        </w:rPr>
        <w:t xml:space="preserve"> &amp;</w:t>
      </w:r>
      <w:r w:rsidR="009F2219">
        <w:rPr>
          <w:rFonts w:ascii="Times New Roman" w:hAnsi="Times New Roman" w:cs="Times New Roman"/>
        </w:rPr>
        <w:t xml:space="preserve"> Ruiz-Roman, 2005). Stereotypes</w:t>
      </w:r>
      <w:r w:rsidRPr="00FE067C">
        <w:rPr>
          <w:rFonts w:ascii="Times New Roman" w:hAnsi="Times New Roman" w:cs="Times New Roman"/>
        </w:rPr>
        <w:t xml:space="preserve"> </w:t>
      </w:r>
      <w:r w:rsidR="009F2219">
        <w:rPr>
          <w:rFonts w:ascii="Times New Roman" w:hAnsi="Times New Roman" w:cs="Times New Roman"/>
        </w:rPr>
        <w:t>are based</w:t>
      </w:r>
      <w:r w:rsidRPr="00FE067C">
        <w:rPr>
          <w:rFonts w:ascii="Times New Roman" w:hAnsi="Times New Roman" w:cs="Times New Roman"/>
        </w:rPr>
        <w:t xml:space="preserve"> </w:t>
      </w:r>
      <w:r w:rsidR="009F2219">
        <w:rPr>
          <w:rFonts w:ascii="Times New Roman" w:hAnsi="Times New Roman" w:cs="Times New Roman"/>
        </w:rPr>
        <w:t>on uncritical preconceptions; they</w:t>
      </w:r>
      <w:r w:rsidRPr="00FE067C">
        <w:rPr>
          <w:rFonts w:ascii="Times New Roman" w:hAnsi="Times New Roman" w:cs="Times New Roman"/>
        </w:rPr>
        <w:t xml:space="preserve"> homogenis</w:t>
      </w:r>
      <w:r>
        <w:rPr>
          <w:rFonts w:ascii="Times New Roman" w:hAnsi="Times New Roman" w:cs="Times New Roman"/>
        </w:rPr>
        <w:t>e</w:t>
      </w:r>
      <w:r w:rsidRPr="00FE067C">
        <w:rPr>
          <w:rFonts w:ascii="Times New Roman" w:hAnsi="Times New Roman" w:cs="Times New Roman"/>
        </w:rPr>
        <w:t xml:space="preserve"> diversity, </w:t>
      </w:r>
      <w:r w:rsidR="00AF4693">
        <w:rPr>
          <w:rFonts w:ascii="Times New Roman" w:hAnsi="Times New Roman" w:cs="Times New Roman"/>
        </w:rPr>
        <w:t>bring to the fore</w:t>
      </w:r>
      <w:r w:rsidR="009F2219">
        <w:rPr>
          <w:rFonts w:ascii="Times New Roman" w:hAnsi="Times New Roman" w:cs="Times New Roman"/>
        </w:rPr>
        <w:t xml:space="preserve"> the inequalities</w:t>
      </w:r>
      <w:r w:rsidRPr="00FE067C">
        <w:rPr>
          <w:rFonts w:ascii="Times New Roman" w:hAnsi="Times New Roman" w:cs="Times New Roman"/>
        </w:rPr>
        <w:t xml:space="preserve"> </w:t>
      </w:r>
      <w:r w:rsidR="009F2219">
        <w:rPr>
          <w:rFonts w:ascii="Times New Roman" w:hAnsi="Times New Roman" w:cs="Times New Roman"/>
        </w:rPr>
        <w:t>that affect</w:t>
      </w:r>
      <w:r w:rsidR="00AF4693" w:rsidRPr="00FE067C">
        <w:rPr>
          <w:rFonts w:ascii="Times New Roman" w:hAnsi="Times New Roman" w:cs="Times New Roman"/>
        </w:rPr>
        <w:t xml:space="preserve"> </w:t>
      </w:r>
      <w:r w:rsidRPr="00FE067C">
        <w:rPr>
          <w:rFonts w:ascii="Times New Roman" w:hAnsi="Times New Roman" w:cs="Times New Roman"/>
        </w:rPr>
        <w:t>minorities</w:t>
      </w:r>
      <w:r w:rsidR="00977B7A">
        <w:rPr>
          <w:rFonts w:ascii="Times New Roman" w:hAnsi="Times New Roman" w:cs="Times New Roman"/>
        </w:rPr>
        <w:t>,</w:t>
      </w:r>
      <w:r w:rsidRPr="00FE067C">
        <w:rPr>
          <w:rFonts w:ascii="Times New Roman" w:hAnsi="Times New Roman" w:cs="Times New Roman"/>
        </w:rPr>
        <w:t xml:space="preserve"> and flout the individualit</w:t>
      </w:r>
      <w:r>
        <w:rPr>
          <w:rFonts w:ascii="Times New Roman" w:hAnsi="Times New Roman" w:cs="Times New Roman"/>
        </w:rPr>
        <w:t>y</w:t>
      </w:r>
      <w:r w:rsidRPr="00FE067C">
        <w:rPr>
          <w:rFonts w:ascii="Times New Roman" w:hAnsi="Times New Roman" w:cs="Times New Roman"/>
        </w:rPr>
        <w:t xml:space="preserve"> of each person </w:t>
      </w:r>
      <w:r w:rsidR="00AF4693">
        <w:rPr>
          <w:rFonts w:ascii="Times New Roman" w:hAnsi="Times New Roman" w:cs="Times New Roman"/>
        </w:rPr>
        <w:t>by see</w:t>
      </w:r>
      <w:r w:rsidR="00ED5000">
        <w:rPr>
          <w:rFonts w:ascii="Times New Roman" w:hAnsi="Times New Roman" w:cs="Times New Roman"/>
        </w:rPr>
        <w:t>ing</w:t>
      </w:r>
      <w:r w:rsidR="00AF4693">
        <w:rPr>
          <w:rFonts w:ascii="Times New Roman" w:hAnsi="Times New Roman" w:cs="Times New Roman"/>
        </w:rPr>
        <w:t xml:space="preserve"> in </w:t>
      </w:r>
      <w:r w:rsidR="00ED5000">
        <w:rPr>
          <w:rFonts w:ascii="Times New Roman" w:hAnsi="Times New Roman" w:cs="Times New Roman"/>
        </w:rPr>
        <w:t>them</w:t>
      </w:r>
      <w:r w:rsidR="00AF4693" w:rsidRPr="00FE067C">
        <w:rPr>
          <w:rFonts w:ascii="Times New Roman" w:hAnsi="Times New Roman" w:cs="Times New Roman"/>
        </w:rPr>
        <w:t xml:space="preserve"> </w:t>
      </w:r>
      <w:r w:rsidR="009F2219">
        <w:rPr>
          <w:rFonts w:ascii="Times New Roman" w:hAnsi="Times New Roman" w:cs="Times New Roman"/>
        </w:rPr>
        <w:t>that which</w:t>
      </w:r>
      <w:r w:rsidRPr="00FE067C">
        <w:rPr>
          <w:rFonts w:ascii="Times New Roman" w:hAnsi="Times New Roman" w:cs="Times New Roman"/>
        </w:rPr>
        <w:t xml:space="preserve"> </w:t>
      </w:r>
      <w:r w:rsidR="00AF4693">
        <w:rPr>
          <w:rFonts w:ascii="Times New Roman" w:hAnsi="Times New Roman" w:cs="Times New Roman"/>
        </w:rPr>
        <w:t>ha</w:t>
      </w:r>
      <w:r w:rsidR="009F2219">
        <w:rPr>
          <w:rFonts w:ascii="Times New Roman" w:hAnsi="Times New Roman" w:cs="Times New Roman"/>
        </w:rPr>
        <w:t>d</w:t>
      </w:r>
      <w:r w:rsidR="00AF4693">
        <w:rPr>
          <w:rFonts w:ascii="Times New Roman" w:hAnsi="Times New Roman" w:cs="Times New Roman"/>
        </w:rPr>
        <w:t xml:space="preserve"> been</w:t>
      </w:r>
      <w:r w:rsidR="00AF4693" w:rsidRPr="00FE067C">
        <w:rPr>
          <w:rFonts w:ascii="Times New Roman" w:hAnsi="Times New Roman" w:cs="Times New Roman"/>
        </w:rPr>
        <w:t xml:space="preserve"> </w:t>
      </w:r>
      <w:r w:rsidRPr="00FE067C">
        <w:rPr>
          <w:rFonts w:ascii="Times New Roman" w:hAnsi="Times New Roman" w:cs="Times New Roman"/>
        </w:rPr>
        <w:t xml:space="preserve">previously assigned. This is an unfair </w:t>
      </w:r>
      <w:proofErr w:type="gramStart"/>
      <w:r w:rsidRPr="00FE067C">
        <w:rPr>
          <w:rFonts w:ascii="Times New Roman" w:hAnsi="Times New Roman" w:cs="Times New Roman"/>
        </w:rPr>
        <w:t xml:space="preserve">mark </w:t>
      </w:r>
      <w:r w:rsidR="00AF4693">
        <w:rPr>
          <w:rFonts w:ascii="Times New Roman" w:hAnsi="Times New Roman" w:cs="Times New Roman"/>
        </w:rPr>
        <w:t>which</w:t>
      </w:r>
      <w:proofErr w:type="gramEnd"/>
      <w:r w:rsidRPr="00FE067C">
        <w:rPr>
          <w:rFonts w:ascii="Times New Roman" w:hAnsi="Times New Roman" w:cs="Times New Roman"/>
        </w:rPr>
        <w:t xml:space="preserve">, consciously or unconsciously, is attributed to </w:t>
      </w:r>
      <w:r w:rsidR="00AF4693" w:rsidRPr="00FE067C">
        <w:rPr>
          <w:rFonts w:ascii="Times New Roman" w:hAnsi="Times New Roman" w:cs="Times New Roman"/>
        </w:rPr>
        <w:t>th</w:t>
      </w:r>
      <w:r w:rsidR="00AF4693">
        <w:rPr>
          <w:rFonts w:ascii="Times New Roman" w:hAnsi="Times New Roman" w:cs="Times New Roman"/>
        </w:rPr>
        <w:t>at</w:t>
      </w:r>
      <w:r w:rsidR="00AF4693" w:rsidRPr="00FE067C">
        <w:rPr>
          <w:rFonts w:ascii="Times New Roman" w:hAnsi="Times New Roman" w:cs="Times New Roman"/>
        </w:rPr>
        <w:t xml:space="preserve"> </w:t>
      </w:r>
      <w:r w:rsidRPr="00FE067C">
        <w:rPr>
          <w:rFonts w:ascii="Times New Roman" w:hAnsi="Times New Roman" w:cs="Times New Roman"/>
        </w:rPr>
        <w:t>person. It</w:t>
      </w:r>
      <w:r w:rsidR="00AF4693">
        <w:rPr>
          <w:rFonts w:ascii="Times New Roman" w:hAnsi="Times New Roman" w:cs="Times New Roman"/>
        </w:rPr>
        <w:t xml:space="preserve"> is</w:t>
      </w:r>
      <w:r w:rsidRPr="00FE067C">
        <w:rPr>
          <w:rFonts w:ascii="Times New Roman" w:hAnsi="Times New Roman" w:cs="Times New Roman"/>
        </w:rPr>
        <w:t xml:space="preserve"> like a </w:t>
      </w:r>
      <w:r w:rsidR="00AF4693">
        <w:rPr>
          <w:rFonts w:ascii="Times New Roman" w:hAnsi="Times New Roman" w:cs="Times New Roman"/>
        </w:rPr>
        <w:t>prison</w:t>
      </w:r>
      <w:r w:rsidR="00AF4693" w:rsidRPr="00FE067C">
        <w:rPr>
          <w:rFonts w:ascii="Times New Roman" w:hAnsi="Times New Roman" w:cs="Times New Roman"/>
        </w:rPr>
        <w:t xml:space="preserve"> </w:t>
      </w:r>
      <w:r w:rsidRPr="00FE067C">
        <w:rPr>
          <w:rFonts w:ascii="Times New Roman" w:hAnsi="Times New Roman" w:cs="Times New Roman"/>
        </w:rPr>
        <w:t xml:space="preserve">where the subject is </w:t>
      </w:r>
      <w:r w:rsidR="00F84021">
        <w:rPr>
          <w:rFonts w:ascii="Times New Roman" w:hAnsi="Times New Roman" w:cs="Times New Roman"/>
        </w:rPr>
        <w:t>typecast</w:t>
      </w:r>
      <w:r w:rsidR="00D32597" w:rsidRPr="00FE067C">
        <w:rPr>
          <w:rFonts w:ascii="Times New Roman" w:hAnsi="Times New Roman" w:cs="Times New Roman"/>
        </w:rPr>
        <w:t xml:space="preserve"> </w:t>
      </w:r>
      <w:r w:rsidRPr="00FE067C">
        <w:rPr>
          <w:rFonts w:ascii="Times New Roman" w:hAnsi="Times New Roman" w:cs="Times New Roman"/>
        </w:rPr>
        <w:t xml:space="preserve">and denied the option </w:t>
      </w:r>
      <w:r w:rsidR="00136DDC">
        <w:rPr>
          <w:rFonts w:ascii="Times New Roman" w:hAnsi="Times New Roman" w:cs="Times New Roman"/>
        </w:rPr>
        <w:t xml:space="preserve">of </w:t>
      </w:r>
      <w:r w:rsidRPr="00FE067C">
        <w:rPr>
          <w:rFonts w:ascii="Times New Roman" w:hAnsi="Times New Roman" w:cs="Times New Roman"/>
        </w:rPr>
        <w:t xml:space="preserve">being </w:t>
      </w:r>
      <w:r w:rsidR="00AF4693">
        <w:rPr>
          <w:rFonts w:ascii="Times New Roman" w:hAnsi="Times New Roman" w:cs="Times New Roman"/>
        </w:rPr>
        <w:t>what</w:t>
      </w:r>
      <w:r w:rsidR="00AF4693" w:rsidRPr="00FE067C">
        <w:rPr>
          <w:rFonts w:ascii="Times New Roman" w:hAnsi="Times New Roman" w:cs="Times New Roman"/>
        </w:rPr>
        <w:t xml:space="preserve"> </w:t>
      </w:r>
      <w:r w:rsidRPr="00FE067C">
        <w:rPr>
          <w:rFonts w:ascii="Times New Roman" w:hAnsi="Times New Roman" w:cs="Times New Roman"/>
        </w:rPr>
        <w:t xml:space="preserve">they </w:t>
      </w:r>
      <w:r w:rsidR="00AF4693">
        <w:rPr>
          <w:rFonts w:ascii="Times New Roman" w:hAnsi="Times New Roman" w:cs="Times New Roman"/>
        </w:rPr>
        <w:t xml:space="preserve">are or </w:t>
      </w:r>
      <w:r w:rsidRPr="00FE067C">
        <w:rPr>
          <w:rFonts w:ascii="Times New Roman" w:hAnsi="Times New Roman" w:cs="Times New Roman"/>
        </w:rPr>
        <w:t>want to be. Stigma (</w:t>
      </w:r>
      <w:r w:rsidR="00AF4693">
        <w:rPr>
          <w:rFonts w:ascii="Times New Roman" w:hAnsi="Times New Roman" w:cs="Times New Roman"/>
        </w:rPr>
        <w:t xml:space="preserve">be it </w:t>
      </w:r>
      <w:r w:rsidRPr="00FE067C">
        <w:rPr>
          <w:rFonts w:ascii="Times New Roman" w:hAnsi="Times New Roman" w:cs="Times New Roman"/>
        </w:rPr>
        <w:t>Down's, immigrant or gypsy</w:t>
      </w:r>
      <w:r w:rsidR="00F84021">
        <w:rPr>
          <w:rFonts w:ascii="Times New Roman" w:hAnsi="Times New Roman" w:cs="Times New Roman"/>
        </w:rPr>
        <w:t xml:space="preserve"> status</w:t>
      </w:r>
      <w:r w:rsidRPr="00FE067C">
        <w:rPr>
          <w:rFonts w:ascii="Times New Roman" w:hAnsi="Times New Roman" w:cs="Times New Roman"/>
        </w:rPr>
        <w:t xml:space="preserve">) is not the person, so the stereotype constructed </w:t>
      </w:r>
      <w:r w:rsidR="00BF654A">
        <w:rPr>
          <w:rFonts w:ascii="Times New Roman" w:hAnsi="Times New Roman" w:cs="Times New Roman"/>
        </w:rPr>
        <w:t>conditions</w:t>
      </w:r>
      <w:r w:rsidR="00AF4693" w:rsidRPr="00FE067C">
        <w:rPr>
          <w:rFonts w:ascii="Times New Roman" w:hAnsi="Times New Roman" w:cs="Times New Roman"/>
        </w:rPr>
        <w:t xml:space="preserve"> </w:t>
      </w:r>
      <w:r w:rsidRPr="00FE067C">
        <w:rPr>
          <w:rFonts w:ascii="Times New Roman" w:hAnsi="Times New Roman" w:cs="Times New Roman"/>
        </w:rPr>
        <w:t xml:space="preserve">the individual, that is, it reduces and incarcerates </w:t>
      </w:r>
      <w:r w:rsidR="00136DDC">
        <w:rPr>
          <w:rFonts w:ascii="Times New Roman" w:hAnsi="Times New Roman" w:cs="Times New Roman"/>
        </w:rPr>
        <w:t xml:space="preserve">the </w:t>
      </w:r>
      <w:r w:rsidRPr="00FE067C">
        <w:rPr>
          <w:rFonts w:ascii="Times New Roman" w:hAnsi="Times New Roman" w:cs="Times New Roman"/>
        </w:rPr>
        <w:t xml:space="preserve">complex being </w:t>
      </w:r>
      <w:r w:rsidR="00AF4693">
        <w:rPr>
          <w:rFonts w:ascii="Times New Roman" w:hAnsi="Times New Roman" w:cs="Times New Roman"/>
        </w:rPr>
        <w:t>in every</w:t>
      </w:r>
      <w:r w:rsidR="00AF4693" w:rsidRPr="00FE067C">
        <w:rPr>
          <w:rFonts w:ascii="Times New Roman" w:hAnsi="Times New Roman" w:cs="Times New Roman"/>
        </w:rPr>
        <w:t xml:space="preserve"> </w:t>
      </w:r>
      <w:r w:rsidRPr="00FE067C">
        <w:rPr>
          <w:rFonts w:ascii="Times New Roman" w:hAnsi="Times New Roman" w:cs="Times New Roman"/>
        </w:rPr>
        <w:t>person</w:t>
      </w:r>
      <w:r>
        <w:rPr>
          <w:rFonts w:ascii="Times New Roman" w:hAnsi="Times New Roman" w:cs="Times New Roman"/>
        </w:rPr>
        <w:t>.</w:t>
      </w:r>
    </w:p>
    <w:p w14:paraId="00D01C6F" w14:textId="6DA59D59" w:rsidR="00BE4514" w:rsidRPr="005D6EEE" w:rsidRDefault="00BE4514" w:rsidP="005D6EEE">
      <w:pPr>
        <w:spacing w:line="360" w:lineRule="auto"/>
        <w:ind w:firstLine="426"/>
        <w:jc w:val="both"/>
        <w:rPr>
          <w:rFonts w:ascii="Times New Roman" w:hAnsi="Times New Roman" w:cs="Times New Roman"/>
          <w:sz w:val="20"/>
          <w:szCs w:val="20"/>
        </w:rPr>
      </w:pPr>
      <w:r w:rsidRPr="005D6EEE">
        <w:rPr>
          <w:rFonts w:ascii="Times New Roman" w:hAnsi="Times New Roman" w:cs="Times New Roman"/>
          <w:sz w:val="20"/>
          <w:szCs w:val="20"/>
        </w:rPr>
        <w:t xml:space="preserve">Alicia: It's a shame he always has to </w:t>
      </w:r>
      <w:r w:rsidR="00805EB0" w:rsidRPr="005D6EEE">
        <w:rPr>
          <w:rFonts w:ascii="Times New Roman" w:hAnsi="Times New Roman" w:cs="Times New Roman"/>
          <w:sz w:val="20"/>
          <w:szCs w:val="20"/>
        </w:rPr>
        <w:t>live</w:t>
      </w:r>
      <w:r w:rsidRPr="005D6EEE">
        <w:rPr>
          <w:rFonts w:ascii="Times New Roman" w:hAnsi="Times New Roman" w:cs="Times New Roman"/>
          <w:sz w:val="20"/>
          <w:szCs w:val="20"/>
        </w:rPr>
        <w:t xml:space="preserve">... </w:t>
      </w:r>
    </w:p>
    <w:p w14:paraId="4ADF8D7D" w14:textId="77777777" w:rsidR="00BE4514" w:rsidRPr="005D6EEE" w:rsidRDefault="00BE4514" w:rsidP="005D6EEE">
      <w:pPr>
        <w:spacing w:line="360" w:lineRule="auto"/>
        <w:ind w:firstLine="426"/>
        <w:jc w:val="both"/>
        <w:rPr>
          <w:rFonts w:ascii="Times New Roman" w:hAnsi="Times New Roman" w:cs="Times New Roman"/>
          <w:sz w:val="20"/>
          <w:szCs w:val="20"/>
        </w:rPr>
      </w:pPr>
      <w:proofErr w:type="gramStart"/>
      <w:r w:rsidRPr="005D6EEE">
        <w:rPr>
          <w:rFonts w:ascii="Times New Roman" w:hAnsi="Times New Roman" w:cs="Times New Roman"/>
          <w:sz w:val="20"/>
          <w:szCs w:val="20"/>
        </w:rPr>
        <w:t xml:space="preserve">Diego: With </w:t>
      </w:r>
      <w:r w:rsidR="00805EB0" w:rsidRPr="005D6EEE">
        <w:rPr>
          <w:rFonts w:ascii="Times New Roman" w:hAnsi="Times New Roman" w:cs="Times New Roman"/>
          <w:sz w:val="20"/>
          <w:szCs w:val="20"/>
        </w:rPr>
        <w:t>that exposure</w:t>
      </w:r>
      <w:r w:rsidRPr="005D6EEE">
        <w:rPr>
          <w:rFonts w:ascii="Times New Roman" w:hAnsi="Times New Roman" w:cs="Times New Roman"/>
          <w:sz w:val="20"/>
          <w:szCs w:val="20"/>
        </w:rPr>
        <w:t>, right?</w:t>
      </w:r>
      <w:proofErr w:type="gramEnd"/>
    </w:p>
    <w:p w14:paraId="7D43D2F8" w14:textId="77777777" w:rsidR="00D32597" w:rsidRPr="005D6EEE" w:rsidRDefault="00BE4514"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 xml:space="preserve">Alice: ... dragging, as he says, dragging </w:t>
      </w:r>
      <w:r w:rsidR="007E24A2" w:rsidRPr="005D6EEE">
        <w:rPr>
          <w:rFonts w:ascii="Times New Roman" w:hAnsi="Times New Roman" w:cs="Times New Roman"/>
          <w:sz w:val="20"/>
          <w:szCs w:val="20"/>
        </w:rPr>
        <w:t xml:space="preserve">the Down's </w:t>
      </w:r>
      <w:r w:rsidR="00D32597" w:rsidRPr="005D6EEE">
        <w:rPr>
          <w:rFonts w:ascii="Times New Roman" w:hAnsi="Times New Roman" w:cs="Times New Roman"/>
          <w:sz w:val="20"/>
          <w:szCs w:val="20"/>
        </w:rPr>
        <w:t xml:space="preserve">alongside </w:t>
      </w:r>
      <w:r w:rsidR="007E24A2" w:rsidRPr="005D6EEE">
        <w:rPr>
          <w:rFonts w:ascii="Times New Roman" w:hAnsi="Times New Roman" w:cs="Times New Roman"/>
          <w:sz w:val="20"/>
          <w:szCs w:val="20"/>
        </w:rPr>
        <w:t xml:space="preserve">him. </w:t>
      </w:r>
      <w:proofErr w:type="gramStart"/>
      <w:r w:rsidR="007E24A2" w:rsidRPr="005D6EEE">
        <w:rPr>
          <w:rFonts w:ascii="Times New Roman" w:hAnsi="Times New Roman" w:cs="Times New Roman"/>
          <w:sz w:val="20"/>
          <w:szCs w:val="20"/>
        </w:rPr>
        <w:t xml:space="preserve">Because </w:t>
      </w:r>
      <w:r w:rsidR="00D32597" w:rsidRPr="005D6EEE">
        <w:rPr>
          <w:rFonts w:ascii="Times New Roman" w:hAnsi="Times New Roman" w:cs="Times New Roman"/>
          <w:sz w:val="20"/>
          <w:szCs w:val="20"/>
        </w:rPr>
        <w:t xml:space="preserve">in fact </w:t>
      </w:r>
      <w:r w:rsidRPr="005D6EEE">
        <w:rPr>
          <w:rFonts w:ascii="Times New Roman" w:hAnsi="Times New Roman" w:cs="Times New Roman"/>
          <w:sz w:val="20"/>
          <w:szCs w:val="20"/>
        </w:rPr>
        <w:t>he is not the Down's.</w:t>
      </w:r>
      <w:proofErr w:type="gramEnd"/>
      <w:r w:rsidRPr="005D6EEE">
        <w:rPr>
          <w:rFonts w:ascii="Times New Roman" w:hAnsi="Times New Roman" w:cs="Times New Roman"/>
          <w:sz w:val="20"/>
          <w:szCs w:val="20"/>
        </w:rPr>
        <w:t xml:space="preserve"> He is </w:t>
      </w:r>
      <w:proofErr w:type="gramStart"/>
      <w:r w:rsidRPr="005D6EEE">
        <w:rPr>
          <w:rFonts w:ascii="Times New Roman" w:hAnsi="Times New Roman" w:cs="Times New Roman"/>
          <w:sz w:val="20"/>
          <w:szCs w:val="20"/>
        </w:rPr>
        <w:t>him</w:t>
      </w:r>
      <w:proofErr w:type="gramEnd"/>
      <w:r w:rsidRPr="005D6EEE">
        <w:rPr>
          <w:rFonts w:ascii="Times New Roman" w:hAnsi="Times New Roman" w:cs="Times New Roman"/>
          <w:sz w:val="20"/>
          <w:szCs w:val="20"/>
        </w:rPr>
        <w:t xml:space="preserve">, and </w:t>
      </w:r>
      <w:r w:rsidR="00D32597" w:rsidRPr="005D6EEE">
        <w:rPr>
          <w:rFonts w:ascii="Times New Roman" w:hAnsi="Times New Roman" w:cs="Times New Roman"/>
          <w:sz w:val="20"/>
          <w:szCs w:val="20"/>
        </w:rPr>
        <w:t xml:space="preserve">the </w:t>
      </w:r>
      <w:r w:rsidRPr="005D6EEE">
        <w:rPr>
          <w:rFonts w:ascii="Times New Roman" w:hAnsi="Times New Roman" w:cs="Times New Roman"/>
          <w:sz w:val="20"/>
          <w:szCs w:val="20"/>
        </w:rPr>
        <w:t xml:space="preserve">Down’s is something that always accompanies him. </w:t>
      </w:r>
    </w:p>
    <w:p w14:paraId="2E01623D" w14:textId="77777777" w:rsidR="00BE4514" w:rsidRPr="005D6EEE" w:rsidRDefault="00BE4514" w:rsidP="005D6EEE">
      <w:pPr>
        <w:spacing w:line="360" w:lineRule="auto"/>
        <w:ind w:firstLine="426"/>
        <w:jc w:val="both"/>
        <w:rPr>
          <w:rFonts w:ascii="Times New Roman" w:hAnsi="Times New Roman" w:cs="Times New Roman"/>
          <w:sz w:val="20"/>
          <w:szCs w:val="20"/>
        </w:rPr>
      </w:pPr>
      <w:r w:rsidRPr="005D6EEE">
        <w:rPr>
          <w:rFonts w:ascii="Times New Roman" w:hAnsi="Times New Roman" w:cs="Times New Roman"/>
          <w:sz w:val="20"/>
          <w:szCs w:val="20"/>
        </w:rPr>
        <w:lastRenderedPageBreak/>
        <w:t xml:space="preserve">Diego: Yes, he can't get away from it. </w:t>
      </w:r>
    </w:p>
    <w:p w14:paraId="0622989A" w14:textId="6068A255" w:rsidR="00BE4514" w:rsidRPr="005D6EEE" w:rsidRDefault="00BE4514"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 xml:space="preserve">Alicia: That you are </w:t>
      </w:r>
      <w:r w:rsidR="00D32597" w:rsidRPr="005D6EEE">
        <w:rPr>
          <w:rFonts w:ascii="Times New Roman" w:hAnsi="Times New Roman" w:cs="Times New Roman"/>
          <w:sz w:val="20"/>
          <w:szCs w:val="20"/>
        </w:rPr>
        <w:t>myopic</w:t>
      </w:r>
      <w:r w:rsidRPr="005D6EEE">
        <w:rPr>
          <w:rFonts w:ascii="Times New Roman" w:hAnsi="Times New Roman" w:cs="Times New Roman"/>
          <w:sz w:val="20"/>
          <w:szCs w:val="20"/>
        </w:rPr>
        <w:t xml:space="preserve">. You are not myopic, you are Nacho and you </w:t>
      </w:r>
      <w:r w:rsidR="00BF654A" w:rsidRPr="005D6EEE">
        <w:rPr>
          <w:rFonts w:ascii="Times New Roman" w:hAnsi="Times New Roman" w:cs="Times New Roman"/>
          <w:sz w:val="20"/>
          <w:szCs w:val="20"/>
        </w:rPr>
        <w:t>are</w:t>
      </w:r>
      <w:r w:rsidRPr="005D6EEE">
        <w:rPr>
          <w:rFonts w:ascii="Times New Roman" w:hAnsi="Times New Roman" w:cs="Times New Roman"/>
          <w:sz w:val="20"/>
          <w:szCs w:val="20"/>
        </w:rPr>
        <w:t xml:space="preserve"> </w:t>
      </w:r>
      <w:r w:rsidR="00BF654A" w:rsidRPr="005D6EEE">
        <w:rPr>
          <w:rFonts w:ascii="Times New Roman" w:hAnsi="Times New Roman" w:cs="Times New Roman"/>
          <w:sz w:val="20"/>
          <w:szCs w:val="20"/>
        </w:rPr>
        <w:t>also myopic</w:t>
      </w:r>
      <w:r w:rsidRPr="005D6EEE">
        <w:rPr>
          <w:rFonts w:ascii="Times New Roman" w:hAnsi="Times New Roman" w:cs="Times New Roman"/>
          <w:sz w:val="20"/>
          <w:szCs w:val="20"/>
        </w:rPr>
        <w:t xml:space="preserve">. But being </w:t>
      </w:r>
      <w:r w:rsidR="00D32597" w:rsidRPr="005D6EEE">
        <w:rPr>
          <w:rFonts w:ascii="Times New Roman" w:hAnsi="Times New Roman" w:cs="Times New Roman"/>
          <w:sz w:val="20"/>
          <w:szCs w:val="20"/>
        </w:rPr>
        <w:t>myopic</w:t>
      </w:r>
      <w:r w:rsidR="00BF654A" w:rsidRPr="005D6EEE">
        <w:rPr>
          <w:rFonts w:ascii="Times New Roman" w:hAnsi="Times New Roman" w:cs="Times New Roman"/>
          <w:sz w:val="20"/>
          <w:szCs w:val="20"/>
        </w:rPr>
        <w:t xml:space="preserve"> does not define you</w:t>
      </w:r>
      <w:r w:rsidRPr="005D6EEE">
        <w:rPr>
          <w:rFonts w:ascii="Times New Roman" w:hAnsi="Times New Roman" w:cs="Times New Roman"/>
          <w:sz w:val="20"/>
          <w:szCs w:val="20"/>
        </w:rPr>
        <w:t xml:space="preserve"> (Alicia and Diego, Rafael's sister and brother</w:t>
      </w:r>
      <w:r w:rsidR="00D32597" w:rsidRPr="005D6EEE">
        <w:rPr>
          <w:rFonts w:ascii="Times New Roman" w:hAnsi="Times New Roman" w:cs="Times New Roman"/>
          <w:sz w:val="20"/>
          <w:szCs w:val="20"/>
        </w:rPr>
        <w:t>-in-law</w:t>
      </w:r>
      <w:r w:rsidRPr="005D6EEE">
        <w:rPr>
          <w:rFonts w:ascii="Times New Roman" w:hAnsi="Times New Roman" w:cs="Times New Roman"/>
          <w:sz w:val="20"/>
          <w:szCs w:val="20"/>
        </w:rPr>
        <w:t>).</w:t>
      </w:r>
    </w:p>
    <w:p w14:paraId="0B693401" w14:textId="77777777" w:rsidR="00BE4514" w:rsidRPr="005D6EEE" w:rsidRDefault="00BE4514" w:rsidP="005D6EEE">
      <w:pPr>
        <w:spacing w:line="360" w:lineRule="auto"/>
        <w:jc w:val="both"/>
        <w:rPr>
          <w:rFonts w:ascii="Times New Roman" w:hAnsi="Times New Roman" w:cs="Times New Roman"/>
          <w:sz w:val="20"/>
          <w:szCs w:val="20"/>
        </w:rPr>
      </w:pPr>
    </w:p>
    <w:p w14:paraId="5DFCB54C" w14:textId="01E6612E" w:rsidR="00BE4514" w:rsidRPr="005D6EEE" w:rsidRDefault="00BE4514"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 xml:space="preserve">Neighbour 1: And if you go to a job interview, and they look at your ID and see that you are from the neighbourhood of </w:t>
      </w:r>
      <w:proofErr w:type="spellStart"/>
      <w:r w:rsidRPr="005D6EEE">
        <w:rPr>
          <w:rFonts w:ascii="Times New Roman" w:hAnsi="Times New Roman" w:cs="Times New Roman"/>
          <w:sz w:val="20"/>
          <w:szCs w:val="20"/>
        </w:rPr>
        <w:t>Asperones</w:t>
      </w:r>
      <w:proofErr w:type="spellEnd"/>
      <w:r w:rsidRPr="005D6EEE">
        <w:rPr>
          <w:rFonts w:ascii="Times New Roman" w:hAnsi="Times New Roman" w:cs="Times New Roman"/>
          <w:sz w:val="20"/>
          <w:szCs w:val="20"/>
        </w:rPr>
        <w:t>,</w:t>
      </w:r>
      <w:r w:rsidR="00593F07" w:rsidRPr="005D6EEE">
        <w:rPr>
          <w:rFonts w:ascii="Times New Roman" w:hAnsi="Times New Roman" w:cs="Times New Roman"/>
          <w:sz w:val="20"/>
          <w:szCs w:val="20"/>
        </w:rPr>
        <w:t xml:space="preserve"> </w:t>
      </w:r>
      <w:r w:rsidRPr="005D6EEE">
        <w:rPr>
          <w:rFonts w:ascii="Times New Roman" w:hAnsi="Times New Roman" w:cs="Times New Roman"/>
          <w:sz w:val="20"/>
          <w:szCs w:val="20"/>
        </w:rPr>
        <w:t xml:space="preserve">you've got </w:t>
      </w:r>
      <w:r w:rsidR="00805EB0" w:rsidRPr="005D6EEE">
        <w:rPr>
          <w:rFonts w:ascii="Times New Roman" w:hAnsi="Times New Roman" w:cs="Times New Roman"/>
          <w:sz w:val="20"/>
          <w:szCs w:val="20"/>
        </w:rPr>
        <w:t xml:space="preserve">zero </w:t>
      </w:r>
      <w:r w:rsidRPr="005D6EEE">
        <w:rPr>
          <w:rFonts w:ascii="Times New Roman" w:hAnsi="Times New Roman" w:cs="Times New Roman"/>
          <w:sz w:val="20"/>
          <w:szCs w:val="20"/>
        </w:rPr>
        <w:t>chance of getting work. They say, 'we'll call</w:t>
      </w:r>
      <w:r w:rsidR="00593F07" w:rsidRPr="005D6EEE">
        <w:rPr>
          <w:rFonts w:ascii="Times New Roman" w:hAnsi="Times New Roman" w:cs="Times New Roman"/>
          <w:sz w:val="20"/>
          <w:szCs w:val="20"/>
        </w:rPr>
        <w:t xml:space="preserve"> </w:t>
      </w:r>
      <w:r w:rsidRPr="005D6EEE">
        <w:rPr>
          <w:rFonts w:ascii="Times New Roman" w:hAnsi="Times New Roman" w:cs="Times New Roman"/>
          <w:sz w:val="20"/>
          <w:szCs w:val="20"/>
        </w:rPr>
        <w:t>you...'</w:t>
      </w:r>
    </w:p>
    <w:p w14:paraId="42C40185" w14:textId="22CED347" w:rsidR="00BE4514" w:rsidRPr="005D6EEE" w:rsidRDefault="00BF654A"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Neighbour 2: Or when</w:t>
      </w:r>
      <w:r w:rsidR="00BE4514" w:rsidRPr="005D6EEE">
        <w:rPr>
          <w:rFonts w:ascii="Times New Roman" w:hAnsi="Times New Roman" w:cs="Times New Roman"/>
          <w:sz w:val="20"/>
          <w:szCs w:val="20"/>
        </w:rPr>
        <w:t xml:space="preserve"> talking to a girl</w:t>
      </w:r>
      <w:r w:rsidRPr="005D6EEE">
        <w:rPr>
          <w:rFonts w:ascii="Times New Roman" w:hAnsi="Times New Roman" w:cs="Times New Roman"/>
          <w:sz w:val="20"/>
          <w:szCs w:val="20"/>
        </w:rPr>
        <w:t>,</w:t>
      </w:r>
      <w:r w:rsidR="00BE4514" w:rsidRPr="005D6EEE">
        <w:rPr>
          <w:rFonts w:ascii="Times New Roman" w:hAnsi="Times New Roman" w:cs="Times New Roman"/>
          <w:sz w:val="20"/>
          <w:szCs w:val="20"/>
        </w:rPr>
        <w:t xml:space="preserve"> </w:t>
      </w:r>
      <w:r w:rsidRPr="005D6EEE">
        <w:rPr>
          <w:rFonts w:ascii="Times New Roman" w:hAnsi="Times New Roman" w:cs="Times New Roman"/>
          <w:sz w:val="20"/>
          <w:szCs w:val="20"/>
        </w:rPr>
        <w:t xml:space="preserve">if </w:t>
      </w:r>
      <w:r w:rsidR="0089394C" w:rsidRPr="005D6EEE">
        <w:rPr>
          <w:rFonts w:ascii="Times New Roman" w:hAnsi="Times New Roman" w:cs="Times New Roman"/>
          <w:sz w:val="20"/>
          <w:szCs w:val="20"/>
        </w:rPr>
        <w:t xml:space="preserve">she </w:t>
      </w:r>
      <w:r w:rsidR="00BE4514" w:rsidRPr="005D6EEE">
        <w:rPr>
          <w:rFonts w:ascii="Times New Roman" w:hAnsi="Times New Roman" w:cs="Times New Roman"/>
          <w:sz w:val="20"/>
          <w:szCs w:val="20"/>
        </w:rPr>
        <w:t>ask</w:t>
      </w:r>
      <w:r w:rsidR="0089394C" w:rsidRPr="005D6EEE">
        <w:rPr>
          <w:rFonts w:ascii="Times New Roman" w:hAnsi="Times New Roman" w:cs="Times New Roman"/>
          <w:sz w:val="20"/>
          <w:szCs w:val="20"/>
        </w:rPr>
        <w:t>s</w:t>
      </w:r>
      <w:r w:rsidRPr="005D6EEE">
        <w:rPr>
          <w:rFonts w:ascii="Times New Roman" w:hAnsi="Times New Roman" w:cs="Times New Roman"/>
          <w:sz w:val="20"/>
          <w:szCs w:val="20"/>
        </w:rPr>
        <w:t xml:space="preserve"> me</w:t>
      </w:r>
      <w:r w:rsidR="00BE4514" w:rsidRPr="005D6EEE">
        <w:rPr>
          <w:rFonts w:ascii="Times New Roman" w:hAnsi="Times New Roman" w:cs="Times New Roman"/>
          <w:sz w:val="20"/>
          <w:szCs w:val="20"/>
        </w:rPr>
        <w:t xml:space="preserve"> where </w:t>
      </w:r>
      <w:r w:rsidRPr="005D6EEE">
        <w:rPr>
          <w:rFonts w:ascii="Times New Roman" w:hAnsi="Times New Roman" w:cs="Times New Roman"/>
          <w:sz w:val="20"/>
          <w:szCs w:val="20"/>
        </w:rPr>
        <w:t>I’m</w:t>
      </w:r>
      <w:r w:rsidR="00BE4514" w:rsidRPr="005D6EEE">
        <w:rPr>
          <w:rFonts w:ascii="Times New Roman" w:hAnsi="Times New Roman" w:cs="Times New Roman"/>
          <w:sz w:val="20"/>
          <w:szCs w:val="20"/>
        </w:rPr>
        <w:t xml:space="preserve"> from and I tell</w:t>
      </w:r>
      <w:r w:rsidR="00593F07" w:rsidRPr="005D6EEE">
        <w:rPr>
          <w:rFonts w:ascii="Times New Roman" w:hAnsi="Times New Roman" w:cs="Times New Roman"/>
          <w:sz w:val="20"/>
          <w:szCs w:val="20"/>
        </w:rPr>
        <w:t xml:space="preserve"> </w:t>
      </w:r>
      <w:r w:rsidR="0089394C" w:rsidRPr="005D6EEE">
        <w:rPr>
          <w:rFonts w:ascii="Times New Roman" w:hAnsi="Times New Roman" w:cs="Times New Roman"/>
          <w:sz w:val="20"/>
          <w:szCs w:val="20"/>
        </w:rPr>
        <w:t xml:space="preserve">her </w:t>
      </w:r>
      <w:r w:rsidRPr="005D6EEE">
        <w:rPr>
          <w:rFonts w:ascii="Times New Roman" w:hAnsi="Times New Roman" w:cs="Times New Roman"/>
          <w:sz w:val="20"/>
          <w:szCs w:val="20"/>
        </w:rPr>
        <w:t xml:space="preserve">I’m </w:t>
      </w:r>
      <w:r w:rsidR="00BE4514" w:rsidRPr="005D6EEE">
        <w:rPr>
          <w:rFonts w:ascii="Times New Roman" w:hAnsi="Times New Roman" w:cs="Times New Roman"/>
          <w:sz w:val="20"/>
          <w:szCs w:val="20"/>
        </w:rPr>
        <w:t xml:space="preserve">from </w:t>
      </w:r>
      <w:proofErr w:type="spellStart"/>
      <w:r w:rsidR="00BE4514" w:rsidRPr="005D6EEE">
        <w:rPr>
          <w:rFonts w:ascii="Times New Roman" w:hAnsi="Times New Roman" w:cs="Times New Roman"/>
          <w:sz w:val="20"/>
          <w:szCs w:val="20"/>
        </w:rPr>
        <w:t>Asperones</w:t>
      </w:r>
      <w:proofErr w:type="spellEnd"/>
      <w:r w:rsidR="00805EB0" w:rsidRPr="005D6EEE">
        <w:rPr>
          <w:rFonts w:ascii="Times New Roman" w:hAnsi="Times New Roman" w:cs="Times New Roman"/>
          <w:sz w:val="20"/>
          <w:szCs w:val="20"/>
        </w:rPr>
        <w:t>,</w:t>
      </w:r>
      <w:r w:rsidR="00BE4514" w:rsidRPr="005D6EEE">
        <w:rPr>
          <w:rFonts w:ascii="Times New Roman" w:hAnsi="Times New Roman" w:cs="Times New Roman"/>
          <w:sz w:val="20"/>
          <w:szCs w:val="20"/>
        </w:rPr>
        <w:t xml:space="preserve"> </w:t>
      </w:r>
      <w:r w:rsidRPr="005D6EEE">
        <w:rPr>
          <w:rFonts w:ascii="Times New Roman" w:hAnsi="Times New Roman" w:cs="Times New Roman"/>
          <w:sz w:val="20"/>
          <w:szCs w:val="20"/>
        </w:rPr>
        <w:t>she</w:t>
      </w:r>
      <w:r w:rsidR="00BE4514" w:rsidRPr="005D6EEE">
        <w:rPr>
          <w:rFonts w:ascii="Times New Roman" w:hAnsi="Times New Roman" w:cs="Times New Roman"/>
          <w:sz w:val="20"/>
          <w:szCs w:val="20"/>
        </w:rPr>
        <w:t xml:space="preserve"> block</w:t>
      </w:r>
      <w:r w:rsidRPr="005D6EEE">
        <w:rPr>
          <w:rFonts w:ascii="Times New Roman" w:hAnsi="Times New Roman" w:cs="Times New Roman"/>
          <w:sz w:val="20"/>
          <w:szCs w:val="20"/>
        </w:rPr>
        <w:t>s</w:t>
      </w:r>
      <w:r w:rsidR="00BE4514" w:rsidRPr="005D6EEE">
        <w:rPr>
          <w:rFonts w:ascii="Times New Roman" w:hAnsi="Times New Roman" w:cs="Times New Roman"/>
          <w:sz w:val="20"/>
          <w:szCs w:val="20"/>
        </w:rPr>
        <w:t xml:space="preserve"> me straight away (</w:t>
      </w:r>
      <w:r w:rsidR="00805EB0" w:rsidRPr="005D6EEE">
        <w:rPr>
          <w:rFonts w:ascii="Times New Roman" w:hAnsi="Times New Roman" w:cs="Times New Roman"/>
          <w:sz w:val="20"/>
          <w:szCs w:val="20"/>
        </w:rPr>
        <w:t xml:space="preserve">from </w:t>
      </w:r>
      <w:proofErr w:type="spellStart"/>
      <w:r w:rsidR="00BE4514" w:rsidRPr="005D6EEE">
        <w:rPr>
          <w:rFonts w:ascii="Times New Roman" w:hAnsi="Times New Roman" w:cs="Times New Roman"/>
          <w:sz w:val="20"/>
          <w:szCs w:val="20"/>
        </w:rPr>
        <w:t>Whatsapp</w:t>
      </w:r>
      <w:proofErr w:type="spellEnd"/>
      <w:r w:rsidR="00BE4514" w:rsidRPr="005D6EEE">
        <w:rPr>
          <w:rFonts w:ascii="Times New Roman" w:hAnsi="Times New Roman" w:cs="Times New Roman"/>
          <w:sz w:val="20"/>
          <w:szCs w:val="20"/>
        </w:rPr>
        <w:t xml:space="preserve">). And </w:t>
      </w:r>
      <w:r w:rsidR="0089394C" w:rsidRPr="005D6EEE">
        <w:rPr>
          <w:rFonts w:ascii="Times New Roman" w:hAnsi="Times New Roman" w:cs="Times New Roman"/>
          <w:sz w:val="20"/>
          <w:szCs w:val="20"/>
        </w:rPr>
        <w:t xml:space="preserve">she </w:t>
      </w:r>
      <w:r w:rsidR="00BE4514" w:rsidRPr="005D6EEE">
        <w:rPr>
          <w:rFonts w:ascii="Times New Roman" w:hAnsi="Times New Roman" w:cs="Times New Roman"/>
          <w:sz w:val="20"/>
          <w:szCs w:val="20"/>
        </w:rPr>
        <w:t>do</w:t>
      </w:r>
      <w:r w:rsidR="0089394C" w:rsidRPr="005D6EEE">
        <w:rPr>
          <w:rFonts w:ascii="Times New Roman" w:hAnsi="Times New Roman" w:cs="Times New Roman"/>
          <w:sz w:val="20"/>
          <w:szCs w:val="20"/>
        </w:rPr>
        <w:t>es</w:t>
      </w:r>
      <w:r w:rsidR="00BE4514" w:rsidRPr="005D6EEE">
        <w:rPr>
          <w:rFonts w:ascii="Times New Roman" w:hAnsi="Times New Roman" w:cs="Times New Roman"/>
          <w:sz w:val="20"/>
          <w:szCs w:val="20"/>
        </w:rPr>
        <w:t xml:space="preserve">n't want to know </w:t>
      </w:r>
      <w:r w:rsidR="00805EB0" w:rsidRPr="005D6EEE">
        <w:rPr>
          <w:rFonts w:ascii="Times New Roman" w:hAnsi="Times New Roman" w:cs="Times New Roman"/>
          <w:sz w:val="20"/>
          <w:szCs w:val="20"/>
        </w:rPr>
        <w:t xml:space="preserve">one thing </w:t>
      </w:r>
      <w:r w:rsidR="00BE4514" w:rsidRPr="005D6EEE">
        <w:rPr>
          <w:rFonts w:ascii="Times New Roman" w:hAnsi="Times New Roman" w:cs="Times New Roman"/>
          <w:sz w:val="20"/>
          <w:szCs w:val="20"/>
        </w:rPr>
        <w:t xml:space="preserve">about </w:t>
      </w:r>
      <w:r w:rsidRPr="005D6EEE">
        <w:rPr>
          <w:rFonts w:ascii="Times New Roman" w:hAnsi="Times New Roman" w:cs="Times New Roman"/>
          <w:sz w:val="20"/>
          <w:szCs w:val="20"/>
        </w:rPr>
        <w:t>me’</w:t>
      </w:r>
      <w:r w:rsidR="00BE4514" w:rsidRPr="005D6EEE">
        <w:rPr>
          <w:rFonts w:ascii="Times New Roman" w:hAnsi="Times New Roman" w:cs="Times New Roman"/>
          <w:sz w:val="20"/>
          <w:szCs w:val="20"/>
        </w:rPr>
        <w:t xml:space="preserve"> (Focus group, Francisco's neighbours).</w:t>
      </w:r>
    </w:p>
    <w:p w14:paraId="747B2E25" w14:textId="77777777" w:rsidR="00593F07" w:rsidRDefault="00593F07" w:rsidP="00593F07">
      <w:pPr>
        <w:spacing w:line="360" w:lineRule="auto"/>
        <w:jc w:val="both"/>
        <w:rPr>
          <w:rFonts w:ascii="Times New Roman" w:hAnsi="Times New Roman" w:cs="Times New Roman"/>
        </w:rPr>
      </w:pPr>
    </w:p>
    <w:p w14:paraId="34A631AF" w14:textId="478A3795" w:rsidR="00593F07" w:rsidRDefault="00BF654A" w:rsidP="005D6EEE">
      <w:pPr>
        <w:spacing w:line="360" w:lineRule="auto"/>
        <w:ind w:firstLine="426"/>
        <w:jc w:val="both"/>
        <w:rPr>
          <w:rFonts w:ascii="Times New Roman" w:hAnsi="Times New Roman" w:cs="Times New Roman"/>
        </w:rPr>
      </w:pPr>
      <w:r>
        <w:rPr>
          <w:rFonts w:ascii="Times New Roman" w:hAnsi="Times New Roman" w:cs="Times New Roman"/>
        </w:rPr>
        <w:t>S</w:t>
      </w:r>
      <w:r w:rsidR="00593F07" w:rsidRPr="00593F07">
        <w:rPr>
          <w:rFonts w:ascii="Times New Roman" w:hAnsi="Times New Roman" w:cs="Times New Roman"/>
        </w:rPr>
        <w:t>tereotype</w:t>
      </w:r>
      <w:r>
        <w:rPr>
          <w:rFonts w:ascii="Times New Roman" w:hAnsi="Times New Roman" w:cs="Times New Roman"/>
        </w:rPr>
        <w:t>s</w:t>
      </w:r>
      <w:r w:rsidR="00593F07" w:rsidRPr="00593F07">
        <w:rPr>
          <w:rFonts w:ascii="Times New Roman" w:hAnsi="Times New Roman" w:cs="Times New Roman"/>
        </w:rPr>
        <w:t xml:space="preserve"> objectif</w:t>
      </w:r>
      <w:r>
        <w:rPr>
          <w:rFonts w:ascii="Times New Roman" w:hAnsi="Times New Roman" w:cs="Times New Roman"/>
        </w:rPr>
        <w:t>y</w:t>
      </w:r>
      <w:r w:rsidR="00593F07" w:rsidRPr="00593F07">
        <w:rPr>
          <w:rFonts w:ascii="Times New Roman" w:hAnsi="Times New Roman" w:cs="Times New Roman"/>
        </w:rPr>
        <w:t xml:space="preserve"> </w:t>
      </w:r>
      <w:r>
        <w:rPr>
          <w:rFonts w:ascii="Times New Roman" w:hAnsi="Times New Roman" w:cs="Times New Roman"/>
        </w:rPr>
        <w:t>and ‘block</w:t>
      </w:r>
      <w:r w:rsidR="0089394C">
        <w:rPr>
          <w:rFonts w:ascii="Times New Roman" w:hAnsi="Times New Roman" w:cs="Times New Roman"/>
        </w:rPr>
        <w:t xml:space="preserve">’ </w:t>
      </w:r>
      <w:r w:rsidR="00593F07" w:rsidRPr="00593F07">
        <w:rPr>
          <w:rFonts w:ascii="Times New Roman" w:hAnsi="Times New Roman" w:cs="Times New Roman"/>
        </w:rPr>
        <w:t xml:space="preserve">the person. Objectification is a function of social control by the use of prejudice, a static and simplistic discriminating </w:t>
      </w:r>
      <w:r>
        <w:rPr>
          <w:rFonts w:ascii="Times New Roman" w:hAnsi="Times New Roman" w:cs="Times New Roman"/>
        </w:rPr>
        <w:t xml:space="preserve">type of </w:t>
      </w:r>
      <w:r w:rsidR="00593F07" w:rsidRPr="00593F07">
        <w:rPr>
          <w:rFonts w:ascii="Times New Roman" w:hAnsi="Times New Roman" w:cs="Times New Roman"/>
        </w:rPr>
        <w:t xml:space="preserve">knowledge ('they don't want to know </w:t>
      </w:r>
      <w:r w:rsidR="0089394C">
        <w:rPr>
          <w:rFonts w:ascii="Times New Roman" w:hAnsi="Times New Roman" w:cs="Times New Roman"/>
        </w:rPr>
        <w:t>one thing</w:t>
      </w:r>
      <w:r w:rsidR="0089394C" w:rsidRPr="00593F07">
        <w:rPr>
          <w:rFonts w:ascii="Times New Roman" w:hAnsi="Times New Roman" w:cs="Times New Roman"/>
        </w:rPr>
        <w:t xml:space="preserve"> </w:t>
      </w:r>
      <w:r w:rsidR="00593F07" w:rsidRPr="00593F07">
        <w:rPr>
          <w:rFonts w:ascii="Times New Roman" w:hAnsi="Times New Roman" w:cs="Times New Roman"/>
        </w:rPr>
        <w:t xml:space="preserve">about </w:t>
      </w:r>
      <w:r>
        <w:rPr>
          <w:rFonts w:ascii="Times New Roman" w:hAnsi="Times New Roman" w:cs="Times New Roman"/>
        </w:rPr>
        <w:t>me’</w:t>
      </w:r>
      <w:r w:rsidR="00593F07" w:rsidRPr="00593F07">
        <w:rPr>
          <w:rFonts w:ascii="Times New Roman" w:hAnsi="Times New Roman" w:cs="Times New Roman"/>
        </w:rPr>
        <w:t xml:space="preserve">), </w:t>
      </w:r>
      <w:proofErr w:type="gramStart"/>
      <w:r w:rsidR="00593F07" w:rsidRPr="00593F07">
        <w:rPr>
          <w:rFonts w:ascii="Times New Roman" w:hAnsi="Times New Roman" w:cs="Times New Roman"/>
        </w:rPr>
        <w:t>leaving  the</w:t>
      </w:r>
      <w:proofErr w:type="gramEnd"/>
      <w:r w:rsidR="00593F07" w:rsidRPr="00593F07">
        <w:rPr>
          <w:rFonts w:ascii="Times New Roman" w:hAnsi="Times New Roman" w:cs="Times New Roman"/>
        </w:rPr>
        <w:t xml:space="preserve"> person </w:t>
      </w:r>
      <w:r w:rsidR="0089394C" w:rsidRPr="00593F07">
        <w:rPr>
          <w:rFonts w:ascii="Times New Roman" w:hAnsi="Times New Roman" w:cs="Times New Roman"/>
        </w:rPr>
        <w:t xml:space="preserve">who is beyond the stereotype </w:t>
      </w:r>
      <w:r w:rsidR="00593F07" w:rsidRPr="00593F07">
        <w:rPr>
          <w:rFonts w:ascii="Times New Roman" w:hAnsi="Times New Roman" w:cs="Times New Roman"/>
        </w:rPr>
        <w:t xml:space="preserve">on one side. The stigma objectifies and robs the </w:t>
      </w:r>
      <w:r>
        <w:rPr>
          <w:rFonts w:ascii="Times New Roman" w:hAnsi="Times New Roman" w:cs="Times New Roman"/>
        </w:rPr>
        <w:t>individual</w:t>
      </w:r>
      <w:r w:rsidR="00593F07" w:rsidRPr="00593F07">
        <w:rPr>
          <w:rFonts w:ascii="Times New Roman" w:hAnsi="Times New Roman" w:cs="Times New Roman"/>
        </w:rPr>
        <w:t xml:space="preserve"> of their humanity,</w:t>
      </w:r>
      <w:r w:rsidR="00593F07">
        <w:rPr>
          <w:rFonts w:ascii="Times New Roman" w:hAnsi="Times New Roman" w:cs="Times New Roman"/>
        </w:rPr>
        <w:t xml:space="preserve"> </w:t>
      </w:r>
      <w:r w:rsidR="00593F07" w:rsidRPr="00593F07">
        <w:rPr>
          <w:rFonts w:ascii="Times New Roman" w:hAnsi="Times New Roman" w:cs="Times New Roman"/>
        </w:rPr>
        <w:t>sending them into 'another world'.</w:t>
      </w:r>
    </w:p>
    <w:p w14:paraId="66CCE44F" w14:textId="77777777" w:rsidR="0089394C" w:rsidRDefault="0089394C" w:rsidP="00593F07">
      <w:pPr>
        <w:spacing w:line="360" w:lineRule="auto"/>
        <w:ind w:firstLine="284"/>
        <w:jc w:val="both"/>
        <w:rPr>
          <w:rFonts w:ascii="Times New Roman" w:hAnsi="Times New Roman" w:cs="Times New Roman"/>
        </w:rPr>
      </w:pPr>
    </w:p>
    <w:p w14:paraId="5D5F8D74" w14:textId="3EBF071C" w:rsidR="007E77E0" w:rsidRPr="005D6EEE" w:rsidRDefault="007E77E0"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 xml:space="preserve">There is something that </w:t>
      </w:r>
      <w:r w:rsidR="00BF654A" w:rsidRPr="005D6EEE">
        <w:rPr>
          <w:rFonts w:ascii="Times New Roman" w:hAnsi="Times New Roman" w:cs="Times New Roman"/>
          <w:sz w:val="20"/>
          <w:szCs w:val="20"/>
        </w:rPr>
        <w:t>makes</w:t>
      </w:r>
      <w:r w:rsidRPr="005D6EEE">
        <w:rPr>
          <w:rFonts w:ascii="Times New Roman" w:hAnsi="Times New Roman" w:cs="Times New Roman"/>
          <w:sz w:val="20"/>
          <w:szCs w:val="20"/>
        </w:rPr>
        <w:t xml:space="preserve"> me very angry</w:t>
      </w:r>
      <w:r w:rsidR="00BF654A" w:rsidRPr="005D6EEE">
        <w:rPr>
          <w:rFonts w:ascii="Times New Roman" w:hAnsi="Times New Roman" w:cs="Times New Roman"/>
          <w:sz w:val="20"/>
          <w:szCs w:val="20"/>
        </w:rPr>
        <w:t>,</w:t>
      </w:r>
      <w:r w:rsidRPr="005D6EEE">
        <w:rPr>
          <w:rFonts w:ascii="Times New Roman" w:hAnsi="Times New Roman" w:cs="Times New Roman"/>
          <w:sz w:val="20"/>
          <w:szCs w:val="20"/>
        </w:rPr>
        <w:t xml:space="preserve"> and that is when they call me '</w:t>
      </w:r>
      <w:proofErr w:type="spellStart"/>
      <w:r w:rsidRPr="005D6EEE">
        <w:rPr>
          <w:rFonts w:ascii="Times New Roman" w:hAnsi="Times New Roman" w:cs="Times New Roman"/>
          <w:sz w:val="20"/>
          <w:szCs w:val="20"/>
        </w:rPr>
        <w:t>moro</w:t>
      </w:r>
      <w:proofErr w:type="spellEnd"/>
      <w:r w:rsidRPr="005D6EEE">
        <w:rPr>
          <w:rFonts w:ascii="Times New Roman" w:hAnsi="Times New Roman" w:cs="Times New Roman"/>
          <w:sz w:val="20"/>
          <w:szCs w:val="20"/>
        </w:rPr>
        <w:t>'</w:t>
      </w:r>
      <w:r w:rsidR="0089394C" w:rsidRPr="005D6EEE">
        <w:rPr>
          <w:rStyle w:val="Refdenotaalpie"/>
          <w:rFonts w:ascii="Times New Roman" w:hAnsi="Times New Roman" w:cs="Times New Roman"/>
          <w:sz w:val="20"/>
          <w:szCs w:val="20"/>
        </w:rPr>
        <w:footnoteReference w:id="1"/>
      </w:r>
      <w:r w:rsidRPr="005D6EEE">
        <w:rPr>
          <w:rFonts w:ascii="Times New Roman" w:hAnsi="Times New Roman" w:cs="Times New Roman"/>
          <w:sz w:val="20"/>
          <w:szCs w:val="20"/>
        </w:rPr>
        <w:t xml:space="preserve">. When they </w:t>
      </w:r>
      <w:r w:rsidR="0089394C" w:rsidRPr="005D6EEE">
        <w:rPr>
          <w:rFonts w:ascii="Times New Roman" w:hAnsi="Times New Roman" w:cs="Times New Roman"/>
          <w:sz w:val="20"/>
          <w:szCs w:val="20"/>
        </w:rPr>
        <w:t>call me ‘</w:t>
      </w:r>
      <w:proofErr w:type="spellStart"/>
      <w:r w:rsidRPr="005D6EEE">
        <w:rPr>
          <w:rFonts w:ascii="Times New Roman" w:hAnsi="Times New Roman" w:cs="Times New Roman"/>
          <w:sz w:val="20"/>
          <w:szCs w:val="20"/>
        </w:rPr>
        <w:t>moro</w:t>
      </w:r>
      <w:proofErr w:type="spellEnd"/>
      <w:r w:rsidR="0089394C" w:rsidRPr="005D6EEE">
        <w:rPr>
          <w:rFonts w:ascii="Times New Roman" w:hAnsi="Times New Roman" w:cs="Times New Roman"/>
          <w:sz w:val="20"/>
          <w:szCs w:val="20"/>
        </w:rPr>
        <w:t>’</w:t>
      </w:r>
      <w:r w:rsidRPr="005D6EEE">
        <w:rPr>
          <w:rFonts w:ascii="Times New Roman" w:hAnsi="Times New Roman" w:cs="Times New Roman"/>
          <w:sz w:val="20"/>
          <w:szCs w:val="20"/>
        </w:rPr>
        <w:t>, it</w:t>
      </w:r>
      <w:r w:rsidR="008E0BA8" w:rsidRPr="005D6EEE">
        <w:rPr>
          <w:rFonts w:ascii="Times New Roman" w:hAnsi="Times New Roman" w:cs="Times New Roman"/>
          <w:sz w:val="20"/>
          <w:szCs w:val="20"/>
        </w:rPr>
        <w:t>'s as if I'm from another world</w:t>
      </w:r>
      <w:r w:rsidRPr="005D6EEE">
        <w:rPr>
          <w:rFonts w:ascii="Times New Roman" w:hAnsi="Times New Roman" w:cs="Times New Roman"/>
          <w:sz w:val="20"/>
          <w:szCs w:val="20"/>
        </w:rPr>
        <w:t xml:space="preserve"> (Interview with </w:t>
      </w:r>
      <w:proofErr w:type="spellStart"/>
      <w:r w:rsidRPr="005D6EEE">
        <w:rPr>
          <w:rFonts w:ascii="Times New Roman" w:hAnsi="Times New Roman" w:cs="Times New Roman"/>
          <w:sz w:val="20"/>
          <w:szCs w:val="20"/>
        </w:rPr>
        <w:t>Nordin</w:t>
      </w:r>
      <w:proofErr w:type="spellEnd"/>
      <w:r w:rsidRPr="005D6EEE">
        <w:rPr>
          <w:rFonts w:ascii="Times New Roman" w:hAnsi="Times New Roman" w:cs="Times New Roman"/>
          <w:sz w:val="20"/>
          <w:szCs w:val="20"/>
        </w:rPr>
        <w:t xml:space="preserve">) </w:t>
      </w:r>
    </w:p>
    <w:p w14:paraId="7D0021D4" w14:textId="77777777" w:rsidR="008E0BA8" w:rsidRPr="005D6EEE" w:rsidRDefault="008E0BA8" w:rsidP="005D6EEE">
      <w:pPr>
        <w:spacing w:line="360" w:lineRule="auto"/>
        <w:jc w:val="both"/>
        <w:rPr>
          <w:rFonts w:ascii="Times New Roman" w:hAnsi="Times New Roman" w:cs="Times New Roman"/>
          <w:sz w:val="20"/>
          <w:szCs w:val="20"/>
        </w:rPr>
      </w:pPr>
    </w:p>
    <w:p w14:paraId="025EB838" w14:textId="418095D0" w:rsidR="007E77E0" w:rsidRPr="005D6EEE" w:rsidRDefault="007E77E0"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 xml:space="preserve">Researcher: Why doesn't the underground stop here? </w:t>
      </w:r>
    </w:p>
    <w:p w14:paraId="06CDEA6E" w14:textId="77777777" w:rsidR="007E77E0" w:rsidRPr="005D6EEE" w:rsidRDefault="007E77E0"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 xml:space="preserve">Neighbour 1: Because we are not people. </w:t>
      </w:r>
    </w:p>
    <w:p w14:paraId="24A72647" w14:textId="3A3C8640" w:rsidR="007E77E0" w:rsidRPr="005D6EEE" w:rsidRDefault="008E0BA8"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 xml:space="preserve">Neighbour 2: Well, I don’t </w:t>
      </w:r>
      <w:r w:rsidR="007E77E0" w:rsidRPr="005D6EEE">
        <w:rPr>
          <w:rFonts w:ascii="Times New Roman" w:hAnsi="Times New Roman" w:cs="Times New Roman"/>
          <w:sz w:val="20"/>
          <w:szCs w:val="20"/>
        </w:rPr>
        <w:t xml:space="preserve">know. It </w:t>
      </w:r>
      <w:r w:rsidR="00B278EC" w:rsidRPr="005D6EEE">
        <w:rPr>
          <w:rFonts w:ascii="Times New Roman" w:hAnsi="Times New Roman" w:cs="Times New Roman"/>
          <w:sz w:val="20"/>
          <w:szCs w:val="20"/>
        </w:rPr>
        <w:t xml:space="preserve">is kept </w:t>
      </w:r>
      <w:r w:rsidR="007E77E0" w:rsidRPr="005D6EEE">
        <w:rPr>
          <w:rFonts w:ascii="Times New Roman" w:hAnsi="Times New Roman" w:cs="Times New Roman"/>
          <w:sz w:val="20"/>
          <w:szCs w:val="20"/>
        </w:rPr>
        <w:t xml:space="preserve">here. If they wanted to they could bring it here. </w:t>
      </w:r>
    </w:p>
    <w:p w14:paraId="45BF5AE8" w14:textId="77777777" w:rsidR="005D6EEE" w:rsidRPr="005D6EEE" w:rsidRDefault="007E77E0"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 xml:space="preserve">Neighbour 3: </w:t>
      </w:r>
      <w:r w:rsidR="008E0BA8" w:rsidRPr="005D6EEE">
        <w:rPr>
          <w:rFonts w:ascii="Times New Roman" w:hAnsi="Times New Roman" w:cs="Times New Roman"/>
          <w:sz w:val="20"/>
          <w:szCs w:val="20"/>
        </w:rPr>
        <w:t xml:space="preserve">It’s </w:t>
      </w:r>
      <w:r w:rsidR="00B278EC" w:rsidRPr="005D6EEE">
        <w:rPr>
          <w:rFonts w:ascii="Times New Roman" w:hAnsi="Times New Roman" w:cs="Times New Roman"/>
          <w:sz w:val="20"/>
          <w:szCs w:val="20"/>
        </w:rPr>
        <w:t xml:space="preserve">kept </w:t>
      </w:r>
      <w:r w:rsidRPr="005D6EEE">
        <w:rPr>
          <w:rFonts w:ascii="Times New Roman" w:hAnsi="Times New Roman" w:cs="Times New Roman"/>
          <w:sz w:val="20"/>
          <w:szCs w:val="20"/>
        </w:rPr>
        <w:t xml:space="preserve">just where my street is, </w:t>
      </w:r>
      <w:r w:rsidR="00B278EC" w:rsidRPr="005D6EEE">
        <w:rPr>
          <w:rFonts w:ascii="Times New Roman" w:hAnsi="Times New Roman" w:cs="Times New Roman"/>
          <w:sz w:val="20"/>
          <w:szCs w:val="20"/>
        </w:rPr>
        <w:t>just as you go up, that’s where it is kept</w:t>
      </w:r>
      <w:r w:rsidRPr="005D6EEE">
        <w:rPr>
          <w:rFonts w:ascii="Times New Roman" w:hAnsi="Times New Roman" w:cs="Times New Roman"/>
          <w:sz w:val="20"/>
          <w:szCs w:val="20"/>
        </w:rPr>
        <w:t xml:space="preserve">. </w:t>
      </w:r>
    </w:p>
    <w:p w14:paraId="73A0886C" w14:textId="590F56A3" w:rsidR="00593F07" w:rsidRPr="005D6EEE" w:rsidRDefault="007E77E0"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 xml:space="preserve">Neighbour 2: What is not normal is </w:t>
      </w:r>
      <w:r w:rsidR="008E0BA8" w:rsidRPr="005D6EEE">
        <w:rPr>
          <w:rFonts w:ascii="Times New Roman" w:hAnsi="Times New Roman" w:cs="Times New Roman"/>
          <w:sz w:val="20"/>
          <w:szCs w:val="20"/>
        </w:rPr>
        <w:t xml:space="preserve">that </w:t>
      </w:r>
      <w:r w:rsidR="00B278EC" w:rsidRPr="005D6EEE">
        <w:rPr>
          <w:rFonts w:ascii="Times New Roman" w:hAnsi="Times New Roman" w:cs="Times New Roman"/>
          <w:sz w:val="20"/>
          <w:szCs w:val="20"/>
        </w:rPr>
        <w:t xml:space="preserve">the tube </w:t>
      </w:r>
      <w:r w:rsidRPr="005D6EEE">
        <w:rPr>
          <w:rFonts w:ascii="Times New Roman" w:hAnsi="Times New Roman" w:cs="Times New Roman"/>
          <w:sz w:val="20"/>
          <w:szCs w:val="20"/>
        </w:rPr>
        <w:t xml:space="preserve">goes through here to </w:t>
      </w:r>
      <w:r w:rsidR="00B278EC" w:rsidRPr="005D6EEE">
        <w:rPr>
          <w:rFonts w:ascii="Times New Roman" w:hAnsi="Times New Roman" w:cs="Times New Roman"/>
          <w:sz w:val="20"/>
          <w:szCs w:val="20"/>
        </w:rPr>
        <w:t xml:space="preserve">be put away </w:t>
      </w:r>
      <w:r w:rsidR="004A0778" w:rsidRPr="005D6EEE">
        <w:rPr>
          <w:rFonts w:ascii="Times New Roman" w:hAnsi="Times New Roman" w:cs="Times New Roman"/>
          <w:sz w:val="20"/>
          <w:szCs w:val="20"/>
        </w:rPr>
        <w:t xml:space="preserve">and </w:t>
      </w:r>
      <w:r w:rsidR="00B278EC" w:rsidRPr="005D6EEE">
        <w:rPr>
          <w:rFonts w:ascii="Times New Roman" w:hAnsi="Times New Roman" w:cs="Times New Roman"/>
          <w:sz w:val="20"/>
          <w:szCs w:val="20"/>
        </w:rPr>
        <w:t>it doesn’t go through for us to use it</w:t>
      </w:r>
      <w:r w:rsidR="004A0778" w:rsidRPr="005D6EEE">
        <w:rPr>
          <w:rFonts w:ascii="Times New Roman" w:hAnsi="Times New Roman" w:cs="Times New Roman"/>
          <w:sz w:val="20"/>
          <w:szCs w:val="20"/>
        </w:rPr>
        <w:t>' (Focus g</w:t>
      </w:r>
      <w:r w:rsidRPr="005D6EEE">
        <w:rPr>
          <w:rFonts w:ascii="Times New Roman" w:hAnsi="Times New Roman" w:cs="Times New Roman"/>
          <w:sz w:val="20"/>
          <w:szCs w:val="20"/>
        </w:rPr>
        <w:t>r</w:t>
      </w:r>
      <w:r w:rsidR="004A0778" w:rsidRPr="005D6EEE">
        <w:rPr>
          <w:rFonts w:ascii="Times New Roman" w:hAnsi="Times New Roman" w:cs="Times New Roman"/>
          <w:sz w:val="20"/>
          <w:szCs w:val="20"/>
        </w:rPr>
        <w:t>o</w:t>
      </w:r>
      <w:r w:rsidRPr="005D6EEE">
        <w:rPr>
          <w:rFonts w:ascii="Times New Roman" w:hAnsi="Times New Roman" w:cs="Times New Roman"/>
          <w:sz w:val="20"/>
          <w:szCs w:val="20"/>
        </w:rPr>
        <w:t>up of Francisco's neighbours)</w:t>
      </w:r>
      <w:r w:rsidR="004A0778" w:rsidRPr="005D6EEE">
        <w:rPr>
          <w:rFonts w:ascii="Times New Roman" w:hAnsi="Times New Roman" w:cs="Times New Roman"/>
          <w:sz w:val="20"/>
          <w:szCs w:val="20"/>
        </w:rPr>
        <w:t>.</w:t>
      </w:r>
    </w:p>
    <w:p w14:paraId="709E8FB7" w14:textId="77777777" w:rsidR="004A0778" w:rsidRDefault="004A0778" w:rsidP="00861D6E">
      <w:pPr>
        <w:spacing w:line="360" w:lineRule="auto"/>
        <w:jc w:val="both"/>
        <w:rPr>
          <w:rFonts w:ascii="Times New Roman" w:hAnsi="Times New Roman" w:cs="Times New Roman"/>
        </w:rPr>
      </w:pPr>
    </w:p>
    <w:p w14:paraId="0DFC62AF" w14:textId="438A1738" w:rsidR="00861D6E" w:rsidRDefault="00861D6E" w:rsidP="005D6EEE">
      <w:pPr>
        <w:spacing w:line="360" w:lineRule="auto"/>
        <w:ind w:firstLine="426"/>
        <w:jc w:val="both"/>
        <w:rPr>
          <w:rFonts w:ascii="Times New Roman" w:hAnsi="Times New Roman" w:cs="Times New Roman"/>
        </w:rPr>
      </w:pPr>
      <w:r w:rsidRPr="00861D6E">
        <w:rPr>
          <w:rFonts w:ascii="Times New Roman" w:hAnsi="Times New Roman" w:cs="Times New Roman"/>
        </w:rPr>
        <w:t xml:space="preserve">As can be seen from the evidence, stigmatisation highlights social injustice, because it robs </w:t>
      </w:r>
      <w:r w:rsidR="00355284">
        <w:rPr>
          <w:rFonts w:ascii="Times New Roman" w:hAnsi="Times New Roman" w:cs="Times New Roman"/>
        </w:rPr>
        <w:t>individual</w:t>
      </w:r>
      <w:r w:rsidR="008E0BA8">
        <w:rPr>
          <w:rFonts w:ascii="Times New Roman" w:hAnsi="Times New Roman" w:cs="Times New Roman"/>
        </w:rPr>
        <w:t>s</w:t>
      </w:r>
      <w:r w:rsidR="00355284" w:rsidRPr="00861D6E">
        <w:rPr>
          <w:rFonts w:ascii="Times New Roman" w:hAnsi="Times New Roman" w:cs="Times New Roman"/>
        </w:rPr>
        <w:t xml:space="preserve"> </w:t>
      </w:r>
      <w:r w:rsidRPr="00861D6E">
        <w:rPr>
          <w:rFonts w:ascii="Times New Roman" w:hAnsi="Times New Roman" w:cs="Times New Roman"/>
        </w:rPr>
        <w:t xml:space="preserve">of </w:t>
      </w:r>
      <w:r w:rsidR="00355284">
        <w:rPr>
          <w:rFonts w:ascii="Times New Roman" w:hAnsi="Times New Roman" w:cs="Times New Roman"/>
        </w:rPr>
        <w:t xml:space="preserve">part of </w:t>
      </w:r>
      <w:r w:rsidR="00AC4900">
        <w:rPr>
          <w:rFonts w:ascii="Times New Roman" w:hAnsi="Times New Roman" w:cs="Times New Roman"/>
        </w:rPr>
        <w:t>their</w:t>
      </w:r>
      <w:r w:rsidRPr="00861D6E">
        <w:rPr>
          <w:rFonts w:ascii="Times New Roman" w:hAnsi="Times New Roman" w:cs="Times New Roman"/>
        </w:rPr>
        <w:t xml:space="preserve"> humanity ('we are not people'). Rafael used another metaphor to talk about the stigma (in his case Down's </w:t>
      </w:r>
      <w:r w:rsidR="008E0BA8">
        <w:rPr>
          <w:rFonts w:ascii="Times New Roman" w:hAnsi="Times New Roman" w:cs="Times New Roman"/>
        </w:rPr>
        <w:t>s</w:t>
      </w:r>
      <w:r w:rsidRPr="00861D6E">
        <w:rPr>
          <w:rFonts w:ascii="Times New Roman" w:hAnsi="Times New Roman" w:cs="Times New Roman"/>
        </w:rPr>
        <w:t>yndrome): the 'coffin of the dead.' In Rafael</w:t>
      </w:r>
      <w:r w:rsidR="00355284">
        <w:rPr>
          <w:rFonts w:ascii="Times New Roman" w:hAnsi="Times New Roman" w:cs="Times New Roman"/>
        </w:rPr>
        <w:t>’s words</w:t>
      </w:r>
      <w:r w:rsidRPr="00861D6E">
        <w:rPr>
          <w:rFonts w:ascii="Times New Roman" w:hAnsi="Times New Roman" w:cs="Times New Roman"/>
        </w:rPr>
        <w:t xml:space="preserve">, </w:t>
      </w:r>
      <w:r w:rsidR="00355284">
        <w:rPr>
          <w:rFonts w:ascii="Times New Roman" w:hAnsi="Times New Roman" w:cs="Times New Roman"/>
        </w:rPr>
        <w:t xml:space="preserve">the </w:t>
      </w:r>
      <w:r w:rsidRPr="00861D6E">
        <w:rPr>
          <w:rFonts w:ascii="Times New Roman" w:hAnsi="Times New Roman" w:cs="Times New Roman"/>
        </w:rPr>
        <w:t xml:space="preserve">Down's (the stigma) is a coffin </w:t>
      </w:r>
      <w:r w:rsidR="00355284">
        <w:rPr>
          <w:rFonts w:ascii="Times New Roman" w:hAnsi="Times New Roman" w:cs="Times New Roman"/>
        </w:rPr>
        <w:t xml:space="preserve">that </w:t>
      </w:r>
      <w:r w:rsidR="00355284" w:rsidRPr="00861D6E">
        <w:rPr>
          <w:rFonts w:ascii="Times New Roman" w:hAnsi="Times New Roman" w:cs="Times New Roman"/>
        </w:rPr>
        <w:t>imprison</w:t>
      </w:r>
      <w:r w:rsidR="00355284">
        <w:rPr>
          <w:rFonts w:ascii="Times New Roman" w:hAnsi="Times New Roman" w:cs="Times New Roman"/>
        </w:rPr>
        <w:t>s</w:t>
      </w:r>
      <w:r w:rsidR="00355284" w:rsidRPr="00861D6E">
        <w:rPr>
          <w:rFonts w:ascii="Times New Roman" w:hAnsi="Times New Roman" w:cs="Times New Roman"/>
        </w:rPr>
        <w:t xml:space="preserve"> </w:t>
      </w:r>
      <w:r w:rsidR="00355284">
        <w:rPr>
          <w:rFonts w:ascii="Times New Roman" w:hAnsi="Times New Roman" w:cs="Times New Roman"/>
        </w:rPr>
        <w:t>him as an</w:t>
      </w:r>
      <w:r w:rsidR="00355284" w:rsidRPr="00861D6E">
        <w:rPr>
          <w:rFonts w:ascii="Times New Roman" w:hAnsi="Times New Roman" w:cs="Times New Roman"/>
        </w:rPr>
        <w:t xml:space="preserve"> </w:t>
      </w:r>
      <w:r w:rsidR="00355284">
        <w:rPr>
          <w:rFonts w:ascii="Times New Roman" w:hAnsi="Times New Roman" w:cs="Times New Roman"/>
        </w:rPr>
        <w:t>individual,</w:t>
      </w:r>
      <w:r w:rsidR="00355284" w:rsidRPr="00861D6E">
        <w:rPr>
          <w:rFonts w:ascii="Times New Roman" w:hAnsi="Times New Roman" w:cs="Times New Roman"/>
        </w:rPr>
        <w:t xml:space="preserve"> prevent</w:t>
      </w:r>
      <w:r w:rsidR="00355284">
        <w:rPr>
          <w:rFonts w:ascii="Times New Roman" w:hAnsi="Times New Roman" w:cs="Times New Roman"/>
        </w:rPr>
        <w:t>s</w:t>
      </w:r>
      <w:r w:rsidR="00355284" w:rsidRPr="00861D6E">
        <w:rPr>
          <w:rFonts w:ascii="Times New Roman" w:hAnsi="Times New Roman" w:cs="Times New Roman"/>
        </w:rPr>
        <w:t xml:space="preserve"> </w:t>
      </w:r>
      <w:r w:rsidR="00355284">
        <w:rPr>
          <w:rFonts w:ascii="Times New Roman" w:hAnsi="Times New Roman" w:cs="Times New Roman"/>
        </w:rPr>
        <w:t>him</w:t>
      </w:r>
      <w:r w:rsidRPr="00861D6E">
        <w:rPr>
          <w:rFonts w:ascii="Times New Roman" w:hAnsi="Times New Roman" w:cs="Times New Roman"/>
        </w:rPr>
        <w:t xml:space="preserve"> from being what </w:t>
      </w:r>
      <w:r w:rsidR="00355284">
        <w:rPr>
          <w:rFonts w:ascii="Times New Roman" w:hAnsi="Times New Roman" w:cs="Times New Roman"/>
        </w:rPr>
        <w:t>he</w:t>
      </w:r>
      <w:r w:rsidR="00355284" w:rsidRPr="00861D6E">
        <w:rPr>
          <w:rFonts w:ascii="Times New Roman" w:hAnsi="Times New Roman" w:cs="Times New Roman"/>
        </w:rPr>
        <w:t xml:space="preserve"> </w:t>
      </w:r>
      <w:r w:rsidRPr="00861D6E">
        <w:rPr>
          <w:rFonts w:ascii="Times New Roman" w:hAnsi="Times New Roman" w:cs="Times New Roman"/>
        </w:rPr>
        <w:t>want</w:t>
      </w:r>
      <w:r w:rsidR="00355284">
        <w:rPr>
          <w:rFonts w:ascii="Times New Roman" w:hAnsi="Times New Roman" w:cs="Times New Roman"/>
        </w:rPr>
        <w:t>s to be and from showing himself as such</w:t>
      </w:r>
      <w:r>
        <w:rPr>
          <w:rFonts w:ascii="Times New Roman" w:hAnsi="Times New Roman" w:cs="Times New Roman"/>
        </w:rPr>
        <w:t>.</w:t>
      </w:r>
    </w:p>
    <w:p w14:paraId="26628926" w14:textId="77777777" w:rsidR="00861D6E" w:rsidRDefault="00861D6E" w:rsidP="00AB0A2B">
      <w:pPr>
        <w:spacing w:line="360" w:lineRule="auto"/>
        <w:ind w:left="851"/>
        <w:jc w:val="both"/>
        <w:rPr>
          <w:rFonts w:ascii="Times New Roman" w:hAnsi="Times New Roman" w:cs="Times New Roman"/>
        </w:rPr>
      </w:pPr>
    </w:p>
    <w:p w14:paraId="2D344BC6" w14:textId="3A9C7AED" w:rsidR="00861D6E" w:rsidRPr="005D6EEE" w:rsidRDefault="00861D6E"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lastRenderedPageBreak/>
        <w:t xml:space="preserve">... </w:t>
      </w:r>
      <w:proofErr w:type="gramStart"/>
      <w:r w:rsidRPr="005D6EEE">
        <w:rPr>
          <w:rFonts w:ascii="Times New Roman" w:hAnsi="Times New Roman" w:cs="Times New Roman"/>
          <w:sz w:val="20"/>
          <w:szCs w:val="20"/>
        </w:rPr>
        <w:t>someone</w:t>
      </w:r>
      <w:proofErr w:type="gramEnd"/>
      <w:r w:rsidRPr="005D6EEE">
        <w:rPr>
          <w:rFonts w:ascii="Times New Roman" w:hAnsi="Times New Roman" w:cs="Times New Roman"/>
          <w:sz w:val="20"/>
          <w:szCs w:val="20"/>
        </w:rPr>
        <w:t xml:space="preserve"> hurts me. Okay, I'm hurt, I have blood all over my body, but the Lord pushed me. He said: '</w:t>
      </w:r>
      <w:proofErr w:type="gramStart"/>
      <w:r w:rsidRPr="005D6EEE">
        <w:rPr>
          <w:rFonts w:ascii="Times New Roman" w:hAnsi="Times New Roman" w:cs="Times New Roman"/>
          <w:sz w:val="20"/>
          <w:szCs w:val="20"/>
        </w:rPr>
        <w:t>You</w:t>
      </w:r>
      <w:proofErr w:type="gramEnd"/>
      <w:r w:rsidRPr="005D6EEE">
        <w:rPr>
          <w:rFonts w:ascii="Times New Roman" w:hAnsi="Times New Roman" w:cs="Times New Roman"/>
          <w:sz w:val="20"/>
          <w:szCs w:val="20"/>
        </w:rPr>
        <w:t xml:space="preserve"> can. I </w:t>
      </w:r>
      <w:r w:rsidR="00355284" w:rsidRPr="005D6EEE">
        <w:rPr>
          <w:rFonts w:ascii="Times New Roman" w:hAnsi="Times New Roman" w:cs="Times New Roman"/>
          <w:sz w:val="20"/>
          <w:szCs w:val="20"/>
        </w:rPr>
        <w:t xml:space="preserve">give </w:t>
      </w:r>
      <w:r w:rsidRPr="005D6EEE">
        <w:rPr>
          <w:rFonts w:ascii="Times New Roman" w:hAnsi="Times New Roman" w:cs="Times New Roman"/>
          <w:sz w:val="20"/>
          <w:szCs w:val="20"/>
        </w:rPr>
        <w:t>you the gift of music, fight</w:t>
      </w:r>
      <w:r w:rsidR="00355284" w:rsidRPr="005D6EEE">
        <w:rPr>
          <w:rFonts w:ascii="Times New Roman" w:hAnsi="Times New Roman" w:cs="Times New Roman"/>
          <w:sz w:val="20"/>
          <w:szCs w:val="20"/>
        </w:rPr>
        <w:t>ing</w:t>
      </w:r>
      <w:r w:rsidR="00AC4900" w:rsidRPr="005D6EEE">
        <w:rPr>
          <w:rFonts w:ascii="Times New Roman" w:hAnsi="Times New Roman" w:cs="Times New Roman"/>
          <w:sz w:val="20"/>
          <w:szCs w:val="20"/>
        </w:rPr>
        <w:t xml:space="preserve"> </w:t>
      </w:r>
      <w:r w:rsidRPr="005D6EEE">
        <w:rPr>
          <w:rFonts w:ascii="Times New Roman" w:hAnsi="Times New Roman" w:cs="Times New Roman"/>
          <w:sz w:val="20"/>
          <w:szCs w:val="20"/>
        </w:rPr>
        <w:t xml:space="preserve">with </w:t>
      </w:r>
      <w:r w:rsidR="00355284" w:rsidRPr="005D6EEE">
        <w:rPr>
          <w:rFonts w:ascii="Times New Roman" w:hAnsi="Times New Roman" w:cs="Times New Roman"/>
          <w:sz w:val="20"/>
          <w:szCs w:val="20"/>
        </w:rPr>
        <w:t xml:space="preserve">the </w:t>
      </w:r>
      <w:r w:rsidRPr="005D6EEE">
        <w:rPr>
          <w:rFonts w:ascii="Times New Roman" w:hAnsi="Times New Roman" w:cs="Times New Roman"/>
          <w:sz w:val="20"/>
          <w:szCs w:val="20"/>
        </w:rPr>
        <w:t>school.</w:t>
      </w:r>
      <w:r w:rsidR="00355284" w:rsidRPr="005D6EEE">
        <w:rPr>
          <w:rFonts w:ascii="Times New Roman" w:hAnsi="Times New Roman" w:cs="Times New Roman"/>
          <w:sz w:val="20"/>
          <w:szCs w:val="20"/>
        </w:rPr>
        <w:t>’</w:t>
      </w:r>
      <w:r w:rsidR="008E0BA8" w:rsidRPr="005D6EEE">
        <w:rPr>
          <w:rFonts w:ascii="Times New Roman" w:hAnsi="Times New Roman" w:cs="Times New Roman"/>
          <w:sz w:val="20"/>
          <w:szCs w:val="20"/>
        </w:rPr>
        <w:t xml:space="preserve"> </w:t>
      </w:r>
      <w:r w:rsidRPr="005D6EEE">
        <w:rPr>
          <w:rFonts w:ascii="Times New Roman" w:hAnsi="Times New Roman" w:cs="Times New Roman"/>
          <w:sz w:val="20"/>
          <w:szCs w:val="20"/>
        </w:rPr>
        <w:t xml:space="preserve">Okay, </w:t>
      </w:r>
      <w:r w:rsidR="00355284" w:rsidRPr="005D6EEE">
        <w:rPr>
          <w:rFonts w:ascii="Times New Roman" w:hAnsi="Times New Roman" w:cs="Times New Roman"/>
          <w:sz w:val="20"/>
          <w:szCs w:val="20"/>
        </w:rPr>
        <w:t xml:space="preserve">so </w:t>
      </w:r>
      <w:r w:rsidRPr="005D6EEE">
        <w:rPr>
          <w:rFonts w:ascii="Times New Roman" w:hAnsi="Times New Roman" w:cs="Times New Roman"/>
          <w:sz w:val="20"/>
          <w:szCs w:val="20"/>
        </w:rPr>
        <w:t>the coffin that I was in</w:t>
      </w:r>
      <w:r w:rsidR="00355284" w:rsidRPr="005D6EEE">
        <w:rPr>
          <w:rFonts w:ascii="Times New Roman" w:hAnsi="Times New Roman" w:cs="Times New Roman"/>
          <w:sz w:val="20"/>
          <w:szCs w:val="20"/>
        </w:rPr>
        <w:t xml:space="preserve">— well, it </w:t>
      </w:r>
      <w:r w:rsidRPr="005D6EEE">
        <w:rPr>
          <w:rFonts w:ascii="Times New Roman" w:hAnsi="Times New Roman" w:cs="Times New Roman"/>
          <w:sz w:val="20"/>
          <w:szCs w:val="20"/>
        </w:rPr>
        <w:t>was in my mind</w:t>
      </w:r>
      <w:r w:rsidR="00355284" w:rsidRPr="005D6EEE">
        <w:rPr>
          <w:rFonts w:ascii="Times New Roman" w:hAnsi="Times New Roman" w:cs="Times New Roman"/>
          <w:sz w:val="20"/>
          <w:szCs w:val="20"/>
        </w:rPr>
        <w:t>,</w:t>
      </w:r>
      <w:r w:rsidRPr="005D6EEE">
        <w:rPr>
          <w:rFonts w:ascii="Times New Roman" w:hAnsi="Times New Roman" w:cs="Times New Roman"/>
          <w:sz w:val="20"/>
          <w:szCs w:val="20"/>
        </w:rPr>
        <w:t xml:space="preserve"> it wasn't real</w:t>
      </w:r>
      <w:r w:rsidR="00355284" w:rsidRPr="005D6EEE">
        <w:rPr>
          <w:rFonts w:ascii="Times New Roman" w:hAnsi="Times New Roman" w:cs="Times New Roman"/>
          <w:sz w:val="20"/>
          <w:szCs w:val="20"/>
        </w:rPr>
        <w:t>—</w:t>
      </w:r>
      <w:r w:rsidRPr="005D6EEE">
        <w:rPr>
          <w:rFonts w:ascii="Times New Roman" w:hAnsi="Times New Roman" w:cs="Times New Roman"/>
          <w:sz w:val="20"/>
          <w:szCs w:val="20"/>
        </w:rPr>
        <w:t xml:space="preserve"> I open the coffin and </w:t>
      </w:r>
      <w:r w:rsidR="00355284" w:rsidRPr="005D6EEE">
        <w:rPr>
          <w:rFonts w:ascii="Times New Roman" w:hAnsi="Times New Roman" w:cs="Times New Roman"/>
          <w:sz w:val="20"/>
          <w:szCs w:val="20"/>
        </w:rPr>
        <w:t xml:space="preserve">here </w:t>
      </w:r>
      <w:r w:rsidRPr="005D6EEE">
        <w:rPr>
          <w:rFonts w:ascii="Times New Roman" w:hAnsi="Times New Roman" w:cs="Times New Roman"/>
          <w:sz w:val="20"/>
          <w:szCs w:val="20"/>
        </w:rPr>
        <w:t>I</w:t>
      </w:r>
      <w:r w:rsidR="00355284" w:rsidRPr="005D6EEE">
        <w:rPr>
          <w:rFonts w:ascii="Times New Roman" w:hAnsi="Times New Roman" w:cs="Times New Roman"/>
          <w:sz w:val="20"/>
          <w:szCs w:val="20"/>
        </w:rPr>
        <w:t xml:space="preserve"> am</w:t>
      </w:r>
      <w:r w:rsidR="008E0BA8" w:rsidRPr="005D6EEE">
        <w:rPr>
          <w:rFonts w:ascii="Times New Roman" w:hAnsi="Times New Roman" w:cs="Times New Roman"/>
          <w:sz w:val="20"/>
          <w:szCs w:val="20"/>
        </w:rPr>
        <w:t>.</w:t>
      </w:r>
      <w:r w:rsidRPr="005D6EEE">
        <w:rPr>
          <w:rFonts w:ascii="Times New Roman" w:hAnsi="Times New Roman" w:cs="Times New Roman"/>
          <w:sz w:val="20"/>
          <w:szCs w:val="20"/>
        </w:rPr>
        <w:t xml:space="preserve"> (Interview with Rafael)</w:t>
      </w:r>
    </w:p>
    <w:p w14:paraId="4A4BC405" w14:textId="77777777" w:rsidR="007E4D5F" w:rsidRDefault="007E4D5F" w:rsidP="00861D6E">
      <w:pPr>
        <w:spacing w:line="360" w:lineRule="auto"/>
        <w:jc w:val="both"/>
        <w:rPr>
          <w:rFonts w:ascii="Times New Roman" w:hAnsi="Times New Roman" w:cs="Times New Roman"/>
        </w:rPr>
      </w:pPr>
    </w:p>
    <w:p w14:paraId="57ABCC88" w14:textId="33F7DB99" w:rsidR="00861D6E" w:rsidRDefault="007E4D5F" w:rsidP="00AC4900">
      <w:pPr>
        <w:spacing w:line="360" w:lineRule="auto"/>
        <w:jc w:val="both"/>
        <w:rPr>
          <w:rFonts w:ascii="Times New Roman" w:hAnsi="Times New Roman" w:cs="Times New Roman"/>
        </w:rPr>
      </w:pPr>
      <w:r w:rsidRPr="007E4D5F">
        <w:rPr>
          <w:rFonts w:ascii="Times New Roman" w:hAnsi="Times New Roman" w:cs="Times New Roman"/>
        </w:rPr>
        <w:t>The exclusion is evident: 'not a person', 'being in the coffin' in the 'nickname', 'block you'</w:t>
      </w:r>
      <w:r w:rsidR="008E0BA8">
        <w:rPr>
          <w:rFonts w:ascii="Times New Roman" w:hAnsi="Times New Roman" w:cs="Times New Roman"/>
        </w:rPr>
        <w:t>,</w:t>
      </w:r>
      <w:r w:rsidRPr="007E4D5F">
        <w:rPr>
          <w:rFonts w:ascii="Times New Roman" w:hAnsi="Times New Roman" w:cs="Times New Roman"/>
        </w:rPr>
        <w:t xml:space="preserve"> and</w:t>
      </w:r>
      <w:r>
        <w:rPr>
          <w:rFonts w:ascii="Times New Roman" w:hAnsi="Times New Roman" w:cs="Times New Roman"/>
        </w:rPr>
        <w:t xml:space="preserve"> be</w:t>
      </w:r>
      <w:r w:rsidR="008E0BA8">
        <w:rPr>
          <w:rFonts w:ascii="Times New Roman" w:hAnsi="Times New Roman" w:cs="Times New Roman"/>
        </w:rPr>
        <w:t>ing</w:t>
      </w:r>
      <w:r>
        <w:rPr>
          <w:rFonts w:ascii="Times New Roman" w:hAnsi="Times New Roman" w:cs="Times New Roman"/>
        </w:rPr>
        <w:t xml:space="preserve"> thrown into 'another world'</w:t>
      </w:r>
      <w:r w:rsidR="00355284">
        <w:rPr>
          <w:rFonts w:ascii="Times New Roman" w:hAnsi="Times New Roman" w:cs="Times New Roman"/>
        </w:rPr>
        <w:t>.</w:t>
      </w:r>
      <w:r w:rsidRPr="007E4D5F">
        <w:rPr>
          <w:rFonts w:ascii="Times New Roman" w:hAnsi="Times New Roman" w:cs="Times New Roman"/>
        </w:rPr>
        <w:t xml:space="preserve"> </w:t>
      </w:r>
      <w:r w:rsidR="00355284">
        <w:rPr>
          <w:rFonts w:ascii="Times New Roman" w:hAnsi="Times New Roman" w:cs="Times New Roman"/>
        </w:rPr>
        <w:t>T</w:t>
      </w:r>
      <w:r w:rsidR="00355284" w:rsidRPr="007E4D5F">
        <w:rPr>
          <w:rFonts w:ascii="Times New Roman" w:hAnsi="Times New Roman" w:cs="Times New Roman"/>
        </w:rPr>
        <w:t xml:space="preserve">hese </w:t>
      </w:r>
      <w:r w:rsidRPr="007E4D5F">
        <w:rPr>
          <w:rFonts w:ascii="Times New Roman" w:hAnsi="Times New Roman" w:cs="Times New Roman"/>
        </w:rPr>
        <w:t xml:space="preserve">are forms of relationship that leave the individual </w:t>
      </w:r>
      <w:r w:rsidR="00355284">
        <w:rPr>
          <w:rFonts w:ascii="Times New Roman" w:hAnsi="Times New Roman" w:cs="Times New Roman"/>
        </w:rPr>
        <w:t>violated</w:t>
      </w:r>
      <w:r w:rsidR="00355284" w:rsidRPr="007E4D5F">
        <w:rPr>
          <w:rFonts w:ascii="Times New Roman" w:hAnsi="Times New Roman" w:cs="Times New Roman"/>
        </w:rPr>
        <w:t xml:space="preserve"> </w:t>
      </w:r>
      <w:r w:rsidRPr="007E4D5F">
        <w:rPr>
          <w:rFonts w:ascii="Times New Roman" w:hAnsi="Times New Roman" w:cs="Times New Roman"/>
        </w:rPr>
        <w:t xml:space="preserve">and dehumanised, not only </w:t>
      </w:r>
      <w:r w:rsidR="00355284">
        <w:rPr>
          <w:rFonts w:ascii="Times New Roman" w:hAnsi="Times New Roman" w:cs="Times New Roman"/>
        </w:rPr>
        <w:t>due to</w:t>
      </w:r>
      <w:r w:rsidR="00355284" w:rsidRPr="007E4D5F">
        <w:rPr>
          <w:rFonts w:ascii="Times New Roman" w:hAnsi="Times New Roman" w:cs="Times New Roman"/>
        </w:rPr>
        <w:t xml:space="preserve"> </w:t>
      </w:r>
      <w:r w:rsidRPr="007E4D5F">
        <w:rPr>
          <w:rFonts w:ascii="Times New Roman" w:hAnsi="Times New Roman" w:cs="Times New Roman"/>
        </w:rPr>
        <w:t xml:space="preserve">the </w:t>
      </w:r>
      <w:r w:rsidR="00355284">
        <w:rPr>
          <w:rFonts w:ascii="Times New Roman" w:hAnsi="Times New Roman" w:cs="Times New Roman"/>
        </w:rPr>
        <w:t>attacks</w:t>
      </w:r>
      <w:r w:rsidR="00355284" w:rsidRPr="007E4D5F">
        <w:rPr>
          <w:rFonts w:ascii="Times New Roman" w:hAnsi="Times New Roman" w:cs="Times New Roman"/>
        </w:rPr>
        <w:t xml:space="preserve"> </w:t>
      </w:r>
      <w:r w:rsidR="00355284">
        <w:rPr>
          <w:rFonts w:ascii="Times New Roman" w:hAnsi="Times New Roman" w:cs="Times New Roman"/>
        </w:rPr>
        <w:t>on</w:t>
      </w:r>
      <w:r w:rsidR="00355284" w:rsidRPr="007E4D5F">
        <w:rPr>
          <w:rFonts w:ascii="Times New Roman" w:hAnsi="Times New Roman" w:cs="Times New Roman"/>
        </w:rPr>
        <w:t xml:space="preserve"> </w:t>
      </w:r>
      <w:r w:rsidRPr="007E4D5F">
        <w:rPr>
          <w:rFonts w:ascii="Times New Roman" w:hAnsi="Times New Roman" w:cs="Times New Roman"/>
        </w:rPr>
        <w:t xml:space="preserve">individuality by the use of stigma, but </w:t>
      </w:r>
      <w:r w:rsidR="00355284">
        <w:rPr>
          <w:rFonts w:ascii="Times New Roman" w:hAnsi="Times New Roman" w:cs="Times New Roman"/>
        </w:rPr>
        <w:t xml:space="preserve">also in </w:t>
      </w:r>
      <w:r w:rsidR="008E0BA8">
        <w:rPr>
          <w:rFonts w:ascii="Times New Roman" w:hAnsi="Times New Roman" w:cs="Times New Roman"/>
        </w:rPr>
        <w:t xml:space="preserve">terms of </w:t>
      </w:r>
      <w:r w:rsidR="00355284">
        <w:rPr>
          <w:rFonts w:ascii="Times New Roman" w:hAnsi="Times New Roman" w:cs="Times New Roman"/>
        </w:rPr>
        <w:t>what remains</w:t>
      </w:r>
      <w:r w:rsidRPr="007E4D5F">
        <w:rPr>
          <w:rFonts w:ascii="Times New Roman" w:hAnsi="Times New Roman" w:cs="Times New Roman"/>
        </w:rPr>
        <w:t xml:space="preserve"> </w:t>
      </w:r>
      <w:r w:rsidR="008E0BA8">
        <w:rPr>
          <w:rFonts w:ascii="Times New Roman" w:hAnsi="Times New Roman" w:cs="Times New Roman"/>
        </w:rPr>
        <w:t>as</w:t>
      </w:r>
      <w:r w:rsidRPr="007E4D5F">
        <w:rPr>
          <w:rFonts w:ascii="Times New Roman" w:hAnsi="Times New Roman" w:cs="Times New Roman"/>
        </w:rPr>
        <w:t xml:space="preserve"> segregating attitudes and behaviours.</w:t>
      </w:r>
    </w:p>
    <w:p w14:paraId="74D259A4" w14:textId="77777777" w:rsidR="00C83176" w:rsidRDefault="00C83176" w:rsidP="00861D6E">
      <w:pPr>
        <w:spacing w:line="360" w:lineRule="auto"/>
        <w:jc w:val="both"/>
        <w:rPr>
          <w:rFonts w:ascii="Times New Roman" w:hAnsi="Times New Roman" w:cs="Times New Roman"/>
        </w:rPr>
      </w:pPr>
    </w:p>
    <w:p w14:paraId="44C5D96C" w14:textId="727E6481" w:rsidR="007E4D5F" w:rsidRPr="005D6EEE" w:rsidRDefault="007E4D5F"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 xml:space="preserve">I had a problem with a girl I </w:t>
      </w:r>
      <w:r w:rsidR="00355284" w:rsidRPr="005D6EEE">
        <w:rPr>
          <w:rFonts w:ascii="Times New Roman" w:hAnsi="Times New Roman" w:cs="Times New Roman"/>
          <w:sz w:val="20"/>
          <w:szCs w:val="20"/>
        </w:rPr>
        <w:t xml:space="preserve">was introduced to, </w:t>
      </w:r>
      <w:proofErr w:type="gramStart"/>
      <w:r w:rsidR="00355284" w:rsidRPr="005D6EEE">
        <w:rPr>
          <w:rFonts w:ascii="Times New Roman" w:hAnsi="Times New Roman" w:cs="Times New Roman"/>
          <w:sz w:val="20"/>
          <w:szCs w:val="20"/>
        </w:rPr>
        <w:t>who</w:t>
      </w:r>
      <w:proofErr w:type="gramEnd"/>
      <w:r w:rsidR="00355284" w:rsidRPr="005D6EEE">
        <w:rPr>
          <w:rFonts w:ascii="Times New Roman" w:hAnsi="Times New Roman" w:cs="Times New Roman"/>
          <w:sz w:val="20"/>
          <w:szCs w:val="20"/>
        </w:rPr>
        <w:t xml:space="preserve"> </w:t>
      </w:r>
      <w:r w:rsidRPr="005D6EEE">
        <w:rPr>
          <w:rFonts w:ascii="Times New Roman" w:hAnsi="Times New Roman" w:cs="Times New Roman"/>
          <w:sz w:val="20"/>
          <w:szCs w:val="20"/>
        </w:rPr>
        <w:t>I liked</w:t>
      </w:r>
      <w:r w:rsidR="00355284" w:rsidRPr="005D6EEE">
        <w:rPr>
          <w:rFonts w:ascii="Times New Roman" w:hAnsi="Times New Roman" w:cs="Times New Roman"/>
          <w:sz w:val="20"/>
          <w:szCs w:val="20"/>
        </w:rPr>
        <w:t>.</w:t>
      </w:r>
      <w:r w:rsidRPr="005D6EEE">
        <w:rPr>
          <w:rFonts w:ascii="Times New Roman" w:hAnsi="Times New Roman" w:cs="Times New Roman"/>
          <w:sz w:val="20"/>
          <w:szCs w:val="20"/>
        </w:rPr>
        <w:t xml:space="preserve"> </w:t>
      </w:r>
      <w:r w:rsidR="00355284" w:rsidRPr="005D6EEE">
        <w:rPr>
          <w:rFonts w:ascii="Times New Roman" w:hAnsi="Times New Roman" w:cs="Times New Roman"/>
          <w:sz w:val="20"/>
          <w:szCs w:val="20"/>
        </w:rPr>
        <w:t>W</w:t>
      </w:r>
      <w:r w:rsidRPr="005D6EEE">
        <w:rPr>
          <w:rFonts w:ascii="Times New Roman" w:hAnsi="Times New Roman" w:cs="Times New Roman"/>
          <w:sz w:val="20"/>
          <w:szCs w:val="20"/>
        </w:rPr>
        <w:t xml:space="preserve">e </w:t>
      </w:r>
      <w:r w:rsidR="00355284" w:rsidRPr="005D6EEE">
        <w:rPr>
          <w:rFonts w:ascii="Times New Roman" w:hAnsi="Times New Roman" w:cs="Times New Roman"/>
          <w:sz w:val="20"/>
          <w:szCs w:val="20"/>
        </w:rPr>
        <w:t xml:space="preserve">nearly </w:t>
      </w:r>
      <w:r w:rsidRPr="005D6EEE">
        <w:rPr>
          <w:rFonts w:ascii="Times New Roman" w:hAnsi="Times New Roman" w:cs="Times New Roman"/>
          <w:sz w:val="20"/>
          <w:szCs w:val="20"/>
        </w:rPr>
        <w:t>start</w:t>
      </w:r>
      <w:r w:rsidR="00355284" w:rsidRPr="005D6EEE">
        <w:rPr>
          <w:rFonts w:ascii="Times New Roman" w:hAnsi="Times New Roman" w:cs="Times New Roman"/>
          <w:sz w:val="20"/>
          <w:szCs w:val="20"/>
        </w:rPr>
        <w:t>ed</w:t>
      </w:r>
      <w:r w:rsidRPr="005D6EEE">
        <w:rPr>
          <w:rFonts w:ascii="Times New Roman" w:hAnsi="Times New Roman" w:cs="Times New Roman"/>
          <w:sz w:val="20"/>
          <w:szCs w:val="20"/>
        </w:rPr>
        <w:t xml:space="preserve"> </w:t>
      </w:r>
      <w:r w:rsidR="00355284" w:rsidRPr="005D6EEE">
        <w:rPr>
          <w:rFonts w:ascii="Times New Roman" w:hAnsi="Times New Roman" w:cs="Times New Roman"/>
          <w:sz w:val="20"/>
          <w:szCs w:val="20"/>
        </w:rPr>
        <w:t>going out</w:t>
      </w:r>
      <w:r w:rsidRPr="005D6EEE">
        <w:rPr>
          <w:rFonts w:ascii="Times New Roman" w:hAnsi="Times New Roman" w:cs="Times New Roman"/>
          <w:sz w:val="20"/>
          <w:szCs w:val="20"/>
        </w:rPr>
        <w:t>. And both her friends and her family said things to her about being so close to someone from Moro</w:t>
      </w:r>
      <w:r w:rsidR="00355284" w:rsidRPr="005D6EEE">
        <w:rPr>
          <w:rFonts w:ascii="Times New Roman" w:hAnsi="Times New Roman" w:cs="Times New Roman"/>
          <w:sz w:val="20"/>
          <w:szCs w:val="20"/>
        </w:rPr>
        <w:t>c</w:t>
      </w:r>
      <w:r w:rsidRPr="005D6EEE">
        <w:rPr>
          <w:rFonts w:ascii="Times New Roman" w:hAnsi="Times New Roman" w:cs="Times New Roman"/>
          <w:sz w:val="20"/>
          <w:szCs w:val="20"/>
        </w:rPr>
        <w:t xml:space="preserve">co. Her friends, </w:t>
      </w:r>
      <w:r w:rsidR="00355284" w:rsidRPr="005D6EEE">
        <w:rPr>
          <w:rFonts w:ascii="Times New Roman" w:hAnsi="Times New Roman" w:cs="Times New Roman"/>
          <w:sz w:val="20"/>
          <w:szCs w:val="20"/>
        </w:rPr>
        <w:t xml:space="preserve">her </w:t>
      </w:r>
      <w:r w:rsidRPr="005D6EEE">
        <w:rPr>
          <w:rFonts w:ascii="Times New Roman" w:hAnsi="Times New Roman" w:cs="Times New Roman"/>
          <w:sz w:val="20"/>
          <w:szCs w:val="20"/>
        </w:rPr>
        <w:t>group, they didn't say anything to me to my face so as not to seem racis</w:t>
      </w:r>
      <w:r w:rsidR="00AF69F2" w:rsidRPr="005D6EEE">
        <w:rPr>
          <w:rFonts w:ascii="Times New Roman" w:hAnsi="Times New Roman" w:cs="Times New Roman"/>
          <w:sz w:val="20"/>
          <w:szCs w:val="20"/>
        </w:rPr>
        <w:t>t, but behind my back they told</w:t>
      </w:r>
      <w:r w:rsidRPr="005D6EEE">
        <w:rPr>
          <w:rFonts w:ascii="Times New Roman" w:hAnsi="Times New Roman" w:cs="Times New Roman"/>
          <w:sz w:val="20"/>
          <w:szCs w:val="20"/>
        </w:rPr>
        <w:t xml:space="preserve"> her </w:t>
      </w:r>
      <w:r w:rsidR="005C25C8" w:rsidRPr="005D6EEE">
        <w:rPr>
          <w:rFonts w:ascii="Times New Roman" w:hAnsi="Times New Roman" w:cs="Times New Roman"/>
          <w:sz w:val="20"/>
          <w:szCs w:val="20"/>
        </w:rPr>
        <w:t>she should think twice</w:t>
      </w:r>
      <w:r w:rsidRPr="005D6EEE">
        <w:rPr>
          <w:rFonts w:ascii="Times New Roman" w:hAnsi="Times New Roman" w:cs="Times New Roman"/>
          <w:sz w:val="20"/>
          <w:szCs w:val="20"/>
        </w:rPr>
        <w:t xml:space="preserve"> </w:t>
      </w:r>
      <w:r w:rsidR="005C25C8" w:rsidRPr="005D6EEE">
        <w:rPr>
          <w:rFonts w:ascii="Times New Roman" w:hAnsi="Times New Roman" w:cs="Times New Roman"/>
          <w:sz w:val="20"/>
          <w:szCs w:val="20"/>
        </w:rPr>
        <w:t>before</w:t>
      </w:r>
      <w:r w:rsidRPr="005D6EEE">
        <w:rPr>
          <w:rFonts w:ascii="Times New Roman" w:hAnsi="Times New Roman" w:cs="Times New Roman"/>
          <w:sz w:val="20"/>
          <w:szCs w:val="20"/>
        </w:rPr>
        <w:t xml:space="preserve"> going out with a </w:t>
      </w:r>
      <w:r w:rsidR="005C25C8" w:rsidRPr="005D6EEE">
        <w:rPr>
          <w:rFonts w:ascii="Times New Roman" w:hAnsi="Times New Roman" w:cs="Times New Roman"/>
          <w:sz w:val="20"/>
          <w:szCs w:val="20"/>
        </w:rPr>
        <w:t xml:space="preserve"> ‘</w:t>
      </w:r>
      <w:proofErr w:type="spellStart"/>
      <w:r w:rsidR="005C25C8" w:rsidRPr="005D6EEE">
        <w:rPr>
          <w:rFonts w:ascii="Times New Roman" w:hAnsi="Times New Roman" w:cs="Times New Roman"/>
          <w:sz w:val="20"/>
          <w:szCs w:val="20"/>
        </w:rPr>
        <w:t>moro</w:t>
      </w:r>
      <w:proofErr w:type="spellEnd"/>
      <w:r w:rsidRPr="005D6EEE">
        <w:rPr>
          <w:rFonts w:ascii="Times New Roman" w:hAnsi="Times New Roman" w:cs="Times New Roman"/>
          <w:sz w:val="20"/>
          <w:szCs w:val="20"/>
        </w:rPr>
        <w:t>.</w:t>
      </w:r>
      <w:r w:rsidR="008E0BA8" w:rsidRPr="005D6EEE">
        <w:rPr>
          <w:rFonts w:ascii="Times New Roman" w:hAnsi="Times New Roman" w:cs="Times New Roman"/>
          <w:sz w:val="20"/>
          <w:szCs w:val="20"/>
        </w:rPr>
        <w:t>’</w:t>
      </w:r>
      <w:r w:rsidRPr="005D6EEE">
        <w:rPr>
          <w:rFonts w:ascii="Times New Roman" w:hAnsi="Times New Roman" w:cs="Times New Roman"/>
          <w:sz w:val="20"/>
          <w:szCs w:val="20"/>
        </w:rPr>
        <w:t xml:space="preserve"> </w:t>
      </w:r>
      <w:r w:rsidR="005C25C8" w:rsidRPr="005D6EEE">
        <w:rPr>
          <w:rFonts w:ascii="Times New Roman" w:hAnsi="Times New Roman" w:cs="Times New Roman"/>
          <w:sz w:val="20"/>
          <w:szCs w:val="20"/>
        </w:rPr>
        <w:t xml:space="preserve">Her </w:t>
      </w:r>
      <w:r w:rsidRPr="005D6EEE">
        <w:rPr>
          <w:rFonts w:ascii="Times New Roman" w:hAnsi="Times New Roman" w:cs="Times New Roman"/>
          <w:sz w:val="20"/>
          <w:szCs w:val="20"/>
        </w:rPr>
        <w:t xml:space="preserve">family did not want her to be with me because I was </w:t>
      </w:r>
      <w:r w:rsidR="005C25C8" w:rsidRPr="005D6EEE">
        <w:rPr>
          <w:rFonts w:ascii="Times New Roman" w:hAnsi="Times New Roman" w:cs="Times New Roman"/>
          <w:sz w:val="20"/>
          <w:szCs w:val="20"/>
        </w:rPr>
        <w:t>a ‘</w:t>
      </w:r>
      <w:proofErr w:type="spellStart"/>
      <w:r w:rsidR="005C25C8" w:rsidRPr="005D6EEE">
        <w:rPr>
          <w:rFonts w:ascii="Times New Roman" w:hAnsi="Times New Roman" w:cs="Times New Roman"/>
          <w:sz w:val="20"/>
          <w:szCs w:val="20"/>
        </w:rPr>
        <w:t>moro</w:t>
      </w:r>
      <w:proofErr w:type="spellEnd"/>
      <w:r w:rsidRPr="005D6EEE">
        <w:rPr>
          <w:rFonts w:ascii="Times New Roman" w:hAnsi="Times New Roman" w:cs="Times New Roman"/>
          <w:sz w:val="20"/>
          <w:szCs w:val="20"/>
        </w:rPr>
        <w:t>.</w:t>
      </w:r>
      <w:r w:rsidR="005C25C8" w:rsidRPr="005D6EEE">
        <w:rPr>
          <w:rFonts w:ascii="Times New Roman" w:hAnsi="Times New Roman" w:cs="Times New Roman"/>
          <w:sz w:val="20"/>
          <w:szCs w:val="20"/>
        </w:rPr>
        <w:t>’</w:t>
      </w:r>
      <w:r w:rsidRPr="005D6EEE">
        <w:rPr>
          <w:rFonts w:ascii="Times New Roman" w:hAnsi="Times New Roman" w:cs="Times New Roman"/>
          <w:sz w:val="20"/>
          <w:szCs w:val="20"/>
        </w:rPr>
        <w:t xml:space="preserve"> When I </w:t>
      </w:r>
      <w:r w:rsidR="005C25C8" w:rsidRPr="005D6EEE">
        <w:rPr>
          <w:rFonts w:ascii="Times New Roman" w:hAnsi="Times New Roman" w:cs="Times New Roman"/>
          <w:sz w:val="20"/>
          <w:szCs w:val="20"/>
        </w:rPr>
        <w:t xml:space="preserve">phoned </w:t>
      </w:r>
      <w:r w:rsidRPr="005D6EEE">
        <w:rPr>
          <w:rFonts w:ascii="Times New Roman" w:hAnsi="Times New Roman" w:cs="Times New Roman"/>
          <w:sz w:val="20"/>
          <w:szCs w:val="20"/>
        </w:rPr>
        <w:t xml:space="preserve">her </w:t>
      </w:r>
      <w:r w:rsidR="005C25C8" w:rsidRPr="005D6EEE">
        <w:rPr>
          <w:rFonts w:ascii="Times New Roman" w:hAnsi="Times New Roman" w:cs="Times New Roman"/>
          <w:sz w:val="20"/>
          <w:szCs w:val="20"/>
        </w:rPr>
        <w:t>on her</w:t>
      </w:r>
      <w:r w:rsidRPr="005D6EEE">
        <w:rPr>
          <w:rFonts w:ascii="Times New Roman" w:hAnsi="Times New Roman" w:cs="Times New Roman"/>
          <w:sz w:val="20"/>
          <w:szCs w:val="20"/>
        </w:rPr>
        <w:t xml:space="preserve"> home </w:t>
      </w:r>
      <w:r w:rsidR="005C25C8" w:rsidRPr="005D6EEE">
        <w:rPr>
          <w:rFonts w:ascii="Times New Roman" w:hAnsi="Times New Roman" w:cs="Times New Roman"/>
          <w:sz w:val="20"/>
          <w:szCs w:val="20"/>
        </w:rPr>
        <w:t xml:space="preserve">number </w:t>
      </w:r>
      <w:r w:rsidRPr="005D6EEE">
        <w:rPr>
          <w:rFonts w:ascii="Times New Roman" w:hAnsi="Times New Roman" w:cs="Times New Roman"/>
          <w:sz w:val="20"/>
          <w:szCs w:val="20"/>
        </w:rPr>
        <w:t xml:space="preserve">and asked her mother </w:t>
      </w:r>
      <w:r w:rsidR="008E0BA8" w:rsidRPr="005D6EEE">
        <w:rPr>
          <w:rFonts w:ascii="Times New Roman" w:hAnsi="Times New Roman" w:cs="Times New Roman"/>
          <w:sz w:val="20"/>
          <w:szCs w:val="20"/>
        </w:rPr>
        <w:t>if I could</w:t>
      </w:r>
      <w:r w:rsidR="005C25C8" w:rsidRPr="005D6EEE">
        <w:rPr>
          <w:rFonts w:ascii="Times New Roman" w:hAnsi="Times New Roman" w:cs="Times New Roman"/>
          <w:sz w:val="20"/>
          <w:szCs w:val="20"/>
        </w:rPr>
        <w:t xml:space="preserve"> speak to </w:t>
      </w:r>
      <w:r w:rsidRPr="005D6EEE">
        <w:rPr>
          <w:rFonts w:ascii="Times New Roman" w:hAnsi="Times New Roman" w:cs="Times New Roman"/>
          <w:sz w:val="20"/>
          <w:szCs w:val="20"/>
        </w:rPr>
        <w:t xml:space="preserve">her without saying who I was, she was always in, but when I said my name, and said it was </w:t>
      </w:r>
      <w:proofErr w:type="spellStart"/>
      <w:r w:rsidRPr="005D6EEE">
        <w:rPr>
          <w:rFonts w:ascii="Times New Roman" w:hAnsi="Times New Roman" w:cs="Times New Roman"/>
          <w:sz w:val="20"/>
          <w:szCs w:val="20"/>
        </w:rPr>
        <w:t>Nordin</w:t>
      </w:r>
      <w:proofErr w:type="spellEnd"/>
      <w:r w:rsidRPr="005D6EEE">
        <w:rPr>
          <w:rFonts w:ascii="Times New Roman" w:hAnsi="Times New Roman" w:cs="Times New Roman"/>
          <w:sz w:val="20"/>
          <w:szCs w:val="20"/>
        </w:rPr>
        <w:t xml:space="preserve">, she was never in. </w:t>
      </w:r>
      <w:r w:rsidR="005C25C8" w:rsidRPr="005D6EEE">
        <w:rPr>
          <w:rFonts w:ascii="Times New Roman" w:hAnsi="Times New Roman" w:cs="Times New Roman"/>
          <w:sz w:val="20"/>
          <w:szCs w:val="20"/>
        </w:rPr>
        <w:t xml:space="preserve">'Don’t you think </w:t>
      </w:r>
      <w:r w:rsidRPr="005D6EEE">
        <w:rPr>
          <w:rFonts w:ascii="Times New Roman" w:hAnsi="Times New Roman" w:cs="Times New Roman"/>
          <w:sz w:val="20"/>
          <w:szCs w:val="20"/>
        </w:rPr>
        <w:t>that</w:t>
      </w:r>
      <w:r w:rsidR="005C25C8" w:rsidRPr="005D6EEE">
        <w:rPr>
          <w:rFonts w:ascii="Times New Roman" w:hAnsi="Times New Roman" w:cs="Times New Roman"/>
          <w:sz w:val="20"/>
          <w:szCs w:val="20"/>
        </w:rPr>
        <w:t>’s</w:t>
      </w:r>
      <w:r w:rsidRPr="005D6EEE">
        <w:rPr>
          <w:rFonts w:ascii="Times New Roman" w:hAnsi="Times New Roman" w:cs="Times New Roman"/>
          <w:sz w:val="20"/>
          <w:szCs w:val="20"/>
        </w:rPr>
        <w:t xml:space="preserve"> weird?' </w:t>
      </w:r>
      <w:proofErr w:type="gramStart"/>
      <w:r w:rsidRPr="005D6EEE">
        <w:rPr>
          <w:rFonts w:ascii="Times New Roman" w:hAnsi="Times New Roman" w:cs="Times New Roman"/>
          <w:sz w:val="20"/>
          <w:szCs w:val="20"/>
        </w:rPr>
        <w:t xml:space="preserve">(Interview with </w:t>
      </w:r>
      <w:proofErr w:type="spellStart"/>
      <w:r w:rsidRPr="005D6EEE">
        <w:rPr>
          <w:rFonts w:ascii="Times New Roman" w:hAnsi="Times New Roman" w:cs="Times New Roman"/>
          <w:sz w:val="20"/>
          <w:szCs w:val="20"/>
        </w:rPr>
        <w:t>Nordin</w:t>
      </w:r>
      <w:proofErr w:type="spellEnd"/>
      <w:r w:rsidRPr="005D6EEE">
        <w:rPr>
          <w:rFonts w:ascii="Times New Roman" w:hAnsi="Times New Roman" w:cs="Times New Roman"/>
          <w:sz w:val="20"/>
          <w:szCs w:val="20"/>
        </w:rPr>
        <w:t>)</w:t>
      </w:r>
      <w:r w:rsidR="00AF69F2" w:rsidRPr="005D6EEE">
        <w:rPr>
          <w:rFonts w:ascii="Times New Roman" w:hAnsi="Times New Roman" w:cs="Times New Roman"/>
          <w:sz w:val="20"/>
          <w:szCs w:val="20"/>
        </w:rPr>
        <w:t>.</w:t>
      </w:r>
      <w:proofErr w:type="gramEnd"/>
    </w:p>
    <w:p w14:paraId="7532CCFD" w14:textId="77777777" w:rsidR="00E30102" w:rsidRPr="005D6EEE" w:rsidRDefault="00E30102" w:rsidP="005D6EEE">
      <w:pPr>
        <w:spacing w:line="360" w:lineRule="auto"/>
        <w:ind w:left="426"/>
        <w:jc w:val="both"/>
        <w:rPr>
          <w:rFonts w:ascii="Times New Roman" w:hAnsi="Times New Roman" w:cs="Times New Roman"/>
          <w:sz w:val="20"/>
          <w:szCs w:val="20"/>
        </w:rPr>
      </w:pPr>
    </w:p>
    <w:p w14:paraId="38EEEE10" w14:textId="77777777" w:rsidR="00AF69F2" w:rsidRPr="005D6EEE" w:rsidRDefault="00E30102"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 xml:space="preserve">Jose: And maybe you get to know a girl and say you're from the </w:t>
      </w:r>
      <w:proofErr w:type="spellStart"/>
      <w:r w:rsidRPr="005D6EEE">
        <w:rPr>
          <w:rFonts w:ascii="Times New Roman" w:hAnsi="Times New Roman" w:cs="Times New Roman"/>
          <w:sz w:val="20"/>
          <w:szCs w:val="20"/>
        </w:rPr>
        <w:t>Asperones</w:t>
      </w:r>
      <w:proofErr w:type="spellEnd"/>
      <w:r w:rsidRPr="005D6EEE">
        <w:rPr>
          <w:rFonts w:ascii="Times New Roman" w:hAnsi="Times New Roman" w:cs="Times New Roman"/>
          <w:sz w:val="20"/>
          <w:szCs w:val="20"/>
        </w:rPr>
        <w:t xml:space="preserve"> and she turns her back</w:t>
      </w:r>
      <w:r w:rsidR="005C25C8" w:rsidRPr="005D6EEE">
        <w:rPr>
          <w:rFonts w:ascii="Times New Roman" w:hAnsi="Times New Roman" w:cs="Times New Roman"/>
          <w:sz w:val="20"/>
          <w:szCs w:val="20"/>
        </w:rPr>
        <w:t xml:space="preserve"> on you</w:t>
      </w:r>
      <w:r w:rsidRPr="005D6EEE">
        <w:rPr>
          <w:rFonts w:ascii="Times New Roman" w:hAnsi="Times New Roman" w:cs="Times New Roman"/>
          <w:sz w:val="20"/>
          <w:szCs w:val="20"/>
        </w:rPr>
        <w:t xml:space="preserve">. Sometimes I say that I am from Consul or </w:t>
      </w:r>
      <w:proofErr w:type="spellStart"/>
      <w:r w:rsidRPr="005D6EEE">
        <w:rPr>
          <w:rFonts w:ascii="Times New Roman" w:hAnsi="Times New Roman" w:cs="Times New Roman"/>
          <w:sz w:val="20"/>
          <w:szCs w:val="20"/>
        </w:rPr>
        <w:t>Teatinos</w:t>
      </w:r>
      <w:proofErr w:type="spellEnd"/>
      <w:r w:rsidRPr="005D6EEE">
        <w:rPr>
          <w:rFonts w:ascii="Times New Roman" w:hAnsi="Times New Roman" w:cs="Times New Roman"/>
          <w:sz w:val="20"/>
          <w:szCs w:val="20"/>
        </w:rPr>
        <w:t>' (Interview with Jose, a friend of Francisco</w:t>
      </w:r>
      <w:r w:rsidR="005C25C8" w:rsidRPr="005D6EEE">
        <w:rPr>
          <w:rFonts w:ascii="Times New Roman" w:hAnsi="Times New Roman" w:cs="Times New Roman"/>
          <w:sz w:val="20"/>
          <w:szCs w:val="20"/>
        </w:rPr>
        <w:t>’s</w:t>
      </w:r>
      <w:r w:rsidRPr="005D6EEE">
        <w:rPr>
          <w:rFonts w:ascii="Times New Roman" w:hAnsi="Times New Roman" w:cs="Times New Roman"/>
          <w:sz w:val="20"/>
          <w:szCs w:val="20"/>
        </w:rPr>
        <w:t>).</w:t>
      </w:r>
    </w:p>
    <w:p w14:paraId="412FA1DF" w14:textId="77777777" w:rsidR="00E30102" w:rsidRPr="005D6EEE" w:rsidRDefault="00E30102" w:rsidP="005D6EEE">
      <w:pPr>
        <w:spacing w:line="360" w:lineRule="auto"/>
        <w:ind w:left="426"/>
        <w:jc w:val="both"/>
        <w:rPr>
          <w:rFonts w:ascii="Times New Roman" w:hAnsi="Times New Roman" w:cs="Times New Roman"/>
          <w:sz w:val="20"/>
          <w:szCs w:val="20"/>
        </w:rPr>
      </w:pPr>
    </w:p>
    <w:p w14:paraId="5B61BB7B" w14:textId="38050DC6" w:rsidR="00E30102" w:rsidRPr="005D6EEE" w:rsidRDefault="00E30102"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Domingo:</w:t>
      </w:r>
      <w:r w:rsidR="005C25C8" w:rsidRPr="005D6EEE">
        <w:rPr>
          <w:rFonts w:ascii="Times New Roman" w:hAnsi="Times New Roman" w:cs="Times New Roman"/>
          <w:sz w:val="20"/>
          <w:szCs w:val="20"/>
        </w:rPr>
        <w:t xml:space="preserve"> </w:t>
      </w:r>
      <w:r w:rsidRPr="005D6EEE">
        <w:rPr>
          <w:rFonts w:ascii="Times New Roman" w:hAnsi="Times New Roman" w:cs="Times New Roman"/>
          <w:sz w:val="20"/>
          <w:szCs w:val="20"/>
        </w:rPr>
        <w:t>...</w:t>
      </w:r>
      <w:r w:rsidR="005C25C8" w:rsidRPr="005D6EEE">
        <w:rPr>
          <w:rFonts w:ascii="Times New Roman" w:hAnsi="Times New Roman" w:cs="Times New Roman"/>
          <w:sz w:val="20"/>
          <w:szCs w:val="20"/>
        </w:rPr>
        <w:t xml:space="preserve"> </w:t>
      </w:r>
      <w:r w:rsidRPr="005D6EEE">
        <w:rPr>
          <w:rFonts w:ascii="Times New Roman" w:hAnsi="Times New Roman" w:cs="Times New Roman"/>
          <w:sz w:val="20"/>
          <w:szCs w:val="20"/>
        </w:rPr>
        <w:t>I can say I</w:t>
      </w:r>
      <w:r w:rsidR="005C25C8" w:rsidRPr="005D6EEE">
        <w:rPr>
          <w:rFonts w:ascii="Times New Roman" w:hAnsi="Times New Roman" w:cs="Times New Roman"/>
          <w:sz w:val="20"/>
          <w:szCs w:val="20"/>
        </w:rPr>
        <w:t xml:space="preserve"> have</w:t>
      </w:r>
      <w:r w:rsidRPr="005D6EEE">
        <w:rPr>
          <w:rFonts w:ascii="Times New Roman" w:hAnsi="Times New Roman" w:cs="Times New Roman"/>
          <w:sz w:val="20"/>
          <w:szCs w:val="20"/>
        </w:rPr>
        <w:t xml:space="preserve"> </w:t>
      </w:r>
      <w:r w:rsidR="00B945A4" w:rsidRPr="005D6EEE">
        <w:rPr>
          <w:rFonts w:ascii="Times New Roman" w:hAnsi="Times New Roman" w:cs="Times New Roman"/>
          <w:sz w:val="20"/>
          <w:szCs w:val="20"/>
        </w:rPr>
        <w:t xml:space="preserve">treated </w:t>
      </w:r>
      <w:proofErr w:type="spellStart"/>
      <w:r w:rsidRPr="005D6EEE">
        <w:rPr>
          <w:rFonts w:ascii="Times New Roman" w:hAnsi="Times New Roman" w:cs="Times New Roman"/>
          <w:sz w:val="20"/>
          <w:szCs w:val="20"/>
        </w:rPr>
        <w:t>Rafa</w:t>
      </w:r>
      <w:proofErr w:type="spellEnd"/>
      <w:r w:rsidR="00B945A4" w:rsidRPr="005D6EEE">
        <w:rPr>
          <w:rFonts w:ascii="Times New Roman" w:hAnsi="Times New Roman" w:cs="Times New Roman"/>
          <w:sz w:val="20"/>
          <w:szCs w:val="20"/>
        </w:rPr>
        <w:t xml:space="preserve"> badly</w:t>
      </w:r>
      <w:r w:rsidRPr="005D6EEE">
        <w:rPr>
          <w:rFonts w:ascii="Times New Roman" w:hAnsi="Times New Roman" w:cs="Times New Roman"/>
          <w:sz w:val="20"/>
          <w:szCs w:val="20"/>
        </w:rPr>
        <w:t xml:space="preserve">. </w:t>
      </w:r>
      <w:proofErr w:type="gramStart"/>
      <w:r w:rsidR="00B945A4" w:rsidRPr="005D6EEE">
        <w:rPr>
          <w:rFonts w:ascii="Times New Roman" w:hAnsi="Times New Roman" w:cs="Times New Roman"/>
          <w:sz w:val="20"/>
          <w:szCs w:val="20"/>
        </w:rPr>
        <w:t>Badly</w:t>
      </w:r>
      <w:r w:rsidR="005C25C8" w:rsidRPr="005D6EEE">
        <w:rPr>
          <w:rFonts w:ascii="Times New Roman" w:hAnsi="Times New Roman" w:cs="Times New Roman"/>
          <w:sz w:val="20"/>
          <w:szCs w:val="20"/>
        </w:rPr>
        <w:t xml:space="preserve"> how</w:t>
      </w:r>
      <w:r w:rsidRPr="005D6EEE">
        <w:rPr>
          <w:rFonts w:ascii="Times New Roman" w:hAnsi="Times New Roman" w:cs="Times New Roman"/>
          <w:sz w:val="20"/>
          <w:szCs w:val="20"/>
        </w:rPr>
        <w:t>?</w:t>
      </w:r>
      <w:proofErr w:type="gramEnd"/>
      <w:r w:rsidRPr="005D6EEE">
        <w:rPr>
          <w:rFonts w:ascii="Times New Roman" w:hAnsi="Times New Roman" w:cs="Times New Roman"/>
          <w:sz w:val="20"/>
          <w:szCs w:val="20"/>
        </w:rPr>
        <w:t xml:space="preserve"> </w:t>
      </w:r>
      <w:r w:rsidR="005C25C8" w:rsidRPr="005D6EEE">
        <w:rPr>
          <w:rFonts w:ascii="Times New Roman" w:hAnsi="Times New Roman" w:cs="Times New Roman"/>
          <w:sz w:val="20"/>
          <w:szCs w:val="20"/>
        </w:rPr>
        <w:t>By a</w:t>
      </w:r>
      <w:r w:rsidRPr="005D6EEE">
        <w:rPr>
          <w:rFonts w:ascii="Times New Roman" w:hAnsi="Times New Roman" w:cs="Times New Roman"/>
          <w:sz w:val="20"/>
          <w:szCs w:val="20"/>
        </w:rPr>
        <w:t xml:space="preserve">busing him. </w:t>
      </w:r>
      <w:r w:rsidR="005C25C8" w:rsidRPr="005D6EEE">
        <w:rPr>
          <w:rFonts w:ascii="Times New Roman" w:hAnsi="Times New Roman" w:cs="Times New Roman"/>
          <w:sz w:val="20"/>
          <w:szCs w:val="20"/>
        </w:rPr>
        <w:t xml:space="preserve">By abusing </w:t>
      </w:r>
      <w:r w:rsidRPr="005D6EEE">
        <w:rPr>
          <w:rFonts w:ascii="Times New Roman" w:hAnsi="Times New Roman" w:cs="Times New Roman"/>
          <w:sz w:val="20"/>
          <w:szCs w:val="20"/>
        </w:rPr>
        <w:t xml:space="preserve">him in the sense that </w:t>
      </w:r>
      <w:r w:rsidR="00B945A4" w:rsidRPr="005D6EEE">
        <w:rPr>
          <w:rFonts w:ascii="Times New Roman" w:hAnsi="Times New Roman" w:cs="Times New Roman"/>
          <w:sz w:val="20"/>
          <w:szCs w:val="20"/>
        </w:rPr>
        <w:t>as</w:t>
      </w:r>
      <w:r w:rsidR="005C25C8" w:rsidRPr="005D6EEE">
        <w:rPr>
          <w:rFonts w:ascii="Times New Roman" w:hAnsi="Times New Roman" w:cs="Times New Roman"/>
          <w:sz w:val="20"/>
          <w:szCs w:val="20"/>
        </w:rPr>
        <w:t xml:space="preserve"> </w:t>
      </w:r>
      <w:r w:rsidRPr="005D6EEE">
        <w:rPr>
          <w:rFonts w:ascii="Times New Roman" w:hAnsi="Times New Roman" w:cs="Times New Roman"/>
          <w:sz w:val="20"/>
          <w:szCs w:val="20"/>
        </w:rPr>
        <w:t xml:space="preserve">I </w:t>
      </w:r>
      <w:r w:rsidR="00B945A4" w:rsidRPr="005D6EEE">
        <w:rPr>
          <w:rFonts w:ascii="Times New Roman" w:hAnsi="Times New Roman" w:cs="Times New Roman"/>
          <w:sz w:val="20"/>
          <w:szCs w:val="20"/>
        </w:rPr>
        <w:t>was</w:t>
      </w:r>
      <w:r w:rsidRPr="005D6EEE">
        <w:rPr>
          <w:rFonts w:ascii="Times New Roman" w:hAnsi="Times New Roman" w:cs="Times New Roman"/>
          <w:sz w:val="20"/>
          <w:szCs w:val="20"/>
        </w:rPr>
        <w:t xml:space="preserve">, in a way, the 'clever' one, and he was </w:t>
      </w:r>
      <w:r w:rsidR="005C25C8" w:rsidRPr="005D6EEE">
        <w:rPr>
          <w:rFonts w:ascii="Times New Roman" w:hAnsi="Times New Roman" w:cs="Times New Roman"/>
          <w:sz w:val="20"/>
          <w:szCs w:val="20"/>
        </w:rPr>
        <w:t>the 'thick' one</w:t>
      </w:r>
      <w:r w:rsidRPr="005D6EEE">
        <w:rPr>
          <w:rFonts w:ascii="Times New Roman" w:hAnsi="Times New Roman" w:cs="Times New Roman"/>
          <w:sz w:val="20"/>
          <w:szCs w:val="20"/>
        </w:rPr>
        <w:t xml:space="preserve">, I tried </w:t>
      </w:r>
      <w:r w:rsidR="005C25C8" w:rsidRPr="005D6EEE">
        <w:rPr>
          <w:rFonts w:ascii="Times New Roman" w:hAnsi="Times New Roman" w:cs="Times New Roman"/>
          <w:sz w:val="20"/>
          <w:szCs w:val="20"/>
        </w:rPr>
        <w:t>to take everything in the direction I wanted</w:t>
      </w:r>
      <w:r w:rsidRPr="005D6EEE">
        <w:rPr>
          <w:rFonts w:ascii="Times New Roman" w:hAnsi="Times New Roman" w:cs="Times New Roman"/>
          <w:sz w:val="20"/>
          <w:szCs w:val="20"/>
        </w:rPr>
        <w:t xml:space="preserve">. </w:t>
      </w:r>
      <w:r w:rsidR="008E0BA8" w:rsidRPr="005D6EEE">
        <w:rPr>
          <w:rFonts w:ascii="Times New Roman" w:hAnsi="Times New Roman" w:cs="Times New Roman"/>
          <w:sz w:val="20"/>
          <w:szCs w:val="20"/>
        </w:rPr>
        <w:t>Just t</w:t>
      </w:r>
      <w:r w:rsidRPr="005D6EEE">
        <w:rPr>
          <w:rFonts w:ascii="Times New Roman" w:hAnsi="Times New Roman" w:cs="Times New Roman"/>
          <w:sz w:val="20"/>
          <w:szCs w:val="20"/>
        </w:rPr>
        <w:t>o give you an example</w:t>
      </w:r>
      <w:r w:rsidR="008E0BA8" w:rsidRPr="005D6EEE">
        <w:rPr>
          <w:rFonts w:ascii="Times New Roman" w:hAnsi="Times New Roman" w:cs="Times New Roman"/>
          <w:sz w:val="20"/>
          <w:szCs w:val="20"/>
        </w:rPr>
        <w:t>… right now</w:t>
      </w:r>
      <w:r w:rsidRPr="005D6EEE">
        <w:rPr>
          <w:rFonts w:ascii="Times New Roman" w:hAnsi="Times New Roman" w:cs="Times New Roman"/>
          <w:sz w:val="20"/>
          <w:szCs w:val="20"/>
        </w:rPr>
        <w:t xml:space="preserve"> </w:t>
      </w:r>
      <w:r w:rsidR="00B945A4" w:rsidRPr="005D6EEE">
        <w:rPr>
          <w:rFonts w:ascii="Times New Roman" w:hAnsi="Times New Roman" w:cs="Times New Roman"/>
          <w:sz w:val="20"/>
          <w:szCs w:val="20"/>
        </w:rPr>
        <w:t>I can’t think of one…</w:t>
      </w:r>
      <w:r w:rsidRPr="005D6EEE">
        <w:rPr>
          <w:rFonts w:ascii="Times New Roman" w:hAnsi="Times New Roman" w:cs="Times New Roman"/>
          <w:sz w:val="20"/>
          <w:szCs w:val="20"/>
        </w:rPr>
        <w:t xml:space="preserve"> </w:t>
      </w:r>
      <w:r w:rsidR="008E0BA8" w:rsidRPr="005D6EEE">
        <w:rPr>
          <w:rFonts w:ascii="Times New Roman" w:hAnsi="Times New Roman" w:cs="Times New Roman"/>
          <w:sz w:val="20"/>
          <w:szCs w:val="20"/>
        </w:rPr>
        <w:t xml:space="preserve">oh </w:t>
      </w:r>
      <w:r w:rsidRPr="005D6EEE">
        <w:rPr>
          <w:rFonts w:ascii="Times New Roman" w:hAnsi="Times New Roman" w:cs="Times New Roman"/>
          <w:sz w:val="20"/>
          <w:szCs w:val="20"/>
        </w:rPr>
        <w:t xml:space="preserve">yes, maybe </w:t>
      </w:r>
      <w:r w:rsidR="00B945A4" w:rsidRPr="005D6EEE">
        <w:rPr>
          <w:rFonts w:ascii="Times New Roman" w:hAnsi="Times New Roman" w:cs="Times New Roman"/>
          <w:sz w:val="20"/>
          <w:szCs w:val="20"/>
        </w:rPr>
        <w:t>using him</w:t>
      </w:r>
      <w:r w:rsidRPr="005D6EEE">
        <w:rPr>
          <w:rFonts w:ascii="Times New Roman" w:hAnsi="Times New Roman" w:cs="Times New Roman"/>
          <w:sz w:val="20"/>
          <w:szCs w:val="20"/>
        </w:rPr>
        <w:t xml:space="preserve"> </w:t>
      </w:r>
      <w:r w:rsidR="00B945A4" w:rsidRPr="005D6EEE">
        <w:rPr>
          <w:rFonts w:ascii="Times New Roman" w:hAnsi="Times New Roman" w:cs="Times New Roman"/>
          <w:sz w:val="20"/>
          <w:szCs w:val="20"/>
        </w:rPr>
        <w:t xml:space="preserve">to protect myself, just </w:t>
      </w:r>
      <w:r w:rsidR="008E0BA8" w:rsidRPr="005D6EEE">
        <w:rPr>
          <w:rFonts w:ascii="Times New Roman" w:hAnsi="Times New Roman" w:cs="Times New Roman"/>
          <w:sz w:val="20"/>
          <w:szCs w:val="20"/>
        </w:rPr>
        <w:t xml:space="preserve">with </w:t>
      </w:r>
      <w:r w:rsidR="00B945A4" w:rsidRPr="005D6EEE">
        <w:rPr>
          <w:rFonts w:ascii="Times New Roman" w:hAnsi="Times New Roman" w:cs="Times New Roman"/>
          <w:sz w:val="20"/>
          <w:szCs w:val="20"/>
        </w:rPr>
        <w:t>silly things</w:t>
      </w:r>
      <w:r w:rsidRPr="005D6EEE">
        <w:rPr>
          <w:rFonts w:ascii="Times New Roman" w:hAnsi="Times New Roman" w:cs="Times New Roman"/>
          <w:sz w:val="20"/>
          <w:szCs w:val="20"/>
        </w:rPr>
        <w:t xml:space="preserve">, </w:t>
      </w:r>
      <w:r w:rsidR="008E0BA8" w:rsidRPr="005D6EEE">
        <w:rPr>
          <w:rFonts w:ascii="Times New Roman" w:hAnsi="Times New Roman" w:cs="Times New Roman"/>
          <w:sz w:val="20"/>
          <w:szCs w:val="20"/>
        </w:rPr>
        <w:t xml:space="preserve">like, </w:t>
      </w:r>
      <w:r w:rsidRPr="005D6EEE">
        <w:rPr>
          <w:rFonts w:ascii="Times New Roman" w:hAnsi="Times New Roman" w:cs="Times New Roman"/>
          <w:sz w:val="20"/>
          <w:szCs w:val="20"/>
        </w:rPr>
        <w:t xml:space="preserve">instead of eating </w:t>
      </w:r>
      <w:r w:rsidR="008E0BA8" w:rsidRPr="005D6EEE">
        <w:rPr>
          <w:rFonts w:ascii="Times New Roman" w:hAnsi="Times New Roman" w:cs="Times New Roman"/>
          <w:sz w:val="20"/>
          <w:szCs w:val="20"/>
        </w:rPr>
        <w:t>a particular thing</w:t>
      </w:r>
      <w:r w:rsidRPr="005D6EEE">
        <w:rPr>
          <w:rFonts w:ascii="Times New Roman" w:hAnsi="Times New Roman" w:cs="Times New Roman"/>
          <w:sz w:val="20"/>
          <w:szCs w:val="20"/>
        </w:rPr>
        <w:t xml:space="preserve">, </w:t>
      </w:r>
      <w:r w:rsidR="00B945A4" w:rsidRPr="005D6EEE">
        <w:rPr>
          <w:rFonts w:ascii="Times New Roman" w:hAnsi="Times New Roman" w:cs="Times New Roman"/>
          <w:sz w:val="20"/>
          <w:szCs w:val="20"/>
        </w:rPr>
        <w:t xml:space="preserve">[saying]: </w:t>
      </w:r>
      <w:r w:rsidRPr="005D6EEE">
        <w:rPr>
          <w:rFonts w:ascii="Times New Roman" w:hAnsi="Times New Roman" w:cs="Times New Roman"/>
          <w:sz w:val="20"/>
          <w:szCs w:val="20"/>
        </w:rPr>
        <w:t xml:space="preserve">' </w:t>
      </w:r>
      <w:r w:rsidR="00B945A4" w:rsidRPr="005D6EEE">
        <w:rPr>
          <w:rFonts w:ascii="Times New Roman" w:hAnsi="Times New Roman" w:cs="Times New Roman"/>
          <w:sz w:val="20"/>
          <w:szCs w:val="20"/>
        </w:rPr>
        <w:t>T</w:t>
      </w:r>
      <w:r w:rsidRPr="005D6EEE">
        <w:rPr>
          <w:rFonts w:ascii="Times New Roman" w:hAnsi="Times New Roman" w:cs="Times New Roman"/>
          <w:sz w:val="20"/>
          <w:szCs w:val="20"/>
        </w:rPr>
        <w:t xml:space="preserve">ell your parents </w:t>
      </w:r>
      <w:r w:rsidR="00B945A4" w:rsidRPr="005D6EEE">
        <w:rPr>
          <w:rFonts w:ascii="Times New Roman" w:hAnsi="Times New Roman" w:cs="Times New Roman"/>
          <w:sz w:val="20"/>
          <w:szCs w:val="20"/>
        </w:rPr>
        <w:t xml:space="preserve">we're </w:t>
      </w:r>
      <w:r w:rsidRPr="005D6EEE">
        <w:rPr>
          <w:rFonts w:ascii="Times New Roman" w:hAnsi="Times New Roman" w:cs="Times New Roman"/>
          <w:sz w:val="20"/>
          <w:szCs w:val="20"/>
        </w:rPr>
        <w:t xml:space="preserve">going to </w:t>
      </w:r>
      <w:r w:rsidR="00B945A4" w:rsidRPr="005D6EEE">
        <w:rPr>
          <w:rFonts w:ascii="Times New Roman" w:hAnsi="Times New Roman" w:cs="Times New Roman"/>
          <w:sz w:val="20"/>
          <w:szCs w:val="20"/>
        </w:rPr>
        <w:t xml:space="preserve">have </w:t>
      </w:r>
      <w:r w:rsidRPr="005D6EEE">
        <w:rPr>
          <w:rFonts w:ascii="Times New Roman" w:hAnsi="Times New Roman" w:cs="Times New Roman"/>
          <w:sz w:val="20"/>
          <w:szCs w:val="20"/>
        </w:rPr>
        <w:t>chocolate</w:t>
      </w:r>
      <w:r w:rsidR="008E0BA8" w:rsidRPr="005D6EEE">
        <w:rPr>
          <w:rFonts w:ascii="Times New Roman" w:hAnsi="Times New Roman" w:cs="Times New Roman"/>
          <w:sz w:val="20"/>
          <w:szCs w:val="20"/>
        </w:rPr>
        <w:t>’</w:t>
      </w:r>
      <w:r w:rsidRPr="005D6EEE">
        <w:rPr>
          <w:rFonts w:ascii="Times New Roman" w:hAnsi="Times New Roman" w:cs="Times New Roman"/>
          <w:sz w:val="20"/>
          <w:szCs w:val="20"/>
        </w:rPr>
        <w:t xml:space="preserve"> or </w:t>
      </w:r>
      <w:r w:rsidR="008E0BA8" w:rsidRPr="005D6EEE">
        <w:rPr>
          <w:rFonts w:ascii="Times New Roman" w:hAnsi="Times New Roman" w:cs="Times New Roman"/>
          <w:sz w:val="20"/>
          <w:szCs w:val="20"/>
        </w:rPr>
        <w:t>‘</w:t>
      </w:r>
      <w:r w:rsidR="00B945A4" w:rsidRPr="005D6EEE">
        <w:rPr>
          <w:rFonts w:ascii="Times New Roman" w:hAnsi="Times New Roman" w:cs="Times New Roman"/>
          <w:sz w:val="20"/>
          <w:szCs w:val="20"/>
        </w:rPr>
        <w:t xml:space="preserve">we’re </w:t>
      </w:r>
      <w:r w:rsidRPr="005D6EEE">
        <w:rPr>
          <w:rFonts w:ascii="Times New Roman" w:hAnsi="Times New Roman" w:cs="Times New Roman"/>
          <w:sz w:val="20"/>
          <w:szCs w:val="20"/>
        </w:rPr>
        <w:t>go</w:t>
      </w:r>
      <w:r w:rsidR="00B945A4" w:rsidRPr="005D6EEE">
        <w:rPr>
          <w:rFonts w:ascii="Times New Roman" w:hAnsi="Times New Roman" w:cs="Times New Roman"/>
          <w:sz w:val="20"/>
          <w:szCs w:val="20"/>
        </w:rPr>
        <w:t>ing</w:t>
      </w:r>
      <w:r w:rsidRPr="005D6EEE">
        <w:rPr>
          <w:rFonts w:ascii="Times New Roman" w:hAnsi="Times New Roman" w:cs="Times New Roman"/>
          <w:sz w:val="20"/>
          <w:szCs w:val="20"/>
        </w:rPr>
        <w:t xml:space="preserve"> down to the </w:t>
      </w:r>
      <w:r w:rsidR="00B945A4" w:rsidRPr="005D6EEE">
        <w:rPr>
          <w:rFonts w:ascii="Times New Roman" w:hAnsi="Times New Roman" w:cs="Times New Roman"/>
          <w:sz w:val="20"/>
          <w:szCs w:val="20"/>
        </w:rPr>
        <w:t xml:space="preserve">shop </w:t>
      </w:r>
      <w:r w:rsidRPr="005D6EEE">
        <w:rPr>
          <w:rFonts w:ascii="Times New Roman" w:hAnsi="Times New Roman" w:cs="Times New Roman"/>
          <w:sz w:val="20"/>
          <w:szCs w:val="20"/>
        </w:rPr>
        <w:t xml:space="preserve">to buy ... ' </w:t>
      </w:r>
    </w:p>
    <w:p w14:paraId="4F6244DC" w14:textId="77777777" w:rsidR="00E30102" w:rsidRPr="005D6EEE" w:rsidRDefault="00E30102"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 xml:space="preserve">Researcher: Using him. </w:t>
      </w:r>
    </w:p>
    <w:p w14:paraId="07F88A56" w14:textId="335F47F7" w:rsidR="00E30102" w:rsidRPr="005D6EEE" w:rsidRDefault="00E30102"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Domingo: Exactly, yes, us</w:t>
      </w:r>
      <w:r w:rsidR="00B945A4" w:rsidRPr="005D6EEE">
        <w:rPr>
          <w:rFonts w:ascii="Times New Roman" w:hAnsi="Times New Roman" w:cs="Times New Roman"/>
          <w:sz w:val="20"/>
          <w:szCs w:val="20"/>
        </w:rPr>
        <w:t>ing</w:t>
      </w:r>
      <w:r w:rsidR="008E0BA8" w:rsidRPr="005D6EEE">
        <w:rPr>
          <w:rFonts w:ascii="Times New Roman" w:hAnsi="Times New Roman" w:cs="Times New Roman"/>
          <w:sz w:val="20"/>
          <w:szCs w:val="20"/>
        </w:rPr>
        <w:t xml:space="preserve"> him. Used</w:t>
      </w:r>
      <w:r w:rsidRPr="005D6EEE">
        <w:rPr>
          <w:rFonts w:ascii="Times New Roman" w:hAnsi="Times New Roman" w:cs="Times New Roman"/>
          <w:sz w:val="20"/>
          <w:szCs w:val="20"/>
        </w:rPr>
        <w:t xml:space="preserve"> him</w:t>
      </w:r>
      <w:r w:rsidR="00B945A4" w:rsidRPr="005D6EEE">
        <w:rPr>
          <w:rFonts w:ascii="Times New Roman" w:hAnsi="Times New Roman" w:cs="Times New Roman"/>
          <w:sz w:val="20"/>
          <w:szCs w:val="20"/>
        </w:rPr>
        <w:t>,</w:t>
      </w:r>
      <w:r w:rsidRPr="005D6EEE">
        <w:rPr>
          <w:rFonts w:ascii="Times New Roman" w:hAnsi="Times New Roman" w:cs="Times New Roman"/>
          <w:sz w:val="20"/>
          <w:szCs w:val="20"/>
        </w:rPr>
        <w:t xml:space="preserve"> of course, </w:t>
      </w:r>
      <w:r w:rsidR="00B945A4" w:rsidRPr="005D6EEE">
        <w:rPr>
          <w:rFonts w:ascii="Times New Roman" w:hAnsi="Times New Roman" w:cs="Times New Roman"/>
          <w:sz w:val="20"/>
          <w:szCs w:val="20"/>
        </w:rPr>
        <w:t>that’s it</w:t>
      </w:r>
      <w:r w:rsidRPr="005D6EEE">
        <w:rPr>
          <w:rFonts w:ascii="Times New Roman" w:hAnsi="Times New Roman" w:cs="Times New Roman"/>
          <w:sz w:val="20"/>
          <w:szCs w:val="20"/>
        </w:rPr>
        <w:t xml:space="preserve">' </w:t>
      </w:r>
      <w:r w:rsidR="00B945A4" w:rsidRPr="005D6EEE">
        <w:rPr>
          <w:rFonts w:ascii="Times New Roman" w:hAnsi="Times New Roman" w:cs="Times New Roman"/>
          <w:sz w:val="20"/>
          <w:szCs w:val="20"/>
        </w:rPr>
        <w:t>(</w:t>
      </w:r>
      <w:r w:rsidRPr="005D6EEE">
        <w:rPr>
          <w:rFonts w:ascii="Times New Roman" w:hAnsi="Times New Roman" w:cs="Times New Roman"/>
          <w:sz w:val="20"/>
          <w:szCs w:val="20"/>
        </w:rPr>
        <w:t>Interview with Domingo, a friend of Raphael</w:t>
      </w:r>
      <w:r w:rsidR="00B945A4" w:rsidRPr="005D6EEE">
        <w:rPr>
          <w:rFonts w:ascii="Times New Roman" w:hAnsi="Times New Roman" w:cs="Times New Roman"/>
          <w:sz w:val="20"/>
          <w:szCs w:val="20"/>
        </w:rPr>
        <w:t>’s</w:t>
      </w:r>
      <w:r w:rsidRPr="005D6EEE">
        <w:rPr>
          <w:rFonts w:ascii="Times New Roman" w:hAnsi="Times New Roman" w:cs="Times New Roman"/>
          <w:sz w:val="20"/>
          <w:szCs w:val="20"/>
        </w:rPr>
        <w:t>).</w:t>
      </w:r>
    </w:p>
    <w:p w14:paraId="64DFB39F" w14:textId="77777777" w:rsidR="00E30102" w:rsidRDefault="00E30102" w:rsidP="00E30102">
      <w:pPr>
        <w:spacing w:line="360" w:lineRule="auto"/>
        <w:jc w:val="both"/>
        <w:rPr>
          <w:rFonts w:ascii="Times New Roman" w:hAnsi="Times New Roman" w:cs="Times New Roman"/>
        </w:rPr>
      </w:pPr>
    </w:p>
    <w:p w14:paraId="74FAC54F" w14:textId="77777777" w:rsidR="0008404A" w:rsidRDefault="0008404A" w:rsidP="00E30102">
      <w:pPr>
        <w:spacing w:line="360" w:lineRule="auto"/>
        <w:jc w:val="both"/>
        <w:rPr>
          <w:rFonts w:ascii="Times New Roman" w:hAnsi="Times New Roman" w:cs="Times New Roman"/>
        </w:rPr>
      </w:pPr>
    </w:p>
    <w:p w14:paraId="53704CC7" w14:textId="77777777" w:rsidR="0008404A" w:rsidRDefault="0008404A" w:rsidP="00E30102">
      <w:pPr>
        <w:spacing w:line="360" w:lineRule="auto"/>
        <w:jc w:val="both"/>
        <w:rPr>
          <w:rFonts w:ascii="Times New Roman" w:hAnsi="Times New Roman" w:cs="Times New Roman"/>
          <w:b/>
        </w:rPr>
      </w:pPr>
      <w:r>
        <w:rPr>
          <w:rFonts w:ascii="Times New Roman" w:hAnsi="Times New Roman" w:cs="Times New Roman"/>
          <w:b/>
        </w:rPr>
        <w:t xml:space="preserve">4.2 Suffering and pain: the origin of </w:t>
      </w:r>
      <w:r w:rsidR="00B945A4">
        <w:rPr>
          <w:rFonts w:ascii="Times New Roman" w:hAnsi="Times New Roman" w:cs="Times New Roman"/>
          <w:b/>
        </w:rPr>
        <w:t>a struggle</w:t>
      </w:r>
    </w:p>
    <w:p w14:paraId="163E497C" w14:textId="002DE782" w:rsidR="0008404A" w:rsidRDefault="008E0BA8" w:rsidP="00E30102">
      <w:pPr>
        <w:spacing w:line="360" w:lineRule="auto"/>
        <w:jc w:val="both"/>
        <w:rPr>
          <w:rFonts w:ascii="Times New Roman" w:hAnsi="Times New Roman" w:cs="Times New Roman"/>
        </w:rPr>
      </w:pPr>
      <w:r>
        <w:rPr>
          <w:rFonts w:ascii="Times New Roman" w:hAnsi="Times New Roman" w:cs="Times New Roman"/>
        </w:rPr>
        <w:lastRenderedPageBreak/>
        <w:t>Stigmas, in addition to being</w:t>
      </w:r>
      <w:r w:rsidR="006E332C">
        <w:rPr>
          <w:rFonts w:ascii="Times New Roman" w:hAnsi="Times New Roman" w:cs="Times New Roman"/>
        </w:rPr>
        <w:t xml:space="preserve"> </w:t>
      </w:r>
      <w:r w:rsidR="00B35627" w:rsidRPr="00B35627">
        <w:rPr>
          <w:rFonts w:ascii="Times New Roman" w:hAnsi="Times New Roman" w:cs="Times New Roman"/>
        </w:rPr>
        <w:t>stereotypical cultural constructions, leave marks on the body of the stigmatised</w:t>
      </w:r>
      <w:r w:rsidR="006E332C">
        <w:rPr>
          <w:rFonts w:ascii="Times New Roman" w:hAnsi="Times New Roman" w:cs="Times New Roman"/>
        </w:rPr>
        <w:t xml:space="preserve"> individual</w:t>
      </w:r>
      <w:r w:rsidR="00B35627" w:rsidRPr="00B35627">
        <w:rPr>
          <w:rFonts w:ascii="Times New Roman" w:hAnsi="Times New Roman" w:cs="Times New Roman"/>
        </w:rPr>
        <w:t xml:space="preserve">. The stigma is a </w:t>
      </w:r>
      <w:proofErr w:type="gramStart"/>
      <w:r w:rsidR="00B35627" w:rsidRPr="00B35627">
        <w:rPr>
          <w:rFonts w:ascii="Times New Roman" w:hAnsi="Times New Roman" w:cs="Times New Roman"/>
        </w:rPr>
        <w:t>dagger</w:t>
      </w:r>
      <w:r w:rsidR="006E332C">
        <w:rPr>
          <w:rFonts w:ascii="Times New Roman" w:hAnsi="Times New Roman" w:cs="Times New Roman"/>
        </w:rPr>
        <w:t xml:space="preserve"> which</w:t>
      </w:r>
      <w:proofErr w:type="gramEnd"/>
      <w:r w:rsidR="00BA535D">
        <w:rPr>
          <w:rFonts w:ascii="Times New Roman" w:hAnsi="Times New Roman" w:cs="Times New Roman"/>
        </w:rPr>
        <w:t>,</w:t>
      </w:r>
      <w:r w:rsidR="00B35627" w:rsidRPr="00B35627">
        <w:rPr>
          <w:rFonts w:ascii="Times New Roman" w:hAnsi="Times New Roman" w:cs="Times New Roman"/>
        </w:rPr>
        <w:t xml:space="preserve"> as the </w:t>
      </w:r>
      <w:r w:rsidR="006E332C">
        <w:rPr>
          <w:rFonts w:ascii="Times New Roman" w:hAnsi="Times New Roman" w:cs="Times New Roman"/>
        </w:rPr>
        <w:t>individuals in the case studies</w:t>
      </w:r>
      <w:r w:rsidR="006E332C" w:rsidRPr="00B35627">
        <w:rPr>
          <w:rFonts w:ascii="Times New Roman" w:hAnsi="Times New Roman" w:cs="Times New Roman"/>
        </w:rPr>
        <w:t xml:space="preserve"> </w:t>
      </w:r>
      <w:r w:rsidR="00B35627" w:rsidRPr="00B35627">
        <w:rPr>
          <w:rFonts w:ascii="Times New Roman" w:hAnsi="Times New Roman" w:cs="Times New Roman"/>
        </w:rPr>
        <w:t>themselves say</w:t>
      </w:r>
      <w:r w:rsidR="00BA535D">
        <w:rPr>
          <w:rFonts w:ascii="Times New Roman" w:hAnsi="Times New Roman" w:cs="Times New Roman"/>
        </w:rPr>
        <w:t>,</w:t>
      </w:r>
      <w:r w:rsidR="00B35627" w:rsidRPr="00B35627">
        <w:rPr>
          <w:rFonts w:ascii="Times New Roman" w:hAnsi="Times New Roman" w:cs="Times New Roman"/>
        </w:rPr>
        <w:t xml:space="preserve"> </w:t>
      </w:r>
      <w:r w:rsidR="006E332C">
        <w:rPr>
          <w:rFonts w:ascii="Times New Roman" w:hAnsi="Times New Roman" w:cs="Times New Roman"/>
        </w:rPr>
        <w:t>stabs</w:t>
      </w:r>
      <w:r w:rsidR="006E332C" w:rsidRPr="00B35627">
        <w:rPr>
          <w:rFonts w:ascii="Times New Roman" w:hAnsi="Times New Roman" w:cs="Times New Roman"/>
        </w:rPr>
        <w:t xml:space="preserve"> </w:t>
      </w:r>
      <w:r w:rsidR="00B35627" w:rsidRPr="00B35627">
        <w:rPr>
          <w:rFonts w:ascii="Times New Roman" w:hAnsi="Times New Roman" w:cs="Times New Roman"/>
        </w:rPr>
        <w:t xml:space="preserve">and wounds them to </w:t>
      </w:r>
      <w:r w:rsidR="006E332C">
        <w:rPr>
          <w:rFonts w:ascii="Times New Roman" w:hAnsi="Times New Roman" w:cs="Times New Roman"/>
        </w:rPr>
        <w:t>the point of making</w:t>
      </w:r>
      <w:r w:rsidR="006E332C" w:rsidRPr="00B35627">
        <w:rPr>
          <w:rFonts w:ascii="Times New Roman" w:hAnsi="Times New Roman" w:cs="Times New Roman"/>
        </w:rPr>
        <w:t xml:space="preserve"> </w:t>
      </w:r>
      <w:r w:rsidR="00B35627" w:rsidRPr="00B35627">
        <w:rPr>
          <w:rFonts w:ascii="Times New Roman" w:hAnsi="Times New Roman" w:cs="Times New Roman"/>
        </w:rPr>
        <w:t xml:space="preserve">them 'bleed' and </w:t>
      </w:r>
      <w:r w:rsidR="006E332C" w:rsidRPr="00B35627">
        <w:rPr>
          <w:rFonts w:ascii="Times New Roman" w:hAnsi="Times New Roman" w:cs="Times New Roman"/>
        </w:rPr>
        <w:t>'</w:t>
      </w:r>
      <w:r w:rsidR="006E332C">
        <w:rPr>
          <w:rFonts w:ascii="Times New Roman" w:hAnsi="Times New Roman" w:cs="Times New Roman"/>
        </w:rPr>
        <w:t>cry</w:t>
      </w:r>
      <w:r w:rsidR="006E332C" w:rsidRPr="00B35627">
        <w:rPr>
          <w:rFonts w:ascii="Times New Roman" w:hAnsi="Times New Roman" w:cs="Times New Roman"/>
        </w:rPr>
        <w:t>'</w:t>
      </w:r>
      <w:r w:rsidR="00B35627" w:rsidRPr="00B35627">
        <w:rPr>
          <w:rFonts w:ascii="Times New Roman" w:hAnsi="Times New Roman" w:cs="Times New Roman"/>
        </w:rPr>
        <w:t xml:space="preserve">. </w:t>
      </w:r>
      <w:r>
        <w:rPr>
          <w:rFonts w:ascii="Times New Roman" w:hAnsi="Times New Roman" w:cs="Times New Roman"/>
        </w:rPr>
        <w:t>Being</w:t>
      </w:r>
      <w:r w:rsidR="00B35627" w:rsidRPr="00B35627">
        <w:rPr>
          <w:rFonts w:ascii="Times New Roman" w:hAnsi="Times New Roman" w:cs="Times New Roman"/>
        </w:rPr>
        <w:t xml:space="preserve"> labelled by the </w:t>
      </w:r>
      <w:r w:rsidR="006E332C">
        <w:rPr>
          <w:rFonts w:ascii="Times New Roman" w:hAnsi="Times New Roman" w:cs="Times New Roman"/>
        </w:rPr>
        <w:t>mark</w:t>
      </w:r>
      <w:r w:rsidR="006E332C" w:rsidRPr="00B35627">
        <w:rPr>
          <w:rFonts w:ascii="Times New Roman" w:hAnsi="Times New Roman" w:cs="Times New Roman"/>
        </w:rPr>
        <w:t xml:space="preserve"> </w:t>
      </w:r>
      <w:r>
        <w:rPr>
          <w:rFonts w:ascii="Times New Roman" w:hAnsi="Times New Roman" w:cs="Times New Roman"/>
        </w:rPr>
        <w:t>of ‘</w:t>
      </w:r>
      <w:r w:rsidR="00B35627" w:rsidRPr="00B35627">
        <w:rPr>
          <w:rFonts w:ascii="Times New Roman" w:hAnsi="Times New Roman" w:cs="Times New Roman"/>
        </w:rPr>
        <w:t xml:space="preserve">the </w:t>
      </w:r>
      <w:proofErr w:type="spellStart"/>
      <w:r w:rsidR="006E332C">
        <w:rPr>
          <w:rFonts w:ascii="Times New Roman" w:hAnsi="Times New Roman" w:cs="Times New Roman"/>
        </w:rPr>
        <w:t>moro</w:t>
      </w:r>
      <w:proofErr w:type="spellEnd"/>
      <w:r w:rsidR="006E332C">
        <w:rPr>
          <w:rFonts w:ascii="Times New Roman" w:hAnsi="Times New Roman" w:cs="Times New Roman"/>
        </w:rPr>
        <w:t>’</w:t>
      </w:r>
      <w:r w:rsidR="00B35627" w:rsidRPr="00B35627">
        <w:rPr>
          <w:rFonts w:ascii="Times New Roman" w:hAnsi="Times New Roman" w:cs="Times New Roman"/>
        </w:rPr>
        <w:t xml:space="preserve">, </w:t>
      </w:r>
      <w:r w:rsidR="006E332C">
        <w:rPr>
          <w:rFonts w:ascii="Times New Roman" w:hAnsi="Times New Roman" w:cs="Times New Roman"/>
        </w:rPr>
        <w:t>‘</w:t>
      </w:r>
      <w:r w:rsidR="00B35627" w:rsidRPr="00B35627">
        <w:rPr>
          <w:rFonts w:ascii="Times New Roman" w:hAnsi="Times New Roman" w:cs="Times New Roman"/>
        </w:rPr>
        <w:t xml:space="preserve">the </w:t>
      </w:r>
      <w:r w:rsidR="006E332C">
        <w:rPr>
          <w:rFonts w:ascii="Times New Roman" w:hAnsi="Times New Roman" w:cs="Times New Roman"/>
        </w:rPr>
        <w:t xml:space="preserve">one with </w:t>
      </w:r>
      <w:r w:rsidR="00B35627" w:rsidRPr="00B35627">
        <w:rPr>
          <w:rFonts w:ascii="Times New Roman" w:hAnsi="Times New Roman" w:cs="Times New Roman"/>
        </w:rPr>
        <w:t>'Down'</w:t>
      </w:r>
      <w:r w:rsidR="006E332C">
        <w:rPr>
          <w:rFonts w:ascii="Times New Roman" w:hAnsi="Times New Roman" w:cs="Times New Roman"/>
        </w:rPr>
        <w:t>s’</w:t>
      </w:r>
      <w:r w:rsidR="00B35627" w:rsidRPr="00B35627">
        <w:rPr>
          <w:rFonts w:ascii="Times New Roman" w:hAnsi="Times New Roman" w:cs="Times New Roman"/>
        </w:rPr>
        <w:t xml:space="preserve"> or </w:t>
      </w:r>
      <w:r w:rsidR="006E332C">
        <w:rPr>
          <w:rFonts w:ascii="Times New Roman" w:hAnsi="Times New Roman" w:cs="Times New Roman"/>
        </w:rPr>
        <w:t xml:space="preserve">‘the gypsy' </w:t>
      </w:r>
      <w:r w:rsidR="00BA535D">
        <w:rPr>
          <w:rFonts w:ascii="Times New Roman" w:hAnsi="Times New Roman" w:cs="Times New Roman"/>
        </w:rPr>
        <w:t>is painful. When the mark</w:t>
      </w:r>
      <w:r w:rsidR="00B35627" w:rsidRPr="00B35627">
        <w:rPr>
          <w:rFonts w:ascii="Times New Roman" w:hAnsi="Times New Roman" w:cs="Times New Roman"/>
        </w:rPr>
        <w:t xml:space="preserve"> </w:t>
      </w:r>
      <w:r w:rsidR="006E332C">
        <w:rPr>
          <w:rFonts w:ascii="Times New Roman" w:hAnsi="Times New Roman" w:cs="Times New Roman"/>
        </w:rPr>
        <w:t>that has been imposed on you</w:t>
      </w:r>
      <w:r w:rsidR="00B35627" w:rsidRPr="00B35627">
        <w:rPr>
          <w:rFonts w:ascii="Times New Roman" w:hAnsi="Times New Roman" w:cs="Times New Roman"/>
        </w:rPr>
        <w:t xml:space="preserve"> make</w:t>
      </w:r>
      <w:r w:rsidR="00BA535D">
        <w:rPr>
          <w:rFonts w:ascii="Times New Roman" w:hAnsi="Times New Roman" w:cs="Times New Roman"/>
        </w:rPr>
        <w:t>s</w:t>
      </w:r>
      <w:r w:rsidR="00B35627" w:rsidRPr="00B35627">
        <w:rPr>
          <w:rFonts w:ascii="Times New Roman" w:hAnsi="Times New Roman" w:cs="Times New Roman"/>
        </w:rPr>
        <w:t xml:space="preserve"> you feel inferior, insecure or afraid to relate to others, the stigma </w:t>
      </w:r>
      <w:r w:rsidR="006E332C">
        <w:rPr>
          <w:rFonts w:ascii="Times New Roman" w:hAnsi="Times New Roman" w:cs="Times New Roman"/>
        </w:rPr>
        <w:t xml:space="preserve">of the </w:t>
      </w:r>
      <w:r w:rsidR="00B35627" w:rsidRPr="00B35627">
        <w:rPr>
          <w:rFonts w:ascii="Times New Roman" w:hAnsi="Times New Roman" w:cs="Times New Roman"/>
        </w:rPr>
        <w:t xml:space="preserve">stereotype begins to make </w:t>
      </w:r>
      <w:r w:rsidR="006E332C">
        <w:rPr>
          <w:rFonts w:ascii="Times New Roman" w:hAnsi="Times New Roman" w:cs="Times New Roman"/>
        </w:rPr>
        <w:t>you</w:t>
      </w:r>
      <w:r w:rsidR="006E332C" w:rsidRPr="00B35627">
        <w:rPr>
          <w:rFonts w:ascii="Times New Roman" w:hAnsi="Times New Roman" w:cs="Times New Roman"/>
        </w:rPr>
        <w:t xml:space="preserve"> </w:t>
      </w:r>
      <w:r w:rsidR="006E332C">
        <w:rPr>
          <w:rFonts w:ascii="Times New Roman" w:hAnsi="Times New Roman" w:cs="Times New Roman"/>
        </w:rPr>
        <w:t>‘feel bad</w:t>
      </w:r>
      <w:r w:rsidR="00B35627" w:rsidRPr="00B35627">
        <w:rPr>
          <w:rFonts w:ascii="Times New Roman" w:hAnsi="Times New Roman" w:cs="Times New Roman"/>
        </w:rPr>
        <w:t xml:space="preserve">, suffer, </w:t>
      </w:r>
      <w:r w:rsidR="006E332C">
        <w:rPr>
          <w:rFonts w:ascii="Times New Roman" w:hAnsi="Times New Roman" w:cs="Times New Roman"/>
        </w:rPr>
        <w:t>cry</w:t>
      </w:r>
      <w:r w:rsidR="00B35627" w:rsidRPr="00B35627">
        <w:rPr>
          <w:rFonts w:ascii="Times New Roman" w:hAnsi="Times New Roman" w:cs="Times New Roman"/>
        </w:rPr>
        <w:t>, bleed</w:t>
      </w:r>
      <w:proofErr w:type="gramStart"/>
      <w:r w:rsidR="00B35627" w:rsidRPr="00B35627">
        <w:rPr>
          <w:rFonts w:ascii="Times New Roman" w:hAnsi="Times New Roman" w:cs="Times New Roman"/>
        </w:rPr>
        <w:t>, ..</w:t>
      </w:r>
      <w:proofErr w:type="gramEnd"/>
      <w:r>
        <w:rPr>
          <w:rFonts w:ascii="Times New Roman" w:hAnsi="Times New Roman" w:cs="Times New Roman"/>
        </w:rPr>
        <w:t>’</w:t>
      </w:r>
      <w:r w:rsidR="00B35627" w:rsidRPr="00B35627">
        <w:rPr>
          <w:rFonts w:ascii="Times New Roman" w:hAnsi="Times New Roman" w:cs="Times New Roman"/>
        </w:rPr>
        <w:t xml:space="preserve"> and </w:t>
      </w:r>
      <w:r w:rsidR="006E332C">
        <w:rPr>
          <w:rFonts w:ascii="Times New Roman" w:hAnsi="Times New Roman" w:cs="Times New Roman"/>
        </w:rPr>
        <w:t>shows</w:t>
      </w:r>
      <w:r w:rsidR="006E332C" w:rsidRPr="00B35627">
        <w:rPr>
          <w:rFonts w:ascii="Times New Roman" w:hAnsi="Times New Roman" w:cs="Times New Roman"/>
        </w:rPr>
        <w:t xml:space="preserve"> </w:t>
      </w:r>
      <w:r w:rsidR="00B35627" w:rsidRPr="00B35627">
        <w:rPr>
          <w:rFonts w:ascii="Times New Roman" w:hAnsi="Times New Roman" w:cs="Times New Roman"/>
        </w:rPr>
        <w:t>the ways some people have of exercising power over others</w:t>
      </w:r>
      <w:r w:rsidR="00B35627">
        <w:rPr>
          <w:rFonts w:ascii="Times New Roman" w:hAnsi="Times New Roman" w:cs="Times New Roman"/>
        </w:rPr>
        <w:t>.</w:t>
      </w:r>
    </w:p>
    <w:p w14:paraId="6E95CFB1" w14:textId="77777777" w:rsidR="00B35627" w:rsidRDefault="00B35627" w:rsidP="00E30102">
      <w:pPr>
        <w:spacing w:line="360" w:lineRule="auto"/>
        <w:jc w:val="both"/>
        <w:rPr>
          <w:rFonts w:ascii="Times New Roman" w:hAnsi="Times New Roman" w:cs="Times New Roman"/>
        </w:rPr>
      </w:pPr>
    </w:p>
    <w:p w14:paraId="044DBB9B" w14:textId="53FE08B4" w:rsidR="003E6C7D" w:rsidRPr="005D6EEE" w:rsidRDefault="00822795" w:rsidP="005D6EEE">
      <w:pPr>
        <w:spacing w:line="360" w:lineRule="auto"/>
        <w:ind w:left="426" w:hanging="11"/>
        <w:jc w:val="both"/>
        <w:rPr>
          <w:rFonts w:ascii="Times New Roman" w:hAnsi="Times New Roman" w:cs="Times New Roman"/>
          <w:sz w:val="20"/>
          <w:szCs w:val="20"/>
        </w:rPr>
      </w:pPr>
      <w:r w:rsidRPr="005D6EEE">
        <w:rPr>
          <w:rFonts w:ascii="Times New Roman" w:hAnsi="Times New Roman" w:cs="Times New Roman"/>
          <w:sz w:val="20"/>
          <w:szCs w:val="20"/>
        </w:rPr>
        <w:t xml:space="preserve">Not long ago I had a really bad time at school. I went with a few mates to put our </w:t>
      </w:r>
      <w:r w:rsidR="006E332C" w:rsidRPr="005D6EEE">
        <w:rPr>
          <w:rFonts w:ascii="Times New Roman" w:hAnsi="Times New Roman" w:cs="Times New Roman"/>
          <w:sz w:val="20"/>
          <w:szCs w:val="20"/>
        </w:rPr>
        <w:t xml:space="preserve">rucksacks </w:t>
      </w:r>
      <w:r w:rsidRPr="005D6EEE">
        <w:rPr>
          <w:rFonts w:ascii="Times New Roman" w:hAnsi="Times New Roman" w:cs="Times New Roman"/>
          <w:sz w:val="20"/>
          <w:szCs w:val="20"/>
        </w:rPr>
        <w:t xml:space="preserve">in the locker. The first three kids put their </w:t>
      </w:r>
      <w:r w:rsidR="006E332C" w:rsidRPr="005D6EEE">
        <w:rPr>
          <w:rFonts w:ascii="Times New Roman" w:hAnsi="Times New Roman" w:cs="Times New Roman"/>
          <w:sz w:val="20"/>
          <w:szCs w:val="20"/>
        </w:rPr>
        <w:t xml:space="preserve">rucksacks </w:t>
      </w:r>
      <w:r w:rsidRPr="005D6EEE">
        <w:rPr>
          <w:rFonts w:ascii="Times New Roman" w:hAnsi="Times New Roman" w:cs="Times New Roman"/>
          <w:sz w:val="20"/>
          <w:szCs w:val="20"/>
        </w:rPr>
        <w:t>away, and one of them, my friend</w:t>
      </w:r>
      <w:r w:rsidR="006E332C" w:rsidRPr="005D6EEE">
        <w:rPr>
          <w:rFonts w:ascii="Times New Roman" w:hAnsi="Times New Roman" w:cs="Times New Roman"/>
          <w:sz w:val="20"/>
          <w:szCs w:val="20"/>
        </w:rPr>
        <w:t>,</w:t>
      </w:r>
      <w:r w:rsidRPr="005D6EEE">
        <w:rPr>
          <w:rFonts w:ascii="Times New Roman" w:hAnsi="Times New Roman" w:cs="Times New Roman"/>
          <w:sz w:val="20"/>
          <w:szCs w:val="20"/>
        </w:rPr>
        <w:t xml:space="preserve"> told me to put </w:t>
      </w:r>
      <w:r w:rsidR="006E332C" w:rsidRPr="005D6EEE">
        <w:rPr>
          <w:rFonts w:ascii="Times New Roman" w:hAnsi="Times New Roman" w:cs="Times New Roman"/>
          <w:sz w:val="20"/>
          <w:szCs w:val="20"/>
        </w:rPr>
        <w:t xml:space="preserve">mine in too, </w:t>
      </w:r>
      <w:r w:rsidRPr="005D6EEE">
        <w:rPr>
          <w:rFonts w:ascii="Times New Roman" w:hAnsi="Times New Roman" w:cs="Times New Roman"/>
          <w:sz w:val="20"/>
          <w:szCs w:val="20"/>
        </w:rPr>
        <w:t>as there was room. So</w:t>
      </w:r>
      <w:r w:rsidR="001347AD" w:rsidRPr="005D6EEE">
        <w:rPr>
          <w:rFonts w:ascii="Times New Roman" w:hAnsi="Times New Roman" w:cs="Times New Roman"/>
          <w:sz w:val="20"/>
          <w:szCs w:val="20"/>
        </w:rPr>
        <w:t xml:space="preserve"> I</w:t>
      </w:r>
      <w:r w:rsidRPr="005D6EEE">
        <w:rPr>
          <w:rFonts w:ascii="Times New Roman" w:hAnsi="Times New Roman" w:cs="Times New Roman"/>
          <w:sz w:val="20"/>
          <w:szCs w:val="20"/>
        </w:rPr>
        <w:t xml:space="preserve"> put it in. But then another </w:t>
      </w:r>
      <w:r w:rsidR="006E332C" w:rsidRPr="005D6EEE">
        <w:rPr>
          <w:rFonts w:ascii="Times New Roman" w:hAnsi="Times New Roman" w:cs="Times New Roman"/>
          <w:sz w:val="20"/>
          <w:szCs w:val="20"/>
        </w:rPr>
        <w:t xml:space="preserve">kid </w:t>
      </w:r>
      <w:r w:rsidRPr="005D6EEE">
        <w:rPr>
          <w:rFonts w:ascii="Times New Roman" w:hAnsi="Times New Roman" w:cs="Times New Roman"/>
          <w:sz w:val="20"/>
          <w:szCs w:val="20"/>
        </w:rPr>
        <w:t xml:space="preserve">came along and the other </w:t>
      </w:r>
      <w:r w:rsidR="006E332C" w:rsidRPr="005D6EEE">
        <w:rPr>
          <w:rFonts w:ascii="Times New Roman" w:hAnsi="Times New Roman" w:cs="Times New Roman"/>
          <w:sz w:val="20"/>
          <w:szCs w:val="20"/>
        </w:rPr>
        <w:t>said to</w:t>
      </w:r>
      <w:r w:rsidRPr="005D6EEE">
        <w:rPr>
          <w:rFonts w:ascii="Times New Roman" w:hAnsi="Times New Roman" w:cs="Times New Roman"/>
          <w:sz w:val="20"/>
          <w:szCs w:val="20"/>
        </w:rPr>
        <w:t xml:space="preserve"> me</w:t>
      </w:r>
      <w:r w:rsidR="006E332C" w:rsidRPr="005D6EEE">
        <w:rPr>
          <w:rFonts w:ascii="Times New Roman" w:hAnsi="Times New Roman" w:cs="Times New Roman"/>
          <w:sz w:val="20"/>
          <w:szCs w:val="20"/>
        </w:rPr>
        <w:t>, laughing:</w:t>
      </w:r>
      <w:r w:rsidRPr="005D6EEE">
        <w:rPr>
          <w:rFonts w:ascii="Times New Roman" w:hAnsi="Times New Roman" w:cs="Times New Roman"/>
          <w:sz w:val="20"/>
          <w:szCs w:val="20"/>
        </w:rPr>
        <w:t xml:space="preserve"> </w:t>
      </w:r>
      <w:r w:rsidR="008E0BA8" w:rsidRPr="005D6EEE">
        <w:rPr>
          <w:rFonts w:ascii="Times New Roman" w:hAnsi="Times New Roman" w:cs="Times New Roman"/>
          <w:sz w:val="20"/>
          <w:szCs w:val="20"/>
        </w:rPr>
        <w:t>‘Hey, you,</w:t>
      </w:r>
      <w:r w:rsidR="006E332C" w:rsidRPr="005D6EEE">
        <w:rPr>
          <w:rFonts w:ascii="Times New Roman" w:hAnsi="Times New Roman" w:cs="Times New Roman"/>
          <w:sz w:val="20"/>
          <w:szCs w:val="20"/>
        </w:rPr>
        <w:t xml:space="preserve"> </w:t>
      </w:r>
      <w:r w:rsidR="008E0BA8" w:rsidRPr="005D6EEE">
        <w:rPr>
          <w:rFonts w:ascii="Times New Roman" w:hAnsi="Times New Roman" w:cs="Times New Roman"/>
          <w:sz w:val="20"/>
          <w:szCs w:val="20"/>
        </w:rPr>
        <w:t>“</w:t>
      </w:r>
      <w:proofErr w:type="spellStart"/>
      <w:r w:rsidR="006E332C" w:rsidRPr="005D6EEE">
        <w:rPr>
          <w:rFonts w:ascii="Times New Roman" w:hAnsi="Times New Roman" w:cs="Times New Roman"/>
          <w:sz w:val="20"/>
          <w:szCs w:val="20"/>
        </w:rPr>
        <w:t>morillo</w:t>
      </w:r>
      <w:proofErr w:type="spellEnd"/>
      <w:r w:rsidR="008E0BA8" w:rsidRPr="005D6EEE">
        <w:rPr>
          <w:rFonts w:ascii="Times New Roman" w:hAnsi="Times New Roman" w:cs="Times New Roman"/>
          <w:sz w:val="20"/>
          <w:szCs w:val="20"/>
        </w:rPr>
        <w:t>”</w:t>
      </w:r>
      <w:r w:rsidR="005D6EEE" w:rsidRPr="005D6EEE">
        <w:rPr>
          <w:rStyle w:val="Refdenotaalfinal"/>
          <w:rFonts w:ascii="Times New Roman" w:hAnsi="Times New Roman" w:cs="Times New Roman"/>
          <w:sz w:val="20"/>
          <w:szCs w:val="20"/>
        </w:rPr>
        <w:endnoteReference w:id="2"/>
      </w:r>
      <w:r w:rsidR="005D6EEE" w:rsidRPr="005D6EEE">
        <w:rPr>
          <w:rFonts w:ascii="Times New Roman" w:hAnsi="Times New Roman" w:cs="Times New Roman"/>
          <w:sz w:val="20"/>
          <w:szCs w:val="20"/>
        </w:rPr>
        <w:t>,</w:t>
      </w:r>
      <w:r w:rsidRPr="005D6EEE">
        <w:rPr>
          <w:rFonts w:ascii="Times New Roman" w:hAnsi="Times New Roman" w:cs="Times New Roman"/>
          <w:sz w:val="20"/>
          <w:szCs w:val="20"/>
        </w:rPr>
        <w:t xml:space="preserve"> get your </w:t>
      </w:r>
      <w:r w:rsidR="006E332C" w:rsidRPr="005D6EEE">
        <w:rPr>
          <w:rFonts w:ascii="Times New Roman" w:hAnsi="Times New Roman" w:cs="Times New Roman"/>
          <w:sz w:val="20"/>
          <w:szCs w:val="20"/>
        </w:rPr>
        <w:t xml:space="preserve">rucksack </w:t>
      </w:r>
      <w:r w:rsidRPr="005D6EEE">
        <w:rPr>
          <w:rFonts w:ascii="Times New Roman" w:hAnsi="Times New Roman" w:cs="Times New Roman"/>
          <w:sz w:val="20"/>
          <w:szCs w:val="20"/>
        </w:rPr>
        <w:t>out</w:t>
      </w:r>
      <w:r w:rsidR="008E0BA8" w:rsidRPr="005D6EEE">
        <w:rPr>
          <w:rFonts w:ascii="Times New Roman" w:hAnsi="Times New Roman" w:cs="Times New Roman"/>
          <w:sz w:val="20"/>
          <w:szCs w:val="20"/>
        </w:rPr>
        <w:t>’</w:t>
      </w:r>
      <w:r w:rsidRPr="005D6EEE">
        <w:rPr>
          <w:rFonts w:ascii="Times New Roman" w:hAnsi="Times New Roman" w:cs="Times New Roman"/>
          <w:sz w:val="20"/>
          <w:szCs w:val="20"/>
        </w:rPr>
        <w:t xml:space="preserve"> so the other guy could put his in. And I laughed too, but inside I felt bad, it hurt so much that they treated me as if </w:t>
      </w:r>
      <w:r w:rsidR="002724B6" w:rsidRPr="005D6EEE">
        <w:rPr>
          <w:rFonts w:ascii="Times New Roman" w:hAnsi="Times New Roman" w:cs="Times New Roman"/>
          <w:sz w:val="20"/>
          <w:szCs w:val="20"/>
        </w:rPr>
        <w:t xml:space="preserve">I were </w:t>
      </w:r>
      <w:r w:rsidRPr="005D6EEE">
        <w:rPr>
          <w:rFonts w:ascii="Times New Roman" w:hAnsi="Times New Roman" w:cs="Times New Roman"/>
          <w:sz w:val="20"/>
          <w:szCs w:val="20"/>
        </w:rPr>
        <w:t xml:space="preserve">not </w:t>
      </w:r>
      <w:r w:rsidR="002724B6" w:rsidRPr="005D6EEE">
        <w:rPr>
          <w:rFonts w:ascii="Times New Roman" w:hAnsi="Times New Roman" w:cs="Times New Roman"/>
          <w:sz w:val="20"/>
          <w:szCs w:val="20"/>
        </w:rPr>
        <w:t xml:space="preserve">a </w:t>
      </w:r>
      <w:r w:rsidRPr="005D6EEE">
        <w:rPr>
          <w:rFonts w:ascii="Times New Roman" w:hAnsi="Times New Roman" w:cs="Times New Roman"/>
          <w:sz w:val="20"/>
          <w:szCs w:val="20"/>
        </w:rPr>
        <w:t xml:space="preserve">person. I wanted to cry, but I could not cry in front of them. So I went to the bathroom </w:t>
      </w:r>
      <w:r w:rsidR="002724B6" w:rsidRPr="005D6EEE">
        <w:rPr>
          <w:rFonts w:ascii="Times New Roman" w:hAnsi="Times New Roman" w:cs="Times New Roman"/>
          <w:sz w:val="20"/>
          <w:szCs w:val="20"/>
        </w:rPr>
        <w:t xml:space="preserve">laughing </w:t>
      </w:r>
      <w:r w:rsidRPr="005D6EEE">
        <w:rPr>
          <w:rFonts w:ascii="Times New Roman" w:hAnsi="Times New Roman" w:cs="Times New Roman"/>
          <w:sz w:val="20"/>
          <w:szCs w:val="20"/>
        </w:rPr>
        <w:t>and washed my face there so that they would</w:t>
      </w:r>
      <w:r w:rsidR="002724B6" w:rsidRPr="005D6EEE">
        <w:rPr>
          <w:rFonts w:ascii="Times New Roman" w:hAnsi="Times New Roman" w:cs="Times New Roman"/>
          <w:sz w:val="20"/>
          <w:szCs w:val="20"/>
        </w:rPr>
        <w:t xml:space="preserve">n’t </w:t>
      </w:r>
      <w:r w:rsidRPr="005D6EEE">
        <w:rPr>
          <w:rFonts w:ascii="Times New Roman" w:hAnsi="Times New Roman" w:cs="Times New Roman"/>
          <w:sz w:val="20"/>
          <w:szCs w:val="20"/>
        </w:rPr>
        <w:t xml:space="preserve">notice that I had been crying' (Interview with </w:t>
      </w:r>
      <w:proofErr w:type="spellStart"/>
      <w:r w:rsidRPr="005D6EEE">
        <w:rPr>
          <w:rFonts w:ascii="Times New Roman" w:hAnsi="Times New Roman" w:cs="Times New Roman"/>
          <w:sz w:val="20"/>
          <w:szCs w:val="20"/>
        </w:rPr>
        <w:t>Nordin</w:t>
      </w:r>
      <w:proofErr w:type="spellEnd"/>
      <w:r w:rsidRPr="005D6EEE">
        <w:rPr>
          <w:rFonts w:ascii="Times New Roman" w:hAnsi="Times New Roman" w:cs="Times New Roman"/>
          <w:sz w:val="20"/>
          <w:szCs w:val="20"/>
        </w:rPr>
        <w:t>)</w:t>
      </w:r>
      <w:r w:rsidR="00A569CA" w:rsidRPr="005D6EEE">
        <w:rPr>
          <w:rFonts w:ascii="Times New Roman" w:hAnsi="Times New Roman" w:cs="Times New Roman"/>
          <w:sz w:val="20"/>
          <w:szCs w:val="20"/>
        </w:rPr>
        <w:t>.</w:t>
      </w:r>
    </w:p>
    <w:p w14:paraId="3522D7FD" w14:textId="77777777" w:rsidR="00A569CA" w:rsidRPr="005D6EEE" w:rsidRDefault="00A569CA" w:rsidP="005D6EEE">
      <w:pPr>
        <w:spacing w:line="360" w:lineRule="auto"/>
        <w:ind w:left="426" w:firstLine="284"/>
        <w:jc w:val="both"/>
        <w:rPr>
          <w:rFonts w:ascii="Times New Roman" w:hAnsi="Times New Roman" w:cs="Times New Roman"/>
          <w:sz w:val="20"/>
          <w:szCs w:val="20"/>
        </w:rPr>
      </w:pPr>
    </w:p>
    <w:p w14:paraId="14C4E4F9" w14:textId="3A1CB310" w:rsidR="00A569CA" w:rsidRPr="005D6EEE" w:rsidRDefault="00A569CA"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w:t>
      </w:r>
      <w:proofErr w:type="gramStart"/>
      <w:r w:rsidR="002724B6" w:rsidRPr="005D6EEE">
        <w:rPr>
          <w:rFonts w:ascii="Times New Roman" w:hAnsi="Times New Roman" w:cs="Times New Roman"/>
          <w:sz w:val="20"/>
          <w:szCs w:val="20"/>
        </w:rPr>
        <w:t>well</w:t>
      </w:r>
      <w:proofErr w:type="gramEnd"/>
      <w:r w:rsidR="002724B6" w:rsidRPr="005D6EEE">
        <w:rPr>
          <w:rFonts w:ascii="Times New Roman" w:hAnsi="Times New Roman" w:cs="Times New Roman"/>
          <w:sz w:val="20"/>
          <w:szCs w:val="20"/>
        </w:rPr>
        <w:t>,</w:t>
      </w:r>
      <w:r w:rsidRPr="005D6EEE">
        <w:rPr>
          <w:rFonts w:ascii="Times New Roman" w:hAnsi="Times New Roman" w:cs="Times New Roman"/>
          <w:sz w:val="20"/>
          <w:szCs w:val="20"/>
        </w:rPr>
        <w:t xml:space="preserve"> they have made him suffer </w:t>
      </w:r>
      <w:r w:rsidR="002724B6" w:rsidRPr="005D6EEE">
        <w:rPr>
          <w:rFonts w:ascii="Times New Roman" w:hAnsi="Times New Roman" w:cs="Times New Roman"/>
          <w:sz w:val="20"/>
          <w:szCs w:val="20"/>
        </w:rPr>
        <w:t xml:space="preserve"> a lot, </w:t>
      </w:r>
      <w:r w:rsidRPr="005D6EEE">
        <w:rPr>
          <w:rFonts w:ascii="Times New Roman" w:hAnsi="Times New Roman" w:cs="Times New Roman"/>
          <w:sz w:val="20"/>
          <w:szCs w:val="20"/>
        </w:rPr>
        <w:t xml:space="preserve">and </w:t>
      </w:r>
      <w:r w:rsidR="002724B6" w:rsidRPr="005D6EEE">
        <w:rPr>
          <w:rFonts w:ascii="Times New Roman" w:hAnsi="Times New Roman" w:cs="Times New Roman"/>
          <w:sz w:val="20"/>
          <w:szCs w:val="20"/>
        </w:rPr>
        <w:t xml:space="preserve">in fact </w:t>
      </w:r>
      <w:r w:rsidRPr="005D6EEE">
        <w:rPr>
          <w:rFonts w:ascii="Times New Roman" w:hAnsi="Times New Roman" w:cs="Times New Roman"/>
          <w:sz w:val="20"/>
          <w:szCs w:val="20"/>
        </w:rPr>
        <w:t xml:space="preserve">there are things </w:t>
      </w:r>
      <w:r w:rsidR="002724B6" w:rsidRPr="005D6EEE">
        <w:rPr>
          <w:rFonts w:ascii="Times New Roman" w:hAnsi="Times New Roman" w:cs="Times New Roman"/>
          <w:sz w:val="20"/>
          <w:szCs w:val="20"/>
        </w:rPr>
        <w:t>in</w:t>
      </w:r>
      <w:r w:rsidRPr="005D6EEE">
        <w:rPr>
          <w:rFonts w:ascii="Times New Roman" w:hAnsi="Times New Roman" w:cs="Times New Roman"/>
          <w:sz w:val="20"/>
          <w:szCs w:val="20"/>
        </w:rPr>
        <w:t xml:space="preserve"> which </w:t>
      </w:r>
      <w:r w:rsidR="002724B6" w:rsidRPr="005D6EEE">
        <w:rPr>
          <w:rFonts w:ascii="Times New Roman" w:hAnsi="Times New Roman" w:cs="Times New Roman"/>
          <w:sz w:val="20"/>
          <w:szCs w:val="20"/>
        </w:rPr>
        <w:t xml:space="preserve">it is very noticeable that he was </w:t>
      </w:r>
      <w:r w:rsidRPr="005D6EEE">
        <w:rPr>
          <w:rFonts w:ascii="Times New Roman" w:hAnsi="Times New Roman" w:cs="Times New Roman"/>
          <w:sz w:val="20"/>
          <w:szCs w:val="20"/>
        </w:rPr>
        <w:t xml:space="preserve">hurt </w:t>
      </w:r>
      <w:r w:rsidR="002724B6" w:rsidRPr="005D6EEE">
        <w:rPr>
          <w:rFonts w:ascii="Times New Roman" w:hAnsi="Times New Roman" w:cs="Times New Roman"/>
          <w:sz w:val="20"/>
          <w:szCs w:val="20"/>
        </w:rPr>
        <w:t>by what they did to him</w:t>
      </w:r>
      <w:r w:rsidR="00C96238" w:rsidRPr="005D6EEE">
        <w:rPr>
          <w:rFonts w:ascii="Times New Roman" w:hAnsi="Times New Roman" w:cs="Times New Roman"/>
          <w:sz w:val="20"/>
          <w:szCs w:val="20"/>
        </w:rPr>
        <w:t>,</w:t>
      </w:r>
      <w:r w:rsidRPr="005D6EEE">
        <w:rPr>
          <w:rFonts w:ascii="Times New Roman" w:hAnsi="Times New Roman" w:cs="Times New Roman"/>
          <w:sz w:val="20"/>
          <w:szCs w:val="20"/>
        </w:rPr>
        <w:t xml:space="preserve">  and </w:t>
      </w:r>
      <w:r w:rsidR="002724B6" w:rsidRPr="005D6EEE">
        <w:rPr>
          <w:rFonts w:ascii="Times New Roman" w:hAnsi="Times New Roman" w:cs="Times New Roman"/>
          <w:sz w:val="20"/>
          <w:szCs w:val="20"/>
        </w:rPr>
        <w:t xml:space="preserve">that affected </w:t>
      </w:r>
      <w:r w:rsidRPr="005D6EEE">
        <w:rPr>
          <w:rFonts w:ascii="Times New Roman" w:hAnsi="Times New Roman" w:cs="Times New Roman"/>
          <w:sz w:val="20"/>
          <w:szCs w:val="20"/>
        </w:rPr>
        <w:t xml:space="preserve">him, for example, </w:t>
      </w:r>
      <w:r w:rsidR="002724B6" w:rsidRPr="005D6EEE">
        <w:rPr>
          <w:rFonts w:ascii="Times New Roman" w:hAnsi="Times New Roman" w:cs="Times New Roman"/>
          <w:sz w:val="20"/>
          <w:szCs w:val="20"/>
        </w:rPr>
        <w:t>the way he talked… he started speaking much worse</w:t>
      </w:r>
      <w:r w:rsidRPr="005D6EEE">
        <w:rPr>
          <w:rFonts w:ascii="Times New Roman" w:hAnsi="Times New Roman" w:cs="Times New Roman"/>
          <w:sz w:val="20"/>
          <w:szCs w:val="20"/>
        </w:rPr>
        <w:t xml:space="preserve">... His stutter got worse, it was </w:t>
      </w:r>
      <w:r w:rsidR="00C64540" w:rsidRPr="005D6EEE">
        <w:rPr>
          <w:rFonts w:ascii="Times New Roman" w:hAnsi="Times New Roman" w:cs="Times New Roman"/>
          <w:sz w:val="20"/>
          <w:szCs w:val="20"/>
        </w:rPr>
        <w:t>something</w:t>
      </w:r>
      <w:r w:rsidRPr="005D6EEE">
        <w:rPr>
          <w:rFonts w:ascii="Times New Roman" w:hAnsi="Times New Roman" w:cs="Times New Roman"/>
          <w:sz w:val="20"/>
          <w:szCs w:val="20"/>
        </w:rPr>
        <w:t xml:space="preserve"> awful, really bad</w:t>
      </w:r>
      <w:r w:rsidR="00C64540" w:rsidRPr="005D6EEE">
        <w:rPr>
          <w:rFonts w:ascii="Times New Roman" w:hAnsi="Times New Roman" w:cs="Times New Roman"/>
          <w:sz w:val="20"/>
          <w:szCs w:val="20"/>
        </w:rPr>
        <w:t>’</w:t>
      </w:r>
      <w:r w:rsidRPr="005D6EEE">
        <w:rPr>
          <w:rFonts w:ascii="Times New Roman" w:hAnsi="Times New Roman" w:cs="Times New Roman"/>
          <w:sz w:val="20"/>
          <w:szCs w:val="20"/>
        </w:rPr>
        <w:t xml:space="preserve"> (Interview with </w:t>
      </w:r>
      <w:proofErr w:type="spellStart"/>
      <w:r w:rsidRPr="005D6EEE">
        <w:rPr>
          <w:rFonts w:ascii="Times New Roman" w:hAnsi="Times New Roman" w:cs="Times New Roman"/>
          <w:sz w:val="20"/>
          <w:szCs w:val="20"/>
        </w:rPr>
        <w:t>Silveria</w:t>
      </w:r>
      <w:proofErr w:type="spellEnd"/>
      <w:r w:rsidRPr="005D6EEE">
        <w:rPr>
          <w:rFonts w:ascii="Times New Roman" w:hAnsi="Times New Roman" w:cs="Times New Roman"/>
          <w:sz w:val="20"/>
          <w:szCs w:val="20"/>
        </w:rPr>
        <w:t xml:space="preserve">, </w:t>
      </w:r>
      <w:r w:rsidR="00C64540" w:rsidRPr="005D6EEE">
        <w:rPr>
          <w:rFonts w:ascii="Times New Roman" w:hAnsi="Times New Roman" w:cs="Times New Roman"/>
          <w:sz w:val="20"/>
          <w:szCs w:val="20"/>
        </w:rPr>
        <w:t>Rafael’s sister</w:t>
      </w:r>
      <w:r w:rsidRPr="005D6EEE">
        <w:rPr>
          <w:rFonts w:ascii="Times New Roman" w:hAnsi="Times New Roman" w:cs="Times New Roman"/>
          <w:sz w:val="20"/>
          <w:szCs w:val="20"/>
        </w:rPr>
        <w:t>)</w:t>
      </w:r>
      <w:r w:rsidR="00C64540" w:rsidRPr="005D6EEE">
        <w:rPr>
          <w:rFonts w:ascii="Times New Roman" w:hAnsi="Times New Roman" w:cs="Times New Roman"/>
          <w:sz w:val="20"/>
          <w:szCs w:val="20"/>
        </w:rPr>
        <w:t>.</w:t>
      </w:r>
    </w:p>
    <w:p w14:paraId="6090D2B0" w14:textId="77777777" w:rsidR="00C64540" w:rsidRPr="005D6EEE" w:rsidRDefault="00C64540" w:rsidP="005D6EEE">
      <w:pPr>
        <w:spacing w:line="360" w:lineRule="auto"/>
        <w:ind w:left="426" w:firstLine="284"/>
        <w:jc w:val="both"/>
        <w:rPr>
          <w:rFonts w:ascii="Times New Roman" w:hAnsi="Times New Roman" w:cs="Times New Roman"/>
          <w:sz w:val="20"/>
          <w:szCs w:val="20"/>
        </w:rPr>
      </w:pPr>
    </w:p>
    <w:p w14:paraId="2EEF868D" w14:textId="5E031346" w:rsidR="00C64540" w:rsidRPr="005D6EEE" w:rsidRDefault="00C64540"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 xml:space="preserve">Since my childhood I </w:t>
      </w:r>
      <w:r w:rsidR="00C96238" w:rsidRPr="005D6EEE">
        <w:rPr>
          <w:rFonts w:ascii="Times New Roman" w:hAnsi="Times New Roman" w:cs="Times New Roman"/>
          <w:sz w:val="20"/>
          <w:szCs w:val="20"/>
        </w:rPr>
        <w:t xml:space="preserve">have </w:t>
      </w:r>
      <w:r w:rsidRPr="005D6EEE">
        <w:rPr>
          <w:rFonts w:ascii="Times New Roman" w:hAnsi="Times New Roman" w:cs="Times New Roman"/>
          <w:sz w:val="20"/>
          <w:szCs w:val="20"/>
        </w:rPr>
        <w:t xml:space="preserve">fought </w:t>
      </w:r>
      <w:r w:rsidR="002724B6" w:rsidRPr="005D6EEE">
        <w:rPr>
          <w:rFonts w:ascii="Times New Roman" w:hAnsi="Times New Roman" w:cs="Times New Roman"/>
          <w:sz w:val="20"/>
          <w:szCs w:val="20"/>
        </w:rPr>
        <w:t xml:space="preserve">to achieve </w:t>
      </w:r>
      <w:r w:rsidRPr="005D6EEE">
        <w:rPr>
          <w:rFonts w:ascii="Times New Roman" w:hAnsi="Times New Roman" w:cs="Times New Roman"/>
          <w:sz w:val="20"/>
          <w:szCs w:val="20"/>
        </w:rPr>
        <w:t xml:space="preserve">what I'm doing and what I want to do. </w:t>
      </w:r>
      <w:r w:rsidR="00C96238" w:rsidRPr="005D6EEE">
        <w:rPr>
          <w:rFonts w:ascii="Times New Roman" w:hAnsi="Times New Roman" w:cs="Times New Roman"/>
          <w:sz w:val="20"/>
          <w:szCs w:val="20"/>
        </w:rPr>
        <w:t>U</w:t>
      </w:r>
      <w:r w:rsidRPr="005D6EEE">
        <w:rPr>
          <w:rFonts w:ascii="Times New Roman" w:hAnsi="Times New Roman" w:cs="Times New Roman"/>
          <w:sz w:val="20"/>
          <w:szCs w:val="20"/>
        </w:rPr>
        <w:t>ntil I got to a point where I said: '</w:t>
      </w:r>
      <w:r w:rsidR="002724B6" w:rsidRPr="005D6EEE">
        <w:rPr>
          <w:rFonts w:ascii="Times New Roman" w:hAnsi="Times New Roman" w:cs="Times New Roman"/>
          <w:sz w:val="20"/>
          <w:szCs w:val="20"/>
        </w:rPr>
        <w:t>Not t</w:t>
      </w:r>
      <w:r w:rsidRPr="005D6EEE">
        <w:rPr>
          <w:rFonts w:ascii="Times New Roman" w:hAnsi="Times New Roman" w:cs="Times New Roman"/>
          <w:sz w:val="20"/>
          <w:szCs w:val="20"/>
        </w:rPr>
        <w:t xml:space="preserve">he Down's. I am </w:t>
      </w:r>
      <w:r w:rsidR="002724B6" w:rsidRPr="005D6EEE">
        <w:rPr>
          <w:rFonts w:ascii="Times New Roman" w:hAnsi="Times New Roman" w:cs="Times New Roman"/>
          <w:sz w:val="20"/>
          <w:szCs w:val="20"/>
        </w:rPr>
        <w:t xml:space="preserve">the way </w:t>
      </w:r>
      <w:r w:rsidRPr="005D6EEE">
        <w:rPr>
          <w:rFonts w:ascii="Times New Roman" w:hAnsi="Times New Roman" w:cs="Times New Roman"/>
          <w:sz w:val="20"/>
          <w:szCs w:val="20"/>
        </w:rPr>
        <w:t>I am... I'm like you, like everyone else' (Interview with Rafael).</w:t>
      </w:r>
    </w:p>
    <w:p w14:paraId="3609962E" w14:textId="77777777" w:rsidR="00C64540" w:rsidRDefault="00C64540" w:rsidP="00BA535D">
      <w:pPr>
        <w:spacing w:line="360" w:lineRule="auto"/>
        <w:ind w:left="720" w:hanging="11"/>
        <w:jc w:val="both"/>
        <w:rPr>
          <w:rFonts w:ascii="Times New Roman" w:hAnsi="Times New Roman" w:cs="Times New Roman"/>
        </w:rPr>
      </w:pPr>
    </w:p>
    <w:p w14:paraId="28D33D14" w14:textId="178B35BA" w:rsidR="00C64540" w:rsidRDefault="00C64540"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 xml:space="preserve">'I </w:t>
      </w:r>
      <w:r w:rsidR="001B183B" w:rsidRPr="005D6EEE">
        <w:rPr>
          <w:rFonts w:ascii="Times New Roman" w:hAnsi="Times New Roman" w:cs="Times New Roman"/>
          <w:sz w:val="20"/>
          <w:szCs w:val="20"/>
        </w:rPr>
        <w:t>managed to overcome</w:t>
      </w:r>
      <w:r w:rsidRPr="005D6EEE">
        <w:rPr>
          <w:rFonts w:ascii="Times New Roman" w:hAnsi="Times New Roman" w:cs="Times New Roman"/>
          <w:sz w:val="20"/>
          <w:szCs w:val="20"/>
        </w:rPr>
        <w:t xml:space="preserve"> it', </w:t>
      </w:r>
      <w:r w:rsidR="001B183B" w:rsidRPr="005D6EEE">
        <w:rPr>
          <w:rFonts w:ascii="Times New Roman" w:hAnsi="Times New Roman" w:cs="Times New Roman"/>
          <w:sz w:val="20"/>
          <w:szCs w:val="20"/>
        </w:rPr>
        <w:t xml:space="preserve">say in astonishment some </w:t>
      </w:r>
      <w:r w:rsidRPr="005D6EEE">
        <w:rPr>
          <w:rFonts w:ascii="Times New Roman" w:hAnsi="Times New Roman" w:cs="Times New Roman"/>
          <w:sz w:val="20"/>
          <w:szCs w:val="20"/>
        </w:rPr>
        <w:t xml:space="preserve">people who have </w:t>
      </w:r>
      <w:r w:rsidR="001B183B" w:rsidRPr="005D6EEE">
        <w:rPr>
          <w:rFonts w:ascii="Times New Roman" w:hAnsi="Times New Roman" w:cs="Times New Roman"/>
          <w:sz w:val="20"/>
          <w:szCs w:val="20"/>
        </w:rPr>
        <w:t xml:space="preserve">known </w:t>
      </w:r>
      <w:r w:rsidRPr="005D6EEE">
        <w:rPr>
          <w:rFonts w:ascii="Times New Roman" w:hAnsi="Times New Roman" w:cs="Times New Roman"/>
          <w:sz w:val="20"/>
          <w:szCs w:val="20"/>
        </w:rPr>
        <w:t xml:space="preserve">resilience when, after </w:t>
      </w:r>
      <w:r w:rsidR="001B183B" w:rsidRPr="005D6EEE">
        <w:rPr>
          <w:rFonts w:ascii="Times New Roman" w:hAnsi="Times New Roman" w:cs="Times New Roman"/>
          <w:sz w:val="20"/>
          <w:szCs w:val="20"/>
        </w:rPr>
        <w:t>being hurt</w:t>
      </w:r>
      <w:r w:rsidRPr="005D6EEE">
        <w:rPr>
          <w:rFonts w:ascii="Times New Roman" w:hAnsi="Times New Roman" w:cs="Times New Roman"/>
          <w:sz w:val="20"/>
          <w:szCs w:val="20"/>
        </w:rPr>
        <w:t xml:space="preserve">, they </w:t>
      </w:r>
      <w:r w:rsidR="001B183B" w:rsidRPr="005D6EEE">
        <w:rPr>
          <w:rFonts w:ascii="Times New Roman" w:hAnsi="Times New Roman" w:cs="Times New Roman"/>
          <w:sz w:val="20"/>
          <w:szCs w:val="20"/>
        </w:rPr>
        <w:t xml:space="preserve">manage to </w:t>
      </w:r>
      <w:r w:rsidRPr="005D6EEE">
        <w:rPr>
          <w:rFonts w:ascii="Times New Roman" w:hAnsi="Times New Roman" w:cs="Times New Roman"/>
          <w:sz w:val="20"/>
          <w:szCs w:val="20"/>
        </w:rPr>
        <w:t xml:space="preserve">learn to live again. However, this journey from darkness to light, this </w:t>
      </w:r>
      <w:r w:rsidR="001B183B" w:rsidRPr="005D6EEE">
        <w:rPr>
          <w:rFonts w:ascii="Times New Roman" w:hAnsi="Times New Roman" w:cs="Times New Roman"/>
          <w:sz w:val="20"/>
          <w:szCs w:val="20"/>
        </w:rPr>
        <w:t xml:space="preserve">escape from </w:t>
      </w:r>
      <w:r w:rsidRPr="005D6EEE">
        <w:rPr>
          <w:rFonts w:ascii="Times New Roman" w:hAnsi="Times New Roman" w:cs="Times New Roman"/>
          <w:sz w:val="20"/>
          <w:szCs w:val="20"/>
        </w:rPr>
        <w:t xml:space="preserve">the basement or abandonment of the tomb, are issues that require learning to live a different life, </w:t>
      </w:r>
      <w:r w:rsidR="001B183B" w:rsidRPr="005D6EEE">
        <w:rPr>
          <w:rFonts w:ascii="Times New Roman" w:hAnsi="Times New Roman" w:cs="Times New Roman"/>
          <w:sz w:val="20"/>
          <w:szCs w:val="20"/>
        </w:rPr>
        <w:t xml:space="preserve">one that transcends </w:t>
      </w:r>
      <w:r w:rsidR="00C96238" w:rsidRPr="005D6EEE">
        <w:rPr>
          <w:rFonts w:ascii="Times New Roman" w:hAnsi="Times New Roman" w:cs="Times New Roman"/>
          <w:sz w:val="20"/>
          <w:szCs w:val="20"/>
        </w:rPr>
        <w:t>suffering</w:t>
      </w:r>
      <w:r w:rsidRPr="005D6EEE">
        <w:rPr>
          <w:rFonts w:ascii="Times New Roman" w:hAnsi="Times New Roman" w:cs="Times New Roman"/>
          <w:sz w:val="20"/>
          <w:szCs w:val="20"/>
        </w:rPr>
        <w:t xml:space="preserve"> (</w:t>
      </w:r>
      <w:proofErr w:type="spellStart"/>
      <w:r w:rsidRPr="005D6EEE">
        <w:rPr>
          <w:rFonts w:ascii="Times New Roman" w:hAnsi="Times New Roman" w:cs="Times New Roman"/>
          <w:sz w:val="20"/>
          <w:szCs w:val="20"/>
        </w:rPr>
        <w:t>Cyrulnik</w:t>
      </w:r>
      <w:proofErr w:type="spellEnd"/>
      <w:r w:rsidRPr="005D6EEE">
        <w:rPr>
          <w:rFonts w:ascii="Times New Roman" w:hAnsi="Times New Roman" w:cs="Times New Roman"/>
          <w:sz w:val="20"/>
          <w:szCs w:val="20"/>
        </w:rPr>
        <w:t>, 2002, p.23)</w:t>
      </w:r>
    </w:p>
    <w:p w14:paraId="3C7B9BAF" w14:textId="77777777" w:rsidR="005D6EEE" w:rsidRPr="005D6EEE" w:rsidRDefault="005D6EEE" w:rsidP="005D6EEE">
      <w:pPr>
        <w:spacing w:line="360" w:lineRule="auto"/>
        <w:ind w:left="426"/>
        <w:jc w:val="both"/>
        <w:rPr>
          <w:rFonts w:ascii="Times New Roman" w:hAnsi="Times New Roman" w:cs="Times New Roman"/>
          <w:sz w:val="20"/>
          <w:szCs w:val="20"/>
        </w:rPr>
      </w:pPr>
    </w:p>
    <w:p w14:paraId="44E8C3C6" w14:textId="4E4BBF4F" w:rsidR="00C64540" w:rsidRDefault="00662AC1" w:rsidP="00C96238">
      <w:pPr>
        <w:spacing w:line="360" w:lineRule="auto"/>
        <w:jc w:val="both"/>
        <w:rPr>
          <w:rFonts w:ascii="Times New Roman" w:hAnsi="Times New Roman" w:cs="Times New Roman"/>
        </w:rPr>
      </w:pPr>
      <w:proofErr w:type="gramStart"/>
      <w:r w:rsidRPr="00662AC1">
        <w:rPr>
          <w:rFonts w:ascii="Times New Roman" w:hAnsi="Times New Roman" w:cs="Times New Roman"/>
        </w:rPr>
        <w:t>Transcend</w:t>
      </w:r>
      <w:r w:rsidR="001B183B">
        <w:rPr>
          <w:rFonts w:ascii="Times New Roman" w:hAnsi="Times New Roman" w:cs="Times New Roman"/>
        </w:rPr>
        <w:t>ing</w:t>
      </w:r>
      <w:r w:rsidRPr="00662AC1">
        <w:rPr>
          <w:rFonts w:ascii="Times New Roman" w:hAnsi="Times New Roman" w:cs="Times New Roman"/>
        </w:rPr>
        <w:t>, reinterpret</w:t>
      </w:r>
      <w:r w:rsidR="001B183B">
        <w:rPr>
          <w:rFonts w:ascii="Times New Roman" w:hAnsi="Times New Roman" w:cs="Times New Roman"/>
        </w:rPr>
        <w:t>ing</w:t>
      </w:r>
      <w:r w:rsidRPr="00662AC1">
        <w:rPr>
          <w:rFonts w:ascii="Times New Roman" w:hAnsi="Times New Roman" w:cs="Times New Roman"/>
        </w:rPr>
        <w:t xml:space="preserve">, </w:t>
      </w:r>
      <w:r w:rsidR="001B183B">
        <w:rPr>
          <w:rFonts w:ascii="Times New Roman" w:hAnsi="Times New Roman" w:cs="Times New Roman"/>
        </w:rPr>
        <w:t xml:space="preserve">but </w:t>
      </w:r>
      <w:r w:rsidRPr="00662AC1">
        <w:rPr>
          <w:rFonts w:ascii="Times New Roman" w:hAnsi="Times New Roman" w:cs="Times New Roman"/>
        </w:rPr>
        <w:t xml:space="preserve">not </w:t>
      </w:r>
      <w:r w:rsidR="001B183B">
        <w:rPr>
          <w:rFonts w:ascii="Times New Roman" w:hAnsi="Times New Roman" w:cs="Times New Roman"/>
        </w:rPr>
        <w:t>escaping</w:t>
      </w:r>
      <w:r w:rsidR="001B183B" w:rsidRPr="00662AC1">
        <w:rPr>
          <w:rFonts w:ascii="Times New Roman" w:hAnsi="Times New Roman" w:cs="Times New Roman"/>
        </w:rPr>
        <w:t xml:space="preserve"> </w:t>
      </w:r>
      <w:r w:rsidRPr="00662AC1">
        <w:rPr>
          <w:rFonts w:ascii="Times New Roman" w:hAnsi="Times New Roman" w:cs="Times New Roman"/>
        </w:rPr>
        <w:t xml:space="preserve">or </w:t>
      </w:r>
      <w:r w:rsidR="00B906C4">
        <w:rPr>
          <w:rFonts w:ascii="Times New Roman" w:hAnsi="Times New Roman" w:cs="Times New Roman"/>
        </w:rPr>
        <w:t xml:space="preserve">merely </w:t>
      </w:r>
      <w:r w:rsidR="001B183B">
        <w:rPr>
          <w:rFonts w:ascii="Times New Roman" w:hAnsi="Times New Roman" w:cs="Times New Roman"/>
        </w:rPr>
        <w:t>bearing suffering</w:t>
      </w:r>
      <w:r w:rsidRPr="00662AC1">
        <w:rPr>
          <w:rFonts w:ascii="Times New Roman" w:hAnsi="Times New Roman" w:cs="Times New Roman"/>
        </w:rPr>
        <w:t>.</w:t>
      </w:r>
      <w:proofErr w:type="gramEnd"/>
      <w:r w:rsidRPr="00662AC1">
        <w:rPr>
          <w:rFonts w:ascii="Times New Roman" w:hAnsi="Times New Roman" w:cs="Times New Roman"/>
        </w:rPr>
        <w:t xml:space="preserve"> It is not enou</w:t>
      </w:r>
      <w:r>
        <w:rPr>
          <w:rFonts w:ascii="Times New Roman" w:hAnsi="Times New Roman" w:cs="Times New Roman"/>
        </w:rPr>
        <w:t xml:space="preserve">gh merely to try to </w:t>
      </w:r>
      <w:r w:rsidR="001B183B">
        <w:rPr>
          <w:rFonts w:ascii="Times New Roman" w:hAnsi="Times New Roman" w:cs="Times New Roman"/>
        </w:rPr>
        <w:t>bear</w:t>
      </w:r>
      <w:r w:rsidRPr="00662AC1">
        <w:rPr>
          <w:rFonts w:ascii="Times New Roman" w:hAnsi="Times New Roman" w:cs="Times New Roman"/>
        </w:rPr>
        <w:t xml:space="preserve"> conflict and suffering, it is necessary to transcend it</w:t>
      </w:r>
      <w:r w:rsidR="001B183B">
        <w:rPr>
          <w:rFonts w:ascii="Times New Roman" w:hAnsi="Times New Roman" w:cs="Times New Roman"/>
        </w:rPr>
        <w:t xml:space="preserve">, so that </w:t>
      </w:r>
      <w:r w:rsidRPr="00662AC1">
        <w:rPr>
          <w:rFonts w:ascii="Times New Roman" w:hAnsi="Times New Roman" w:cs="Times New Roman"/>
        </w:rPr>
        <w:t>'in some way, suffering ceases to be suffering at the</w:t>
      </w:r>
      <w:r>
        <w:rPr>
          <w:rFonts w:ascii="Times New Roman" w:hAnsi="Times New Roman" w:cs="Times New Roman"/>
        </w:rPr>
        <w:t xml:space="preserve"> moment it finds meaning’</w:t>
      </w:r>
      <w:r w:rsidRPr="00662AC1">
        <w:rPr>
          <w:rFonts w:ascii="Times New Roman" w:hAnsi="Times New Roman" w:cs="Times New Roman"/>
        </w:rPr>
        <w:t xml:space="preserve"> (</w:t>
      </w:r>
      <w:proofErr w:type="spellStart"/>
      <w:r w:rsidRPr="00662AC1">
        <w:rPr>
          <w:rFonts w:ascii="Times New Roman" w:hAnsi="Times New Roman" w:cs="Times New Roman"/>
        </w:rPr>
        <w:t>Frankl</w:t>
      </w:r>
      <w:proofErr w:type="spellEnd"/>
      <w:r w:rsidRPr="00662AC1">
        <w:rPr>
          <w:rFonts w:ascii="Times New Roman" w:hAnsi="Times New Roman" w:cs="Times New Roman"/>
        </w:rPr>
        <w:t>, 1991, p.1</w:t>
      </w:r>
      <w:r>
        <w:rPr>
          <w:rFonts w:ascii="Times New Roman" w:hAnsi="Times New Roman" w:cs="Times New Roman"/>
        </w:rPr>
        <w:t>08</w:t>
      </w:r>
      <w:r w:rsidRPr="00662AC1">
        <w:rPr>
          <w:rFonts w:ascii="Times New Roman" w:hAnsi="Times New Roman" w:cs="Times New Roman"/>
        </w:rPr>
        <w:t>).</w:t>
      </w:r>
    </w:p>
    <w:p w14:paraId="30AB5C65" w14:textId="77777777" w:rsidR="001B183B" w:rsidRDefault="001B183B" w:rsidP="000D4BEE">
      <w:pPr>
        <w:spacing w:line="360" w:lineRule="auto"/>
        <w:ind w:firstLine="284"/>
        <w:jc w:val="both"/>
        <w:rPr>
          <w:rFonts w:ascii="Times New Roman" w:hAnsi="Times New Roman" w:cs="Times New Roman"/>
        </w:rPr>
      </w:pPr>
    </w:p>
    <w:p w14:paraId="390463E3" w14:textId="00997E5A" w:rsidR="00BD109E" w:rsidRDefault="00BD109E" w:rsidP="00B906C4">
      <w:pPr>
        <w:spacing w:line="360" w:lineRule="auto"/>
        <w:jc w:val="both"/>
        <w:rPr>
          <w:rFonts w:ascii="Times New Roman" w:hAnsi="Times New Roman" w:cs="Times New Roman"/>
        </w:rPr>
      </w:pPr>
      <w:r w:rsidRPr="00BD109E">
        <w:rPr>
          <w:rFonts w:ascii="Times New Roman" w:hAnsi="Times New Roman" w:cs="Times New Roman"/>
        </w:rPr>
        <w:lastRenderedPageBreak/>
        <w:t xml:space="preserve">In this situation, pain is the manifestation of oppression. </w:t>
      </w:r>
      <w:r w:rsidR="001B183B">
        <w:rPr>
          <w:rFonts w:ascii="Times New Roman" w:hAnsi="Times New Roman" w:cs="Times New Roman"/>
        </w:rPr>
        <w:t>P</w:t>
      </w:r>
      <w:r w:rsidRPr="00BD109E">
        <w:rPr>
          <w:rFonts w:ascii="Times New Roman" w:hAnsi="Times New Roman" w:cs="Times New Roman"/>
        </w:rPr>
        <w:t xml:space="preserve">ain causes us to withdraw. However, resistance to pain empowers the individual against oppression: it frees them. If pain </w:t>
      </w:r>
      <w:r w:rsidR="002231F5" w:rsidRPr="00BD109E">
        <w:rPr>
          <w:rFonts w:ascii="Times New Roman" w:hAnsi="Times New Roman" w:cs="Times New Roman"/>
        </w:rPr>
        <w:t>a</w:t>
      </w:r>
      <w:r w:rsidR="002231F5">
        <w:rPr>
          <w:rFonts w:ascii="Times New Roman" w:hAnsi="Times New Roman" w:cs="Times New Roman"/>
        </w:rPr>
        <w:t>s</w:t>
      </w:r>
      <w:r w:rsidR="002231F5" w:rsidRPr="00BD109E">
        <w:rPr>
          <w:rFonts w:ascii="Times New Roman" w:hAnsi="Times New Roman" w:cs="Times New Roman"/>
        </w:rPr>
        <w:t xml:space="preserve"> </w:t>
      </w:r>
      <w:r w:rsidRPr="00BD109E">
        <w:rPr>
          <w:rFonts w:ascii="Times New Roman" w:hAnsi="Times New Roman" w:cs="Times New Roman"/>
        </w:rPr>
        <w:t>oppression generate</w:t>
      </w:r>
      <w:r w:rsidR="002231F5">
        <w:rPr>
          <w:rFonts w:ascii="Times New Roman" w:hAnsi="Times New Roman" w:cs="Times New Roman"/>
        </w:rPr>
        <w:t>s</w:t>
      </w:r>
      <w:r w:rsidRPr="00BD109E">
        <w:rPr>
          <w:rFonts w:ascii="Times New Roman" w:hAnsi="Times New Roman" w:cs="Times New Roman"/>
        </w:rPr>
        <w:t xml:space="preserve"> unconscious conditioned responses </w:t>
      </w:r>
      <w:r w:rsidR="002231F5">
        <w:rPr>
          <w:rFonts w:ascii="Times New Roman" w:hAnsi="Times New Roman" w:cs="Times New Roman"/>
        </w:rPr>
        <w:t>that</w:t>
      </w:r>
      <w:r w:rsidR="002231F5" w:rsidRPr="00BD109E">
        <w:rPr>
          <w:rFonts w:ascii="Times New Roman" w:hAnsi="Times New Roman" w:cs="Times New Roman"/>
        </w:rPr>
        <w:t xml:space="preserve"> </w:t>
      </w:r>
      <w:r w:rsidR="002231F5">
        <w:rPr>
          <w:rFonts w:ascii="Times New Roman" w:hAnsi="Times New Roman" w:cs="Times New Roman"/>
        </w:rPr>
        <w:t>result</w:t>
      </w:r>
      <w:r w:rsidR="002231F5" w:rsidRPr="00BD109E">
        <w:rPr>
          <w:rFonts w:ascii="Times New Roman" w:hAnsi="Times New Roman" w:cs="Times New Roman"/>
        </w:rPr>
        <w:t xml:space="preserve"> </w:t>
      </w:r>
      <w:r w:rsidRPr="00BD109E">
        <w:rPr>
          <w:rFonts w:ascii="Times New Roman" w:hAnsi="Times New Roman" w:cs="Times New Roman"/>
        </w:rPr>
        <w:t xml:space="preserve">in the self-exclusion of the </w:t>
      </w:r>
      <w:r w:rsidR="002231F5">
        <w:rPr>
          <w:rFonts w:ascii="Times New Roman" w:hAnsi="Times New Roman" w:cs="Times New Roman"/>
        </w:rPr>
        <w:t>individual</w:t>
      </w:r>
      <w:r w:rsidRPr="00BD109E">
        <w:rPr>
          <w:rFonts w:ascii="Times New Roman" w:hAnsi="Times New Roman" w:cs="Times New Roman"/>
        </w:rPr>
        <w:t xml:space="preserve">, on the assumption of stigma and blame, resistance to pain involves </w:t>
      </w:r>
      <w:r w:rsidR="00896AE2">
        <w:rPr>
          <w:rFonts w:ascii="Times New Roman" w:hAnsi="Times New Roman" w:cs="Times New Roman"/>
        </w:rPr>
        <w:t>a reversal</w:t>
      </w:r>
      <w:r w:rsidR="00896AE2" w:rsidRPr="00BD109E">
        <w:rPr>
          <w:rFonts w:ascii="Times New Roman" w:hAnsi="Times New Roman" w:cs="Times New Roman"/>
        </w:rPr>
        <w:t xml:space="preserve"> </w:t>
      </w:r>
      <w:r w:rsidR="00896AE2">
        <w:rPr>
          <w:rFonts w:ascii="Times New Roman" w:hAnsi="Times New Roman" w:cs="Times New Roman"/>
        </w:rPr>
        <w:t>of</w:t>
      </w:r>
      <w:r w:rsidR="00896AE2" w:rsidRPr="00BD109E">
        <w:rPr>
          <w:rFonts w:ascii="Times New Roman" w:hAnsi="Times New Roman" w:cs="Times New Roman"/>
        </w:rPr>
        <w:t xml:space="preserve"> </w:t>
      </w:r>
      <w:r w:rsidRPr="00BD109E">
        <w:rPr>
          <w:rFonts w:ascii="Times New Roman" w:hAnsi="Times New Roman" w:cs="Times New Roman"/>
        </w:rPr>
        <w:t>the process (</w:t>
      </w:r>
      <w:proofErr w:type="spellStart"/>
      <w:r w:rsidRPr="00BD109E">
        <w:rPr>
          <w:rFonts w:ascii="Times New Roman" w:hAnsi="Times New Roman" w:cs="Times New Roman"/>
        </w:rPr>
        <w:t>Calder</w:t>
      </w:r>
      <w:r w:rsidR="00896AE2">
        <w:rPr>
          <w:rFonts w:ascii="Times New Roman" w:hAnsi="Times New Roman" w:cs="Times New Roman"/>
        </w:rPr>
        <w:t>ó</w:t>
      </w:r>
      <w:r w:rsidRPr="00BD109E">
        <w:rPr>
          <w:rFonts w:ascii="Times New Roman" w:hAnsi="Times New Roman" w:cs="Times New Roman"/>
        </w:rPr>
        <w:t>n-Almendros</w:t>
      </w:r>
      <w:proofErr w:type="spellEnd"/>
      <w:r w:rsidRPr="00BD109E">
        <w:rPr>
          <w:rFonts w:ascii="Times New Roman" w:hAnsi="Times New Roman" w:cs="Times New Roman"/>
        </w:rPr>
        <w:t>, 2014). Pain becomes a reflection of social oppressi</w:t>
      </w:r>
      <w:r w:rsidR="00B906C4">
        <w:rPr>
          <w:rFonts w:ascii="Times New Roman" w:hAnsi="Times New Roman" w:cs="Times New Roman"/>
        </w:rPr>
        <w:t>on, while the response to it, '</w:t>
      </w:r>
      <w:r w:rsidRPr="00BD109E">
        <w:rPr>
          <w:rFonts w:ascii="Times New Roman" w:hAnsi="Times New Roman" w:cs="Times New Roman"/>
        </w:rPr>
        <w:t>not cry</w:t>
      </w:r>
      <w:r w:rsidR="00896AE2">
        <w:rPr>
          <w:rFonts w:ascii="Times New Roman" w:hAnsi="Times New Roman" w:cs="Times New Roman"/>
        </w:rPr>
        <w:t>ing</w:t>
      </w:r>
      <w:r w:rsidRPr="00BD109E">
        <w:rPr>
          <w:rFonts w:ascii="Times New Roman" w:hAnsi="Times New Roman" w:cs="Times New Roman"/>
        </w:rPr>
        <w:t xml:space="preserve"> in front of them'</w:t>
      </w:r>
      <w:r w:rsidR="00896AE2">
        <w:rPr>
          <w:rFonts w:ascii="Times New Roman" w:hAnsi="Times New Roman" w:cs="Times New Roman"/>
        </w:rPr>
        <w:t>,</w:t>
      </w:r>
      <w:r w:rsidRPr="00BD109E">
        <w:rPr>
          <w:rFonts w:ascii="Times New Roman" w:hAnsi="Times New Roman" w:cs="Times New Roman"/>
        </w:rPr>
        <w:t xml:space="preserve"> not giv</w:t>
      </w:r>
      <w:r w:rsidR="00896AE2">
        <w:rPr>
          <w:rFonts w:ascii="Times New Roman" w:hAnsi="Times New Roman" w:cs="Times New Roman"/>
        </w:rPr>
        <w:t>ing</w:t>
      </w:r>
      <w:r w:rsidRPr="00BD109E">
        <w:rPr>
          <w:rFonts w:ascii="Times New Roman" w:hAnsi="Times New Roman" w:cs="Times New Roman"/>
        </w:rPr>
        <w:t xml:space="preserve"> in to oppression and 'fight</w:t>
      </w:r>
      <w:r w:rsidR="00896AE2">
        <w:rPr>
          <w:rFonts w:ascii="Times New Roman" w:hAnsi="Times New Roman" w:cs="Times New Roman"/>
        </w:rPr>
        <w:t>ing</w:t>
      </w:r>
      <w:r w:rsidRPr="00BD109E">
        <w:rPr>
          <w:rFonts w:ascii="Times New Roman" w:hAnsi="Times New Roman" w:cs="Times New Roman"/>
        </w:rPr>
        <w:t>' is t</w:t>
      </w:r>
      <w:r w:rsidR="00B906C4">
        <w:rPr>
          <w:rFonts w:ascii="Times New Roman" w:hAnsi="Times New Roman" w:cs="Times New Roman"/>
        </w:rPr>
        <w:t xml:space="preserve">he beginning of </w:t>
      </w:r>
      <w:r w:rsidRPr="00BD109E">
        <w:rPr>
          <w:rFonts w:ascii="Times New Roman" w:hAnsi="Times New Roman" w:cs="Times New Roman"/>
        </w:rPr>
        <w:t xml:space="preserve">resistance. </w:t>
      </w:r>
      <w:proofErr w:type="gramStart"/>
      <w:r w:rsidRPr="00BD109E">
        <w:rPr>
          <w:rFonts w:ascii="Times New Roman" w:hAnsi="Times New Roman" w:cs="Times New Roman"/>
        </w:rPr>
        <w:t>Fight</w:t>
      </w:r>
      <w:r w:rsidR="00896AE2">
        <w:rPr>
          <w:rFonts w:ascii="Times New Roman" w:hAnsi="Times New Roman" w:cs="Times New Roman"/>
        </w:rPr>
        <w:t>ing</w:t>
      </w:r>
      <w:r w:rsidRPr="00BD109E">
        <w:rPr>
          <w:rFonts w:ascii="Times New Roman" w:hAnsi="Times New Roman" w:cs="Times New Roman"/>
        </w:rPr>
        <w:t xml:space="preserve"> to escape from the 'coffin of the dead', 'from another world', 'wash</w:t>
      </w:r>
      <w:r w:rsidR="00896AE2">
        <w:rPr>
          <w:rFonts w:ascii="Times New Roman" w:hAnsi="Times New Roman" w:cs="Times New Roman"/>
        </w:rPr>
        <w:t>ing</w:t>
      </w:r>
      <w:r w:rsidRPr="00BD109E">
        <w:rPr>
          <w:rFonts w:ascii="Times New Roman" w:hAnsi="Times New Roman" w:cs="Times New Roman"/>
        </w:rPr>
        <w:t xml:space="preserve"> your face' and 'being people'</w:t>
      </w:r>
      <w:r w:rsidR="00896AE2">
        <w:rPr>
          <w:rFonts w:ascii="Times New Roman" w:hAnsi="Times New Roman" w:cs="Times New Roman"/>
        </w:rPr>
        <w:t xml:space="preserve"> again</w:t>
      </w:r>
      <w:r w:rsidRPr="00BD109E">
        <w:rPr>
          <w:rFonts w:ascii="Times New Roman" w:hAnsi="Times New Roman" w:cs="Times New Roman"/>
        </w:rPr>
        <w:t>.</w:t>
      </w:r>
      <w:proofErr w:type="gramEnd"/>
    </w:p>
    <w:p w14:paraId="7878C318" w14:textId="77777777" w:rsidR="00BD109E" w:rsidRDefault="00BD109E" w:rsidP="000D4BEE">
      <w:pPr>
        <w:spacing w:line="360" w:lineRule="auto"/>
        <w:ind w:firstLine="284"/>
        <w:jc w:val="both"/>
        <w:rPr>
          <w:rFonts w:ascii="Times New Roman" w:hAnsi="Times New Roman" w:cs="Times New Roman"/>
        </w:rPr>
      </w:pPr>
    </w:p>
    <w:p w14:paraId="4BE1626F" w14:textId="77777777" w:rsidR="00D644BC" w:rsidRDefault="00D644BC" w:rsidP="00D644BC">
      <w:pPr>
        <w:spacing w:line="360" w:lineRule="auto"/>
        <w:jc w:val="both"/>
        <w:rPr>
          <w:rFonts w:ascii="Times New Roman" w:hAnsi="Times New Roman" w:cs="Times New Roman"/>
          <w:b/>
        </w:rPr>
      </w:pPr>
      <w:r>
        <w:rPr>
          <w:rFonts w:ascii="Times New Roman" w:hAnsi="Times New Roman" w:cs="Times New Roman"/>
          <w:b/>
        </w:rPr>
        <w:t>4.3 Resilience and empowerment: going beyond resistance to pain and dehumanisation</w:t>
      </w:r>
    </w:p>
    <w:p w14:paraId="208A19C3" w14:textId="77777777" w:rsidR="00896AE2" w:rsidRDefault="00896AE2" w:rsidP="00D644BC">
      <w:pPr>
        <w:spacing w:line="360" w:lineRule="auto"/>
        <w:jc w:val="both"/>
        <w:rPr>
          <w:rFonts w:ascii="Times New Roman" w:hAnsi="Times New Roman" w:cs="Times New Roman"/>
          <w:b/>
        </w:rPr>
      </w:pPr>
    </w:p>
    <w:p w14:paraId="6D0B14B8" w14:textId="07D57922" w:rsidR="00D644BC" w:rsidRPr="005D6EEE" w:rsidRDefault="00D644BC"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 xml:space="preserve">I tell my friends that </w:t>
      </w:r>
      <w:proofErr w:type="gramStart"/>
      <w:r w:rsidRPr="005D6EEE">
        <w:rPr>
          <w:rFonts w:ascii="Times New Roman" w:hAnsi="Times New Roman" w:cs="Times New Roman"/>
          <w:sz w:val="20"/>
          <w:szCs w:val="20"/>
        </w:rPr>
        <w:t xml:space="preserve">I’m not a </w:t>
      </w:r>
      <w:r w:rsidR="00075291" w:rsidRPr="005D6EEE">
        <w:rPr>
          <w:rFonts w:ascii="Times New Roman" w:hAnsi="Times New Roman" w:cs="Times New Roman"/>
          <w:sz w:val="20"/>
          <w:szCs w:val="20"/>
        </w:rPr>
        <w:t>‘</w:t>
      </w:r>
      <w:proofErr w:type="spellStart"/>
      <w:r w:rsidR="00BA535D" w:rsidRPr="005D6EEE">
        <w:rPr>
          <w:rFonts w:ascii="Times New Roman" w:hAnsi="Times New Roman" w:cs="Times New Roman"/>
          <w:sz w:val="20"/>
          <w:szCs w:val="20"/>
        </w:rPr>
        <w:t>m</w:t>
      </w:r>
      <w:r w:rsidRPr="005D6EEE">
        <w:rPr>
          <w:rFonts w:ascii="Times New Roman" w:hAnsi="Times New Roman" w:cs="Times New Roman"/>
          <w:sz w:val="20"/>
          <w:szCs w:val="20"/>
        </w:rPr>
        <w:t>oro</w:t>
      </w:r>
      <w:proofErr w:type="spellEnd"/>
      <w:r w:rsidR="00075291" w:rsidRPr="005D6EEE">
        <w:rPr>
          <w:rFonts w:ascii="Times New Roman" w:hAnsi="Times New Roman" w:cs="Times New Roman"/>
          <w:sz w:val="20"/>
          <w:szCs w:val="20"/>
        </w:rPr>
        <w:t>’</w:t>
      </w:r>
      <w:proofErr w:type="gramEnd"/>
      <w:r w:rsidRPr="005D6EEE">
        <w:rPr>
          <w:rFonts w:ascii="Times New Roman" w:hAnsi="Times New Roman" w:cs="Times New Roman"/>
          <w:sz w:val="20"/>
          <w:szCs w:val="20"/>
        </w:rPr>
        <w:t xml:space="preserve">, </w:t>
      </w:r>
      <w:proofErr w:type="gramStart"/>
      <w:r w:rsidRPr="005D6EEE">
        <w:rPr>
          <w:rFonts w:ascii="Times New Roman" w:hAnsi="Times New Roman" w:cs="Times New Roman"/>
          <w:sz w:val="20"/>
          <w:szCs w:val="20"/>
        </w:rPr>
        <w:t>I’m Moroccan</w:t>
      </w:r>
      <w:proofErr w:type="gramEnd"/>
      <w:r w:rsidRPr="005D6EEE">
        <w:rPr>
          <w:rFonts w:ascii="Times New Roman" w:hAnsi="Times New Roman" w:cs="Times New Roman"/>
          <w:sz w:val="20"/>
          <w:szCs w:val="20"/>
        </w:rPr>
        <w:t>. And I tell them, ‘</w:t>
      </w:r>
      <w:r w:rsidR="00896AE2" w:rsidRPr="005D6EEE">
        <w:rPr>
          <w:rFonts w:ascii="Times New Roman" w:hAnsi="Times New Roman" w:cs="Times New Roman"/>
          <w:sz w:val="20"/>
          <w:szCs w:val="20"/>
        </w:rPr>
        <w:t>Hey</w:t>
      </w:r>
      <w:r w:rsidRPr="005D6EEE">
        <w:rPr>
          <w:rFonts w:ascii="Times New Roman" w:hAnsi="Times New Roman" w:cs="Times New Roman"/>
          <w:sz w:val="20"/>
          <w:szCs w:val="20"/>
        </w:rPr>
        <w:t xml:space="preserve">, </w:t>
      </w:r>
      <w:r w:rsidR="00075291" w:rsidRPr="005D6EEE">
        <w:rPr>
          <w:rFonts w:ascii="Times New Roman" w:hAnsi="Times New Roman" w:cs="Times New Roman"/>
          <w:sz w:val="20"/>
          <w:szCs w:val="20"/>
        </w:rPr>
        <w:t xml:space="preserve">hey, </w:t>
      </w:r>
      <w:r w:rsidRPr="005D6EEE">
        <w:rPr>
          <w:rFonts w:ascii="Times New Roman" w:hAnsi="Times New Roman" w:cs="Times New Roman"/>
          <w:sz w:val="20"/>
          <w:szCs w:val="20"/>
        </w:rPr>
        <w:t xml:space="preserve">I’ve got </w:t>
      </w:r>
      <w:r w:rsidR="00B906C4" w:rsidRPr="005D6EEE">
        <w:rPr>
          <w:rFonts w:ascii="Times New Roman" w:hAnsi="Times New Roman" w:cs="Times New Roman"/>
          <w:sz w:val="20"/>
          <w:szCs w:val="20"/>
        </w:rPr>
        <w:t xml:space="preserve">a name! </w:t>
      </w:r>
      <w:proofErr w:type="gramStart"/>
      <w:r w:rsidR="00B906C4" w:rsidRPr="005D6EEE">
        <w:rPr>
          <w:rFonts w:ascii="Times New Roman" w:hAnsi="Times New Roman" w:cs="Times New Roman"/>
          <w:sz w:val="20"/>
          <w:szCs w:val="20"/>
        </w:rPr>
        <w:t xml:space="preserve">(Interview with </w:t>
      </w:r>
      <w:proofErr w:type="spellStart"/>
      <w:r w:rsidR="00B906C4" w:rsidRPr="005D6EEE">
        <w:rPr>
          <w:rFonts w:ascii="Times New Roman" w:hAnsi="Times New Roman" w:cs="Times New Roman"/>
          <w:sz w:val="20"/>
          <w:szCs w:val="20"/>
        </w:rPr>
        <w:t>Nordin</w:t>
      </w:r>
      <w:proofErr w:type="spellEnd"/>
      <w:r w:rsidR="00B906C4" w:rsidRPr="005D6EEE">
        <w:rPr>
          <w:rFonts w:ascii="Times New Roman" w:hAnsi="Times New Roman" w:cs="Times New Roman"/>
          <w:sz w:val="20"/>
          <w:szCs w:val="20"/>
        </w:rPr>
        <w:t>)</w:t>
      </w:r>
      <w:r w:rsidRPr="005D6EEE">
        <w:rPr>
          <w:rFonts w:ascii="Times New Roman" w:hAnsi="Times New Roman" w:cs="Times New Roman"/>
          <w:sz w:val="20"/>
          <w:szCs w:val="20"/>
        </w:rPr>
        <w:t>.</w:t>
      </w:r>
      <w:proofErr w:type="gramEnd"/>
    </w:p>
    <w:p w14:paraId="5D26D09A" w14:textId="77777777" w:rsidR="00BA535D" w:rsidRDefault="00BA535D" w:rsidP="00D644BC">
      <w:pPr>
        <w:spacing w:line="360" w:lineRule="auto"/>
        <w:ind w:left="720"/>
        <w:jc w:val="both"/>
        <w:rPr>
          <w:rFonts w:ascii="Times New Roman" w:hAnsi="Times New Roman" w:cs="Times New Roman"/>
        </w:rPr>
      </w:pPr>
    </w:p>
    <w:p w14:paraId="351D843B" w14:textId="77777777" w:rsidR="00D644BC" w:rsidRDefault="00785999" w:rsidP="00D644BC">
      <w:pPr>
        <w:spacing w:line="360" w:lineRule="auto"/>
        <w:jc w:val="both"/>
        <w:rPr>
          <w:rFonts w:ascii="Times New Roman" w:hAnsi="Times New Roman" w:cs="Times New Roman"/>
        </w:rPr>
      </w:pPr>
      <w:r>
        <w:rPr>
          <w:rFonts w:ascii="Times New Roman" w:hAnsi="Times New Roman" w:cs="Times New Roman"/>
        </w:rPr>
        <w:t>As we saw earlier, s</w:t>
      </w:r>
      <w:r w:rsidR="00D644BC" w:rsidRPr="00D644BC">
        <w:rPr>
          <w:rFonts w:ascii="Times New Roman" w:hAnsi="Times New Roman" w:cs="Times New Roman"/>
        </w:rPr>
        <w:t xml:space="preserve">tigma and </w:t>
      </w:r>
      <w:r>
        <w:rPr>
          <w:rFonts w:ascii="Times New Roman" w:hAnsi="Times New Roman" w:cs="Times New Roman"/>
        </w:rPr>
        <w:t>reification</w:t>
      </w:r>
      <w:r w:rsidRPr="00D644BC">
        <w:rPr>
          <w:rFonts w:ascii="Times New Roman" w:hAnsi="Times New Roman" w:cs="Times New Roman"/>
        </w:rPr>
        <w:t xml:space="preserve"> </w:t>
      </w:r>
      <w:r>
        <w:rPr>
          <w:rFonts w:ascii="Times New Roman" w:hAnsi="Times New Roman" w:cs="Times New Roman"/>
        </w:rPr>
        <w:t>rob people of their</w:t>
      </w:r>
      <w:r w:rsidR="00D644BC" w:rsidRPr="00D644BC">
        <w:rPr>
          <w:rFonts w:ascii="Times New Roman" w:hAnsi="Times New Roman" w:cs="Times New Roman"/>
        </w:rPr>
        <w:t xml:space="preserve"> dignity, generating oppression and pain. For this reason, there is a persistent tendency to fight for dignity and reclaim the person in the </w:t>
      </w:r>
      <w:r>
        <w:rPr>
          <w:rFonts w:ascii="Times New Roman" w:hAnsi="Times New Roman" w:cs="Times New Roman"/>
        </w:rPr>
        <w:t>discourses</w:t>
      </w:r>
      <w:r w:rsidRPr="00D644BC">
        <w:rPr>
          <w:rFonts w:ascii="Times New Roman" w:hAnsi="Times New Roman" w:cs="Times New Roman"/>
        </w:rPr>
        <w:t xml:space="preserve"> </w:t>
      </w:r>
      <w:r>
        <w:rPr>
          <w:rFonts w:ascii="Times New Roman" w:hAnsi="Times New Roman" w:cs="Times New Roman"/>
        </w:rPr>
        <w:t>collected</w:t>
      </w:r>
      <w:r w:rsidRPr="00D644BC">
        <w:rPr>
          <w:rFonts w:ascii="Times New Roman" w:hAnsi="Times New Roman" w:cs="Times New Roman"/>
        </w:rPr>
        <w:t xml:space="preserve"> </w:t>
      </w:r>
      <w:r>
        <w:rPr>
          <w:rFonts w:ascii="Times New Roman" w:hAnsi="Times New Roman" w:cs="Times New Roman"/>
        </w:rPr>
        <w:t>from</w:t>
      </w:r>
      <w:r w:rsidRPr="00D644BC">
        <w:rPr>
          <w:rFonts w:ascii="Times New Roman" w:hAnsi="Times New Roman" w:cs="Times New Roman"/>
        </w:rPr>
        <w:t xml:space="preserve"> </w:t>
      </w:r>
      <w:r w:rsidR="00D644BC" w:rsidRPr="00D644BC">
        <w:rPr>
          <w:rFonts w:ascii="Times New Roman" w:hAnsi="Times New Roman" w:cs="Times New Roman"/>
        </w:rPr>
        <w:t xml:space="preserve">Rafael, Francisco and </w:t>
      </w:r>
      <w:proofErr w:type="spellStart"/>
      <w:r w:rsidR="00D644BC" w:rsidRPr="00D644BC">
        <w:rPr>
          <w:rFonts w:ascii="Times New Roman" w:hAnsi="Times New Roman" w:cs="Times New Roman"/>
        </w:rPr>
        <w:t>Nordin</w:t>
      </w:r>
      <w:proofErr w:type="spellEnd"/>
      <w:r w:rsidR="00D644BC" w:rsidRPr="00D644BC">
        <w:rPr>
          <w:rFonts w:ascii="Times New Roman" w:hAnsi="Times New Roman" w:cs="Times New Roman"/>
        </w:rPr>
        <w:t>.</w:t>
      </w:r>
    </w:p>
    <w:p w14:paraId="48668E92" w14:textId="77777777" w:rsidR="00D644BC" w:rsidRDefault="00D644BC" w:rsidP="00D644BC">
      <w:pPr>
        <w:spacing w:line="360" w:lineRule="auto"/>
        <w:jc w:val="both"/>
        <w:rPr>
          <w:rFonts w:ascii="Times New Roman" w:hAnsi="Times New Roman" w:cs="Times New Roman"/>
        </w:rPr>
      </w:pPr>
    </w:p>
    <w:p w14:paraId="2178474A" w14:textId="1E675D1D" w:rsidR="00D644BC" w:rsidRPr="005D6EEE" w:rsidRDefault="00D644BC"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 xml:space="preserve">If you know, I imagine that you know, that I have Down's syndrome, but apart from </w:t>
      </w:r>
      <w:r w:rsidR="00D80978" w:rsidRPr="005D6EEE">
        <w:rPr>
          <w:rFonts w:ascii="Times New Roman" w:hAnsi="Times New Roman" w:cs="Times New Roman"/>
          <w:sz w:val="20"/>
          <w:szCs w:val="20"/>
        </w:rPr>
        <w:t>that</w:t>
      </w:r>
      <w:r w:rsidR="00056E9D" w:rsidRPr="005D6EEE">
        <w:rPr>
          <w:rFonts w:ascii="Times New Roman" w:hAnsi="Times New Roman" w:cs="Times New Roman"/>
          <w:sz w:val="20"/>
          <w:szCs w:val="20"/>
        </w:rPr>
        <w:t>,</w:t>
      </w:r>
      <w:r w:rsidR="00D80978" w:rsidRPr="005D6EEE">
        <w:rPr>
          <w:rFonts w:ascii="Times New Roman" w:hAnsi="Times New Roman" w:cs="Times New Roman"/>
          <w:sz w:val="20"/>
          <w:szCs w:val="20"/>
        </w:rPr>
        <w:t xml:space="preserve"> I am like </w:t>
      </w:r>
      <w:r w:rsidR="00056E9D" w:rsidRPr="005D6EEE">
        <w:rPr>
          <w:rFonts w:ascii="Times New Roman" w:hAnsi="Times New Roman" w:cs="Times New Roman"/>
          <w:sz w:val="20"/>
          <w:szCs w:val="20"/>
        </w:rPr>
        <w:t xml:space="preserve">anyone </w:t>
      </w:r>
      <w:r w:rsidR="00D80978" w:rsidRPr="005D6EEE">
        <w:rPr>
          <w:rFonts w:ascii="Times New Roman" w:hAnsi="Times New Roman" w:cs="Times New Roman"/>
          <w:sz w:val="20"/>
          <w:szCs w:val="20"/>
        </w:rPr>
        <w:t xml:space="preserve">of you. And </w:t>
      </w:r>
      <w:r w:rsidRPr="005D6EEE">
        <w:rPr>
          <w:rFonts w:ascii="Times New Roman" w:hAnsi="Times New Roman" w:cs="Times New Roman"/>
          <w:sz w:val="20"/>
          <w:szCs w:val="20"/>
        </w:rPr>
        <w:t xml:space="preserve">taking away... </w:t>
      </w:r>
      <w:r w:rsidR="003146C1" w:rsidRPr="005D6EEE">
        <w:rPr>
          <w:rFonts w:ascii="Times New Roman" w:hAnsi="Times New Roman" w:cs="Times New Roman"/>
          <w:sz w:val="20"/>
          <w:szCs w:val="20"/>
        </w:rPr>
        <w:t>[</w:t>
      </w:r>
      <w:proofErr w:type="gramStart"/>
      <w:r w:rsidR="003146C1" w:rsidRPr="005D6EEE">
        <w:rPr>
          <w:rFonts w:ascii="Times New Roman" w:hAnsi="Times New Roman" w:cs="Times New Roman"/>
          <w:sz w:val="20"/>
          <w:szCs w:val="20"/>
        </w:rPr>
        <w:t>its</w:t>
      </w:r>
      <w:proofErr w:type="gramEnd"/>
      <w:r w:rsidR="003146C1" w:rsidRPr="005D6EEE">
        <w:rPr>
          <w:rFonts w:ascii="Times New Roman" w:hAnsi="Times New Roman" w:cs="Times New Roman"/>
          <w:sz w:val="20"/>
          <w:szCs w:val="20"/>
        </w:rPr>
        <w:t xml:space="preserve">] </w:t>
      </w:r>
      <w:r w:rsidRPr="005D6EEE">
        <w:rPr>
          <w:rFonts w:ascii="Times New Roman" w:hAnsi="Times New Roman" w:cs="Times New Roman"/>
          <w:sz w:val="20"/>
          <w:szCs w:val="20"/>
        </w:rPr>
        <w:t>importance. I want to emphasise t</w:t>
      </w:r>
      <w:r w:rsidR="00D80978" w:rsidRPr="005D6EEE">
        <w:rPr>
          <w:rFonts w:ascii="Times New Roman" w:hAnsi="Times New Roman" w:cs="Times New Roman"/>
          <w:sz w:val="20"/>
          <w:szCs w:val="20"/>
        </w:rPr>
        <w:t xml:space="preserve">hat, first, </w:t>
      </w:r>
      <w:r w:rsidR="00056E9D" w:rsidRPr="005D6EEE">
        <w:rPr>
          <w:rFonts w:ascii="Times New Roman" w:hAnsi="Times New Roman" w:cs="Times New Roman"/>
          <w:sz w:val="20"/>
          <w:szCs w:val="20"/>
        </w:rPr>
        <w:t xml:space="preserve">the </w:t>
      </w:r>
      <w:r w:rsidR="00D80978" w:rsidRPr="005D6EEE">
        <w:rPr>
          <w:rFonts w:ascii="Times New Roman" w:hAnsi="Times New Roman" w:cs="Times New Roman"/>
          <w:sz w:val="20"/>
          <w:szCs w:val="20"/>
        </w:rPr>
        <w:t xml:space="preserve">Down's syndrome, I </w:t>
      </w:r>
      <w:r w:rsidRPr="005D6EEE">
        <w:rPr>
          <w:rFonts w:ascii="Times New Roman" w:hAnsi="Times New Roman" w:cs="Times New Roman"/>
          <w:sz w:val="20"/>
          <w:szCs w:val="20"/>
        </w:rPr>
        <w:t xml:space="preserve">put it on one side, </w:t>
      </w:r>
      <w:proofErr w:type="gramStart"/>
      <w:r w:rsidR="00056E9D" w:rsidRPr="005D6EEE">
        <w:rPr>
          <w:rFonts w:ascii="Times New Roman" w:hAnsi="Times New Roman" w:cs="Times New Roman"/>
          <w:sz w:val="20"/>
          <w:szCs w:val="20"/>
        </w:rPr>
        <w:t>I</w:t>
      </w:r>
      <w:proofErr w:type="gramEnd"/>
      <w:r w:rsidR="00056E9D" w:rsidRPr="005D6EEE">
        <w:rPr>
          <w:rFonts w:ascii="Times New Roman" w:hAnsi="Times New Roman" w:cs="Times New Roman"/>
          <w:sz w:val="20"/>
          <w:szCs w:val="20"/>
        </w:rPr>
        <w:t xml:space="preserve"> </w:t>
      </w:r>
      <w:r w:rsidRPr="005D6EEE">
        <w:rPr>
          <w:rFonts w:ascii="Times New Roman" w:hAnsi="Times New Roman" w:cs="Times New Roman"/>
          <w:sz w:val="20"/>
          <w:szCs w:val="20"/>
        </w:rPr>
        <w:t xml:space="preserve">leave it </w:t>
      </w:r>
      <w:r w:rsidR="00056E9D" w:rsidRPr="005D6EEE">
        <w:rPr>
          <w:rFonts w:ascii="Times New Roman" w:hAnsi="Times New Roman" w:cs="Times New Roman"/>
          <w:sz w:val="20"/>
          <w:szCs w:val="20"/>
        </w:rPr>
        <w:t>aside</w:t>
      </w:r>
      <w:r w:rsidRPr="005D6EEE">
        <w:rPr>
          <w:rFonts w:ascii="Times New Roman" w:hAnsi="Times New Roman" w:cs="Times New Roman"/>
          <w:sz w:val="20"/>
          <w:szCs w:val="20"/>
        </w:rPr>
        <w:t xml:space="preserve"> as if it </w:t>
      </w:r>
      <w:r w:rsidR="00056E9D" w:rsidRPr="005D6EEE">
        <w:rPr>
          <w:rFonts w:ascii="Times New Roman" w:hAnsi="Times New Roman" w:cs="Times New Roman"/>
          <w:sz w:val="20"/>
          <w:szCs w:val="20"/>
        </w:rPr>
        <w:t xml:space="preserve">was </w:t>
      </w:r>
      <w:r w:rsidRPr="005D6EEE">
        <w:rPr>
          <w:rFonts w:ascii="Times New Roman" w:hAnsi="Times New Roman" w:cs="Times New Roman"/>
          <w:sz w:val="20"/>
          <w:szCs w:val="20"/>
        </w:rPr>
        <w:t xml:space="preserve">a nickname. But I am another person, just like </w:t>
      </w:r>
      <w:r w:rsidR="00056E9D" w:rsidRPr="005D6EEE">
        <w:rPr>
          <w:rFonts w:ascii="Times New Roman" w:hAnsi="Times New Roman" w:cs="Times New Roman"/>
          <w:sz w:val="20"/>
          <w:szCs w:val="20"/>
        </w:rPr>
        <w:t xml:space="preserve">anyone </w:t>
      </w:r>
      <w:r w:rsidRPr="005D6EEE">
        <w:rPr>
          <w:rFonts w:ascii="Times New Roman" w:hAnsi="Times New Roman" w:cs="Times New Roman"/>
          <w:sz w:val="20"/>
          <w:szCs w:val="20"/>
        </w:rPr>
        <w:t>of you. That's what I feel. (Interview with Rafael)</w:t>
      </w:r>
    </w:p>
    <w:p w14:paraId="1E53A9F7" w14:textId="77777777" w:rsidR="00D80978" w:rsidRDefault="00D80978" w:rsidP="00D80978">
      <w:pPr>
        <w:spacing w:line="360" w:lineRule="auto"/>
        <w:jc w:val="both"/>
        <w:rPr>
          <w:rFonts w:ascii="Times New Roman" w:hAnsi="Times New Roman" w:cs="Times New Roman"/>
        </w:rPr>
      </w:pPr>
    </w:p>
    <w:p w14:paraId="0AAC3888" w14:textId="77777777" w:rsidR="00D80978" w:rsidRDefault="00056E9D" w:rsidP="005D6EEE">
      <w:pPr>
        <w:spacing w:line="360" w:lineRule="auto"/>
        <w:ind w:firstLine="426"/>
        <w:jc w:val="both"/>
        <w:rPr>
          <w:rFonts w:ascii="Times New Roman" w:hAnsi="Times New Roman" w:cs="Times New Roman"/>
        </w:rPr>
      </w:pPr>
      <w:r>
        <w:rPr>
          <w:rFonts w:ascii="Times New Roman" w:hAnsi="Times New Roman" w:cs="Times New Roman"/>
        </w:rPr>
        <w:t>I</w:t>
      </w:r>
      <w:r w:rsidR="00D80978" w:rsidRPr="00D80978">
        <w:rPr>
          <w:rFonts w:ascii="Times New Roman" w:hAnsi="Times New Roman" w:cs="Times New Roman"/>
        </w:rPr>
        <w:t xml:space="preserve">n this way </w:t>
      </w:r>
      <w:r>
        <w:rPr>
          <w:rFonts w:ascii="Times New Roman" w:hAnsi="Times New Roman" w:cs="Times New Roman"/>
        </w:rPr>
        <w:t xml:space="preserve">it can be seen </w:t>
      </w:r>
      <w:r w:rsidR="00D80978" w:rsidRPr="00D80978">
        <w:rPr>
          <w:rFonts w:ascii="Times New Roman" w:hAnsi="Times New Roman" w:cs="Times New Roman"/>
        </w:rPr>
        <w:t xml:space="preserve">that the </w:t>
      </w:r>
      <w:r w:rsidRPr="00D80978">
        <w:rPr>
          <w:rFonts w:ascii="Times New Roman" w:hAnsi="Times New Roman" w:cs="Times New Roman"/>
        </w:rPr>
        <w:t>manner</w:t>
      </w:r>
      <w:r w:rsidR="00D80978" w:rsidRPr="00D80978">
        <w:rPr>
          <w:rFonts w:ascii="Times New Roman" w:hAnsi="Times New Roman" w:cs="Times New Roman"/>
        </w:rPr>
        <w:t xml:space="preserve"> </w:t>
      </w:r>
      <w:r>
        <w:rPr>
          <w:rFonts w:ascii="Times New Roman" w:hAnsi="Times New Roman" w:cs="Times New Roman"/>
        </w:rPr>
        <w:t xml:space="preserve">in which </w:t>
      </w:r>
      <w:r w:rsidR="00D80978" w:rsidRPr="00D80978">
        <w:rPr>
          <w:rFonts w:ascii="Times New Roman" w:hAnsi="Times New Roman" w:cs="Times New Roman"/>
        </w:rPr>
        <w:t xml:space="preserve">the </w:t>
      </w:r>
      <w:r w:rsidRPr="00D80978">
        <w:rPr>
          <w:rFonts w:ascii="Times New Roman" w:hAnsi="Times New Roman" w:cs="Times New Roman"/>
        </w:rPr>
        <w:t>stereotyp</w:t>
      </w:r>
      <w:r>
        <w:rPr>
          <w:rFonts w:ascii="Times New Roman" w:hAnsi="Times New Roman" w:cs="Times New Roman"/>
        </w:rPr>
        <w:t>ed</w:t>
      </w:r>
      <w:r w:rsidRPr="00D80978">
        <w:rPr>
          <w:rFonts w:ascii="Times New Roman" w:hAnsi="Times New Roman" w:cs="Times New Roman"/>
        </w:rPr>
        <w:t xml:space="preserve"> </w:t>
      </w:r>
      <w:r>
        <w:rPr>
          <w:rFonts w:ascii="Times New Roman" w:hAnsi="Times New Roman" w:cs="Times New Roman"/>
        </w:rPr>
        <w:t>individual</w:t>
      </w:r>
      <w:r w:rsidRPr="00D80978">
        <w:rPr>
          <w:rFonts w:ascii="Times New Roman" w:hAnsi="Times New Roman" w:cs="Times New Roman"/>
        </w:rPr>
        <w:t xml:space="preserve"> </w:t>
      </w:r>
      <w:r w:rsidR="00D80978" w:rsidRPr="00D80978">
        <w:rPr>
          <w:rFonts w:ascii="Times New Roman" w:hAnsi="Times New Roman" w:cs="Times New Roman"/>
        </w:rPr>
        <w:t xml:space="preserve">has of freeing themselves from typecasting is learning to seek mechanisms of resistance so that others do not </w:t>
      </w:r>
      <w:r>
        <w:rPr>
          <w:rFonts w:ascii="Times New Roman" w:hAnsi="Times New Roman" w:cs="Times New Roman"/>
        </w:rPr>
        <w:t>typecast</w:t>
      </w:r>
      <w:r w:rsidRPr="00D80978">
        <w:rPr>
          <w:rFonts w:ascii="Times New Roman" w:hAnsi="Times New Roman" w:cs="Times New Roman"/>
        </w:rPr>
        <w:t xml:space="preserve"> </w:t>
      </w:r>
      <w:r w:rsidR="00D80978" w:rsidRPr="00D80978">
        <w:rPr>
          <w:rFonts w:ascii="Times New Roman" w:hAnsi="Times New Roman" w:cs="Times New Roman"/>
        </w:rPr>
        <w:t>them</w:t>
      </w:r>
      <w:r>
        <w:rPr>
          <w:rFonts w:ascii="Times New Roman" w:hAnsi="Times New Roman" w:cs="Times New Roman"/>
        </w:rPr>
        <w:t xml:space="preserve"> even further</w:t>
      </w:r>
      <w:r w:rsidR="00D80978" w:rsidRPr="00D80978">
        <w:rPr>
          <w:rFonts w:ascii="Times New Roman" w:hAnsi="Times New Roman" w:cs="Times New Roman"/>
        </w:rPr>
        <w:t xml:space="preserve">. The stereotyped person wants to leave the 'prison', the 'coffin', </w:t>
      </w:r>
      <w:proofErr w:type="gramStart"/>
      <w:r w:rsidR="00D80978" w:rsidRPr="00D80978">
        <w:rPr>
          <w:rFonts w:ascii="Times New Roman" w:hAnsi="Times New Roman" w:cs="Times New Roman"/>
        </w:rPr>
        <w:t>the</w:t>
      </w:r>
      <w:proofErr w:type="gramEnd"/>
      <w:r w:rsidR="00D80978" w:rsidRPr="00D80978">
        <w:rPr>
          <w:rFonts w:ascii="Times New Roman" w:hAnsi="Times New Roman" w:cs="Times New Roman"/>
        </w:rPr>
        <w:t xml:space="preserve"> 'other world' </w:t>
      </w:r>
      <w:r w:rsidR="00EC66BC">
        <w:rPr>
          <w:rFonts w:ascii="Times New Roman" w:hAnsi="Times New Roman" w:cs="Times New Roman"/>
        </w:rPr>
        <w:t xml:space="preserve">so as </w:t>
      </w:r>
      <w:r w:rsidR="00D80978" w:rsidRPr="00D80978">
        <w:rPr>
          <w:rFonts w:ascii="Times New Roman" w:hAnsi="Times New Roman" w:cs="Times New Roman"/>
        </w:rPr>
        <w:t xml:space="preserve">not to suffer and 'bleed' </w:t>
      </w:r>
      <w:r w:rsidR="00EC66BC">
        <w:rPr>
          <w:rFonts w:ascii="Times New Roman" w:hAnsi="Times New Roman" w:cs="Times New Roman"/>
        </w:rPr>
        <w:t>any</w:t>
      </w:r>
      <w:r w:rsidR="00D80978" w:rsidRPr="00D80978">
        <w:rPr>
          <w:rFonts w:ascii="Times New Roman" w:hAnsi="Times New Roman" w:cs="Times New Roman"/>
        </w:rPr>
        <w:t xml:space="preserve">more and </w:t>
      </w:r>
      <w:r w:rsidR="00EC66BC">
        <w:rPr>
          <w:rFonts w:ascii="Times New Roman" w:hAnsi="Times New Roman" w:cs="Times New Roman"/>
        </w:rPr>
        <w:t>be recognised by</w:t>
      </w:r>
      <w:r w:rsidR="00EC66BC" w:rsidRPr="00D80978">
        <w:rPr>
          <w:rFonts w:ascii="Times New Roman" w:hAnsi="Times New Roman" w:cs="Times New Roman"/>
        </w:rPr>
        <w:t xml:space="preserve"> </w:t>
      </w:r>
      <w:r w:rsidR="00D80978" w:rsidRPr="00D80978">
        <w:rPr>
          <w:rFonts w:ascii="Times New Roman" w:hAnsi="Times New Roman" w:cs="Times New Roman"/>
        </w:rPr>
        <w:t>others as a person</w:t>
      </w:r>
      <w:r w:rsidR="00D80978">
        <w:rPr>
          <w:rFonts w:ascii="Times New Roman" w:hAnsi="Times New Roman" w:cs="Times New Roman"/>
        </w:rPr>
        <w:t>.</w:t>
      </w:r>
    </w:p>
    <w:p w14:paraId="0C017E0B" w14:textId="77777777" w:rsidR="00D80978" w:rsidRDefault="00D80978" w:rsidP="00BA535D">
      <w:pPr>
        <w:spacing w:line="360" w:lineRule="auto"/>
        <w:ind w:left="720"/>
        <w:jc w:val="both"/>
        <w:rPr>
          <w:rFonts w:ascii="Times New Roman" w:hAnsi="Times New Roman" w:cs="Times New Roman"/>
        </w:rPr>
      </w:pPr>
    </w:p>
    <w:p w14:paraId="304D2E29" w14:textId="0576AE3E" w:rsidR="00D80978" w:rsidRPr="005D6EEE" w:rsidRDefault="00D80978"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 xml:space="preserve">The Down’s’ is a nickname. And I put it to one side. And then, I am me.' </w:t>
      </w:r>
      <w:proofErr w:type="gramStart"/>
      <w:r w:rsidRPr="005D6EEE">
        <w:rPr>
          <w:rFonts w:ascii="Times New Roman" w:hAnsi="Times New Roman" w:cs="Times New Roman"/>
          <w:sz w:val="20"/>
          <w:szCs w:val="20"/>
        </w:rPr>
        <w:t>(Interview with Rafael).</w:t>
      </w:r>
      <w:proofErr w:type="gramEnd"/>
    </w:p>
    <w:p w14:paraId="1BF09D49" w14:textId="77777777" w:rsidR="00D80978" w:rsidRPr="005D6EEE" w:rsidRDefault="00D80978" w:rsidP="005D6EEE">
      <w:pPr>
        <w:spacing w:line="360" w:lineRule="auto"/>
        <w:ind w:left="426" w:firstLine="284"/>
        <w:jc w:val="both"/>
        <w:rPr>
          <w:rFonts w:ascii="Times New Roman" w:hAnsi="Times New Roman" w:cs="Times New Roman"/>
          <w:sz w:val="20"/>
          <w:szCs w:val="20"/>
        </w:rPr>
      </w:pPr>
    </w:p>
    <w:p w14:paraId="78CEAA72" w14:textId="05B30ADB" w:rsidR="00D80978" w:rsidRPr="005D6EEE" w:rsidRDefault="00D80978"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lastRenderedPageBreak/>
        <w:t xml:space="preserve">There are people </w:t>
      </w:r>
      <w:r w:rsidR="00E47B67" w:rsidRPr="005D6EEE">
        <w:rPr>
          <w:rFonts w:ascii="Times New Roman" w:hAnsi="Times New Roman" w:cs="Times New Roman"/>
          <w:sz w:val="20"/>
          <w:szCs w:val="20"/>
        </w:rPr>
        <w:t xml:space="preserve">from other places </w:t>
      </w:r>
      <w:r w:rsidRPr="005D6EEE">
        <w:rPr>
          <w:rFonts w:ascii="Times New Roman" w:hAnsi="Times New Roman" w:cs="Times New Roman"/>
          <w:sz w:val="20"/>
          <w:szCs w:val="20"/>
        </w:rPr>
        <w:t>who say, 'ooh</w:t>
      </w:r>
      <w:r w:rsidR="00E47B67" w:rsidRPr="005D6EEE">
        <w:rPr>
          <w:rFonts w:ascii="Times New Roman" w:hAnsi="Times New Roman" w:cs="Times New Roman"/>
          <w:sz w:val="20"/>
          <w:szCs w:val="20"/>
        </w:rPr>
        <w:t>,</w:t>
      </w:r>
      <w:r w:rsidRPr="005D6EEE">
        <w:rPr>
          <w:rFonts w:ascii="Times New Roman" w:hAnsi="Times New Roman" w:cs="Times New Roman"/>
          <w:sz w:val="20"/>
          <w:szCs w:val="20"/>
        </w:rPr>
        <w:t xml:space="preserve"> </w:t>
      </w:r>
      <w:proofErr w:type="spellStart"/>
      <w:r w:rsidRPr="005D6EEE">
        <w:rPr>
          <w:rFonts w:ascii="Times New Roman" w:hAnsi="Times New Roman" w:cs="Times New Roman"/>
          <w:sz w:val="20"/>
          <w:szCs w:val="20"/>
        </w:rPr>
        <w:t>Asperones</w:t>
      </w:r>
      <w:proofErr w:type="spellEnd"/>
      <w:r w:rsidRPr="005D6EEE">
        <w:rPr>
          <w:rFonts w:ascii="Times New Roman" w:hAnsi="Times New Roman" w:cs="Times New Roman"/>
          <w:sz w:val="20"/>
          <w:szCs w:val="20"/>
        </w:rPr>
        <w:t xml:space="preserve"> is </w:t>
      </w:r>
      <w:r w:rsidR="00E47B67" w:rsidRPr="005D6EEE">
        <w:rPr>
          <w:rFonts w:ascii="Times New Roman" w:hAnsi="Times New Roman" w:cs="Times New Roman"/>
          <w:sz w:val="20"/>
          <w:szCs w:val="20"/>
        </w:rPr>
        <w:t>dodgy</w:t>
      </w:r>
      <w:r w:rsidRPr="005D6EEE">
        <w:rPr>
          <w:rFonts w:ascii="Times New Roman" w:hAnsi="Times New Roman" w:cs="Times New Roman"/>
          <w:sz w:val="20"/>
          <w:szCs w:val="20"/>
        </w:rPr>
        <w:t xml:space="preserve">. I've heard that </w:t>
      </w:r>
      <w:r w:rsidR="00E47B67" w:rsidRPr="005D6EEE">
        <w:rPr>
          <w:rFonts w:ascii="Times New Roman" w:hAnsi="Times New Roman" w:cs="Times New Roman"/>
          <w:sz w:val="20"/>
          <w:szCs w:val="20"/>
        </w:rPr>
        <w:t xml:space="preserve">[people there] </w:t>
      </w:r>
      <w:r w:rsidRPr="005D6EEE">
        <w:rPr>
          <w:rFonts w:ascii="Times New Roman" w:hAnsi="Times New Roman" w:cs="Times New Roman"/>
          <w:sz w:val="20"/>
          <w:szCs w:val="20"/>
        </w:rPr>
        <w:t xml:space="preserve">are aggressive, and </w:t>
      </w:r>
      <w:r w:rsidR="00E47B67" w:rsidRPr="005D6EEE">
        <w:rPr>
          <w:rFonts w:ascii="Times New Roman" w:hAnsi="Times New Roman" w:cs="Times New Roman"/>
          <w:sz w:val="20"/>
          <w:szCs w:val="20"/>
        </w:rPr>
        <w:t xml:space="preserve">they </w:t>
      </w:r>
      <w:r w:rsidRPr="005D6EEE">
        <w:rPr>
          <w:rFonts w:ascii="Times New Roman" w:hAnsi="Times New Roman" w:cs="Times New Roman"/>
          <w:sz w:val="20"/>
          <w:szCs w:val="20"/>
        </w:rPr>
        <w:t>are thieves '. And I tell them that both in</w:t>
      </w:r>
      <w:r w:rsidR="003146C1" w:rsidRPr="005D6EEE">
        <w:rPr>
          <w:rFonts w:ascii="Times New Roman" w:hAnsi="Times New Roman" w:cs="Times New Roman"/>
          <w:sz w:val="20"/>
          <w:szCs w:val="20"/>
        </w:rPr>
        <w:t xml:space="preserve">side and outside </w:t>
      </w:r>
      <w:r w:rsidRPr="005D6EEE">
        <w:rPr>
          <w:rFonts w:ascii="Times New Roman" w:hAnsi="Times New Roman" w:cs="Times New Roman"/>
          <w:sz w:val="20"/>
          <w:szCs w:val="20"/>
        </w:rPr>
        <w:t xml:space="preserve">of </w:t>
      </w:r>
      <w:proofErr w:type="spellStart"/>
      <w:r w:rsidRPr="005D6EEE">
        <w:rPr>
          <w:rFonts w:ascii="Times New Roman" w:hAnsi="Times New Roman" w:cs="Times New Roman"/>
          <w:sz w:val="20"/>
          <w:szCs w:val="20"/>
        </w:rPr>
        <w:t>Asperones</w:t>
      </w:r>
      <w:proofErr w:type="spellEnd"/>
      <w:r w:rsidRPr="005D6EEE">
        <w:rPr>
          <w:rFonts w:ascii="Times New Roman" w:hAnsi="Times New Roman" w:cs="Times New Roman"/>
          <w:sz w:val="20"/>
          <w:szCs w:val="20"/>
        </w:rPr>
        <w:t xml:space="preserve"> there are good people and bad people.' </w:t>
      </w:r>
      <w:proofErr w:type="gramStart"/>
      <w:r w:rsidRPr="005D6EEE">
        <w:rPr>
          <w:rFonts w:ascii="Times New Roman" w:hAnsi="Times New Roman" w:cs="Times New Roman"/>
          <w:sz w:val="20"/>
          <w:szCs w:val="20"/>
        </w:rPr>
        <w:t>(Interview with Francisco).</w:t>
      </w:r>
      <w:proofErr w:type="gramEnd"/>
    </w:p>
    <w:p w14:paraId="2B6DC8B5" w14:textId="77777777" w:rsidR="00D80978" w:rsidRDefault="00D80978" w:rsidP="00D80978">
      <w:pPr>
        <w:spacing w:line="360" w:lineRule="auto"/>
        <w:ind w:firstLine="284"/>
        <w:jc w:val="both"/>
        <w:rPr>
          <w:rFonts w:ascii="Times New Roman" w:hAnsi="Times New Roman" w:cs="Times New Roman"/>
        </w:rPr>
      </w:pPr>
    </w:p>
    <w:p w14:paraId="2DB993CF" w14:textId="188D6F8F" w:rsidR="00D80978" w:rsidRDefault="00BA535D" w:rsidP="005D6EEE">
      <w:pPr>
        <w:spacing w:line="360" w:lineRule="auto"/>
        <w:ind w:firstLine="426"/>
        <w:jc w:val="both"/>
        <w:rPr>
          <w:rFonts w:ascii="Times New Roman" w:hAnsi="Times New Roman" w:cs="Times New Roman"/>
        </w:rPr>
      </w:pPr>
      <w:r>
        <w:rPr>
          <w:rFonts w:ascii="Times New Roman" w:hAnsi="Times New Roman" w:cs="Times New Roman"/>
        </w:rPr>
        <w:t xml:space="preserve">Rafael, Francisco and </w:t>
      </w:r>
      <w:proofErr w:type="spellStart"/>
      <w:r>
        <w:rPr>
          <w:rFonts w:ascii="Times New Roman" w:hAnsi="Times New Roman" w:cs="Times New Roman"/>
        </w:rPr>
        <w:t>Nordin</w:t>
      </w:r>
      <w:proofErr w:type="spellEnd"/>
      <w:r>
        <w:rPr>
          <w:rFonts w:ascii="Times New Roman" w:hAnsi="Times New Roman" w:cs="Times New Roman"/>
        </w:rPr>
        <w:t xml:space="preserve"> p</w:t>
      </w:r>
      <w:r w:rsidR="00D80978" w:rsidRPr="00D80978">
        <w:rPr>
          <w:rFonts w:ascii="Times New Roman" w:hAnsi="Times New Roman" w:cs="Times New Roman"/>
        </w:rPr>
        <w:t xml:space="preserve">ut on one side </w:t>
      </w:r>
      <w:r w:rsidR="00E47B67">
        <w:rPr>
          <w:rFonts w:ascii="Times New Roman" w:hAnsi="Times New Roman" w:cs="Times New Roman"/>
        </w:rPr>
        <w:t xml:space="preserve">the </w:t>
      </w:r>
      <w:r w:rsidR="003146C1">
        <w:rPr>
          <w:rFonts w:ascii="Times New Roman" w:hAnsi="Times New Roman" w:cs="Times New Roman"/>
        </w:rPr>
        <w:t xml:space="preserve">concepts of </w:t>
      </w:r>
      <w:r w:rsidR="00D80978" w:rsidRPr="00D80978">
        <w:rPr>
          <w:rFonts w:ascii="Times New Roman" w:hAnsi="Times New Roman" w:cs="Times New Roman"/>
        </w:rPr>
        <w:t xml:space="preserve">Down's syndrome, gypsy </w:t>
      </w:r>
      <w:r w:rsidR="00E47B67">
        <w:rPr>
          <w:rFonts w:ascii="Times New Roman" w:hAnsi="Times New Roman" w:cs="Times New Roman"/>
        </w:rPr>
        <w:t>and</w:t>
      </w:r>
      <w:r w:rsidR="00E47B67" w:rsidRPr="00D80978">
        <w:rPr>
          <w:rFonts w:ascii="Times New Roman" w:hAnsi="Times New Roman" w:cs="Times New Roman"/>
        </w:rPr>
        <w:t xml:space="preserve"> </w:t>
      </w:r>
      <w:r w:rsidR="00E47B67">
        <w:rPr>
          <w:rFonts w:ascii="Times New Roman" w:hAnsi="Times New Roman" w:cs="Times New Roman"/>
        </w:rPr>
        <w:t>‘</w:t>
      </w:r>
      <w:proofErr w:type="spellStart"/>
      <w:r w:rsidR="00E47B67">
        <w:rPr>
          <w:rFonts w:ascii="Times New Roman" w:hAnsi="Times New Roman" w:cs="Times New Roman"/>
        </w:rPr>
        <w:t>moro</w:t>
      </w:r>
      <w:proofErr w:type="spellEnd"/>
      <w:r w:rsidR="00E47B67">
        <w:rPr>
          <w:rFonts w:ascii="Times New Roman" w:hAnsi="Times New Roman" w:cs="Times New Roman"/>
        </w:rPr>
        <w:t>’</w:t>
      </w:r>
      <w:r w:rsidR="00D80978" w:rsidRPr="00D80978">
        <w:rPr>
          <w:rFonts w:ascii="Times New Roman" w:hAnsi="Times New Roman" w:cs="Times New Roman"/>
        </w:rPr>
        <w:t xml:space="preserve">, </w:t>
      </w:r>
      <w:r w:rsidR="00E47B67">
        <w:rPr>
          <w:rFonts w:ascii="Times New Roman" w:hAnsi="Times New Roman" w:cs="Times New Roman"/>
        </w:rPr>
        <w:t xml:space="preserve">respectively, </w:t>
      </w:r>
      <w:r w:rsidR="00D80978" w:rsidRPr="00D80978">
        <w:rPr>
          <w:rFonts w:ascii="Times New Roman" w:hAnsi="Times New Roman" w:cs="Times New Roman"/>
        </w:rPr>
        <w:t>and in an act of resistance to oppression</w:t>
      </w:r>
      <w:r>
        <w:rPr>
          <w:rFonts w:ascii="Times New Roman" w:hAnsi="Times New Roman" w:cs="Times New Roman"/>
        </w:rPr>
        <w:t>,</w:t>
      </w:r>
      <w:r w:rsidR="00D80978" w:rsidRPr="00D80978">
        <w:rPr>
          <w:rFonts w:ascii="Times New Roman" w:hAnsi="Times New Roman" w:cs="Times New Roman"/>
        </w:rPr>
        <w:t xml:space="preserve"> </w:t>
      </w:r>
      <w:r w:rsidR="00E47B67">
        <w:rPr>
          <w:rFonts w:ascii="Times New Roman" w:hAnsi="Times New Roman" w:cs="Times New Roman"/>
        </w:rPr>
        <w:t xml:space="preserve">they </w:t>
      </w:r>
      <w:r w:rsidR="00D80978" w:rsidRPr="00D80978">
        <w:rPr>
          <w:rFonts w:ascii="Times New Roman" w:hAnsi="Times New Roman" w:cs="Times New Roman"/>
        </w:rPr>
        <w:t xml:space="preserve">claim to be 'one more' in society and not be relegated to a subsystem of it. They develop strategies to rebel against the mistaken culture that makes them suffer. </w:t>
      </w:r>
      <w:r w:rsidR="00974936">
        <w:rPr>
          <w:rFonts w:ascii="Times New Roman" w:hAnsi="Times New Roman" w:cs="Times New Roman"/>
        </w:rPr>
        <w:t>To do so</w:t>
      </w:r>
      <w:r w:rsidR="00D80978" w:rsidRPr="00D80978">
        <w:rPr>
          <w:rFonts w:ascii="Times New Roman" w:hAnsi="Times New Roman" w:cs="Times New Roman"/>
        </w:rPr>
        <w:t xml:space="preserve">, besides using pain as </w:t>
      </w:r>
      <w:r w:rsidR="00974936">
        <w:rPr>
          <w:rFonts w:ascii="Times New Roman" w:hAnsi="Times New Roman" w:cs="Times New Roman"/>
        </w:rPr>
        <w:t>a driving force</w:t>
      </w:r>
      <w:r w:rsidR="00D80978" w:rsidRPr="00D80978">
        <w:rPr>
          <w:rFonts w:ascii="Times New Roman" w:hAnsi="Times New Roman" w:cs="Times New Roman"/>
        </w:rPr>
        <w:t xml:space="preserve"> for fight</w:t>
      </w:r>
      <w:r w:rsidR="00974936">
        <w:rPr>
          <w:rFonts w:ascii="Times New Roman" w:hAnsi="Times New Roman" w:cs="Times New Roman"/>
        </w:rPr>
        <w:t>ing</w:t>
      </w:r>
      <w:r w:rsidR="00D80978" w:rsidRPr="00D80978">
        <w:rPr>
          <w:rFonts w:ascii="Times New Roman" w:hAnsi="Times New Roman" w:cs="Times New Roman"/>
        </w:rPr>
        <w:t xml:space="preserve">, they need to unlearn acquired social patterns. </w:t>
      </w:r>
      <w:r w:rsidR="00B00520">
        <w:rPr>
          <w:rFonts w:ascii="Times New Roman" w:hAnsi="Times New Roman" w:cs="Times New Roman"/>
        </w:rPr>
        <w:t>S</w:t>
      </w:r>
      <w:r w:rsidR="00D80978" w:rsidRPr="00D80978">
        <w:rPr>
          <w:rFonts w:ascii="Times New Roman" w:hAnsi="Times New Roman" w:cs="Times New Roman"/>
        </w:rPr>
        <w:t>ocialisation</w:t>
      </w:r>
      <w:r w:rsidR="00B00520">
        <w:rPr>
          <w:rFonts w:ascii="Times New Roman" w:hAnsi="Times New Roman" w:cs="Times New Roman"/>
        </w:rPr>
        <w:t xml:space="preserve"> should be </w:t>
      </w:r>
      <w:r w:rsidR="00D80978" w:rsidRPr="00D80978">
        <w:rPr>
          <w:rFonts w:ascii="Times New Roman" w:hAnsi="Times New Roman" w:cs="Times New Roman"/>
        </w:rPr>
        <w:t xml:space="preserve">questioned so that the </w:t>
      </w:r>
      <w:r w:rsidR="00B00520">
        <w:rPr>
          <w:rFonts w:ascii="Times New Roman" w:hAnsi="Times New Roman" w:cs="Times New Roman"/>
        </w:rPr>
        <w:t>individual</w:t>
      </w:r>
      <w:r w:rsidR="00B00520" w:rsidRPr="00D80978">
        <w:rPr>
          <w:rFonts w:ascii="Times New Roman" w:hAnsi="Times New Roman" w:cs="Times New Roman"/>
        </w:rPr>
        <w:t xml:space="preserve"> </w:t>
      </w:r>
      <w:r w:rsidR="00D80978" w:rsidRPr="00D80978">
        <w:rPr>
          <w:rFonts w:ascii="Times New Roman" w:hAnsi="Times New Roman" w:cs="Times New Roman"/>
        </w:rPr>
        <w:t xml:space="preserve">learns something that is not easy: the dominant culture is </w:t>
      </w:r>
      <w:r w:rsidR="00B00520">
        <w:rPr>
          <w:rFonts w:ascii="Times New Roman" w:hAnsi="Times New Roman" w:cs="Times New Roman"/>
        </w:rPr>
        <w:t>mistaken</w:t>
      </w:r>
      <w:r w:rsidR="00D80978" w:rsidRPr="00D80978">
        <w:rPr>
          <w:rFonts w:ascii="Times New Roman" w:hAnsi="Times New Roman" w:cs="Times New Roman"/>
        </w:rPr>
        <w:t xml:space="preserve">. </w:t>
      </w:r>
      <w:r w:rsidR="00B00520">
        <w:rPr>
          <w:rFonts w:ascii="Times New Roman" w:hAnsi="Times New Roman" w:cs="Times New Roman"/>
        </w:rPr>
        <w:t>In line with</w:t>
      </w:r>
      <w:r w:rsidR="00B00520" w:rsidRPr="00D80978">
        <w:rPr>
          <w:rFonts w:ascii="Times New Roman" w:hAnsi="Times New Roman" w:cs="Times New Roman"/>
        </w:rPr>
        <w:t xml:space="preserve"> </w:t>
      </w:r>
      <w:proofErr w:type="spellStart"/>
      <w:r w:rsidR="00D80978" w:rsidRPr="00D80978">
        <w:rPr>
          <w:rFonts w:ascii="Times New Roman" w:hAnsi="Times New Roman" w:cs="Times New Roman"/>
        </w:rPr>
        <w:t>Cyrulnik</w:t>
      </w:r>
      <w:proofErr w:type="spellEnd"/>
      <w:r w:rsidR="00D80978" w:rsidRPr="00D80978">
        <w:rPr>
          <w:rFonts w:ascii="Times New Roman" w:hAnsi="Times New Roman" w:cs="Times New Roman"/>
        </w:rPr>
        <w:t xml:space="preserve"> (2002 &amp; 2009) and </w:t>
      </w:r>
      <w:proofErr w:type="spellStart"/>
      <w:r w:rsidR="00D80978" w:rsidRPr="00D80978">
        <w:rPr>
          <w:rFonts w:ascii="Times New Roman" w:hAnsi="Times New Roman" w:cs="Times New Roman"/>
        </w:rPr>
        <w:t>Manciaux</w:t>
      </w:r>
      <w:proofErr w:type="spellEnd"/>
      <w:r w:rsidR="00D80978" w:rsidRPr="00D80978">
        <w:rPr>
          <w:rFonts w:ascii="Times New Roman" w:hAnsi="Times New Roman" w:cs="Times New Roman"/>
        </w:rPr>
        <w:t xml:space="preserve"> (2010)</w:t>
      </w:r>
      <w:r w:rsidR="00B00520">
        <w:rPr>
          <w:rFonts w:ascii="Times New Roman" w:hAnsi="Times New Roman" w:cs="Times New Roman"/>
        </w:rPr>
        <w:t>,</w:t>
      </w:r>
      <w:r w:rsidR="00D80978" w:rsidRPr="00D80978">
        <w:rPr>
          <w:rFonts w:ascii="Times New Roman" w:hAnsi="Times New Roman" w:cs="Times New Roman"/>
        </w:rPr>
        <w:t xml:space="preserve"> we understand that educational processes have to produce a reflec</w:t>
      </w:r>
      <w:r w:rsidR="00D80978">
        <w:rPr>
          <w:rFonts w:ascii="Times New Roman" w:hAnsi="Times New Roman" w:cs="Times New Roman"/>
        </w:rPr>
        <w:t xml:space="preserve">tion on </w:t>
      </w:r>
      <w:r w:rsidR="00D80978" w:rsidRPr="00D80978">
        <w:rPr>
          <w:rFonts w:ascii="Times New Roman" w:hAnsi="Times New Roman" w:cs="Times New Roman"/>
        </w:rPr>
        <w:t xml:space="preserve">unconscious socialisation and help </w:t>
      </w:r>
      <w:r w:rsidR="00B00520">
        <w:rPr>
          <w:rFonts w:ascii="Times New Roman" w:hAnsi="Times New Roman" w:cs="Times New Roman"/>
        </w:rPr>
        <w:t>individuals</w:t>
      </w:r>
      <w:r w:rsidR="00D80978" w:rsidRPr="00D80978">
        <w:rPr>
          <w:rFonts w:ascii="Times New Roman" w:hAnsi="Times New Roman" w:cs="Times New Roman"/>
        </w:rPr>
        <w:t xml:space="preserve"> to interpret</w:t>
      </w:r>
      <w:r w:rsidR="00B00520">
        <w:rPr>
          <w:rFonts w:ascii="Times New Roman" w:hAnsi="Times New Roman" w:cs="Times New Roman"/>
        </w:rPr>
        <w:t xml:space="preserve"> themselves</w:t>
      </w:r>
      <w:r w:rsidR="00D80978" w:rsidRPr="00D80978">
        <w:rPr>
          <w:rFonts w:ascii="Times New Roman" w:hAnsi="Times New Roman" w:cs="Times New Roman"/>
        </w:rPr>
        <w:t xml:space="preserve"> beyond the </w:t>
      </w:r>
      <w:r w:rsidR="00B00520">
        <w:rPr>
          <w:rFonts w:ascii="Times New Roman" w:hAnsi="Times New Roman" w:cs="Times New Roman"/>
        </w:rPr>
        <w:t>boundaries</w:t>
      </w:r>
      <w:r w:rsidR="00B00520" w:rsidRPr="00D80978">
        <w:rPr>
          <w:rFonts w:ascii="Times New Roman" w:hAnsi="Times New Roman" w:cs="Times New Roman"/>
        </w:rPr>
        <w:t xml:space="preserve"> </w:t>
      </w:r>
      <w:r w:rsidR="00D80978" w:rsidRPr="00D80978">
        <w:rPr>
          <w:rFonts w:ascii="Times New Roman" w:hAnsi="Times New Roman" w:cs="Times New Roman"/>
        </w:rPr>
        <w:t xml:space="preserve">of stigma. These educational processes </w:t>
      </w:r>
      <w:r w:rsidR="00B00520">
        <w:rPr>
          <w:rFonts w:ascii="Times New Roman" w:hAnsi="Times New Roman" w:cs="Times New Roman"/>
        </w:rPr>
        <w:t>are</w:t>
      </w:r>
      <w:r w:rsidR="00B00520" w:rsidRPr="00D80978">
        <w:rPr>
          <w:rFonts w:ascii="Times New Roman" w:hAnsi="Times New Roman" w:cs="Times New Roman"/>
        </w:rPr>
        <w:t xml:space="preserve"> </w:t>
      </w:r>
      <w:r w:rsidR="00D80978" w:rsidRPr="00D80978">
        <w:rPr>
          <w:rFonts w:ascii="Times New Roman" w:hAnsi="Times New Roman" w:cs="Times New Roman"/>
        </w:rPr>
        <w:t xml:space="preserve">a form of empowerment </w:t>
      </w:r>
      <w:r w:rsidR="00B00520">
        <w:rPr>
          <w:rFonts w:ascii="Times New Roman" w:hAnsi="Times New Roman" w:cs="Times New Roman"/>
        </w:rPr>
        <w:t>in the face of</w:t>
      </w:r>
      <w:r w:rsidR="00B00520" w:rsidRPr="00D80978">
        <w:rPr>
          <w:rFonts w:ascii="Times New Roman" w:hAnsi="Times New Roman" w:cs="Times New Roman"/>
        </w:rPr>
        <w:t xml:space="preserve"> </w:t>
      </w:r>
      <w:r w:rsidR="00D80978" w:rsidRPr="00D80978">
        <w:rPr>
          <w:rFonts w:ascii="Times New Roman" w:hAnsi="Times New Roman" w:cs="Times New Roman"/>
        </w:rPr>
        <w:t>the dehumanisation generated by oppression. The way to interpret</w:t>
      </w:r>
      <w:r w:rsidR="00B00520">
        <w:rPr>
          <w:rFonts w:ascii="Times New Roman" w:hAnsi="Times New Roman" w:cs="Times New Roman"/>
        </w:rPr>
        <w:t xml:space="preserve"> oneself</w:t>
      </w:r>
      <w:r w:rsidR="00D80978" w:rsidRPr="00D80978">
        <w:rPr>
          <w:rFonts w:ascii="Times New Roman" w:hAnsi="Times New Roman" w:cs="Times New Roman"/>
        </w:rPr>
        <w:t xml:space="preserve">, to </w:t>
      </w:r>
      <w:r w:rsidR="00B00520">
        <w:rPr>
          <w:rFonts w:ascii="Times New Roman" w:hAnsi="Times New Roman" w:cs="Times New Roman"/>
        </w:rPr>
        <w:t>construct one’s narrative</w:t>
      </w:r>
      <w:r w:rsidR="00B00520" w:rsidRPr="00D80978">
        <w:rPr>
          <w:rFonts w:ascii="Times New Roman" w:hAnsi="Times New Roman" w:cs="Times New Roman"/>
        </w:rPr>
        <w:t xml:space="preserve"> </w:t>
      </w:r>
      <w:r w:rsidR="00B00520">
        <w:rPr>
          <w:rFonts w:ascii="Times New Roman" w:hAnsi="Times New Roman" w:cs="Times New Roman"/>
        </w:rPr>
        <w:t>in</w:t>
      </w:r>
      <w:r w:rsidR="00B00520" w:rsidRPr="00D80978">
        <w:rPr>
          <w:rFonts w:ascii="Times New Roman" w:hAnsi="Times New Roman" w:cs="Times New Roman"/>
        </w:rPr>
        <w:t xml:space="preserve"> </w:t>
      </w:r>
      <w:r w:rsidR="00D80978" w:rsidRPr="00D80978">
        <w:rPr>
          <w:rFonts w:ascii="Times New Roman" w:hAnsi="Times New Roman" w:cs="Times New Roman"/>
        </w:rPr>
        <w:t xml:space="preserve">life is considered a fundamental part of this resilient process (Frank, 1991; </w:t>
      </w:r>
      <w:proofErr w:type="spellStart"/>
      <w:r w:rsidR="00D80978" w:rsidRPr="00D80978">
        <w:rPr>
          <w:rFonts w:ascii="Times New Roman" w:hAnsi="Times New Roman" w:cs="Times New Roman"/>
        </w:rPr>
        <w:t>Cyrulnik</w:t>
      </w:r>
      <w:proofErr w:type="spellEnd"/>
      <w:r w:rsidR="00D80978" w:rsidRPr="00D80978">
        <w:rPr>
          <w:rFonts w:ascii="Times New Roman" w:hAnsi="Times New Roman" w:cs="Times New Roman"/>
        </w:rPr>
        <w:t xml:space="preserve">, 2002; </w:t>
      </w:r>
      <w:proofErr w:type="spellStart"/>
      <w:r w:rsidR="00D80978" w:rsidRPr="00D80978">
        <w:rPr>
          <w:rFonts w:ascii="Times New Roman" w:hAnsi="Times New Roman" w:cs="Times New Roman"/>
        </w:rPr>
        <w:t>Manciaux</w:t>
      </w:r>
      <w:proofErr w:type="spellEnd"/>
      <w:r w:rsidR="00D80978" w:rsidRPr="00D80978">
        <w:rPr>
          <w:rFonts w:ascii="Times New Roman" w:hAnsi="Times New Roman" w:cs="Times New Roman"/>
        </w:rPr>
        <w:t xml:space="preserve">, 2010), since it allows the individual and </w:t>
      </w:r>
      <w:r w:rsidR="00B00520">
        <w:rPr>
          <w:rFonts w:ascii="Times New Roman" w:hAnsi="Times New Roman" w:cs="Times New Roman"/>
        </w:rPr>
        <w:t xml:space="preserve">the </w:t>
      </w:r>
      <w:r w:rsidR="00D80978" w:rsidRPr="00D80978">
        <w:rPr>
          <w:rFonts w:ascii="Times New Roman" w:hAnsi="Times New Roman" w:cs="Times New Roman"/>
        </w:rPr>
        <w:t xml:space="preserve">community to change (themselves) when faced </w:t>
      </w:r>
      <w:proofErr w:type="gramStart"/>
      <w:r w:rsidR="00D80978" w:rsidRPr="00D80978">
        <w:rPr>
          <w:rFonts w:ascii="Times New Roman" w:hAnsi="Times New Roman" w:cs="Times New Roman"/>
        </w:rPr>
        <w:t>with  stigma</w:t>
      </w:r>
      <w:proofErr w:type="gramEnd"/>
      <w:r w:rsidR="00D80978" w:rsidRPr="00D80978">
        <w:rPr>
          <w:rFonts w:ascii="Times New Roman" w:hAnsi="Times New Roman" w:cs="Times New Roman"/>
        </w:rPr>
        <w:t>, offsetting its excluding power</w:t>
      </w:r>
      <w:r w:rsidR="00D80978">
        <w:rPr>
          <w:rFonts w:ascii="Times New Roman" w:hAnsi="Times New Roman" w:cs="Times New Roman"/>
        </w:rPr>
        <w:t>.</w:t>
      </w:r>
    </w:p>
    <w:p w14:paraId="43682DB0" w14:textId="296E64C1" w:rsidR="00D80978" w:rsidRDefault="00B00520" w:rsidP="005D6EEE">
      <w:pPr>
        <w:spacing w:line="360" w:lineRule="auto"/>
        <w:ind w:firstLine="426"/>
        <w:jc w:val="both"/>
        <w:rPr>
          <w:rFonts w:ascii="Times New Roman" w:hAnsi="Times New Roman" w:cs="Times New Roman"/>
        </w:rPr>
      </w:pPr>
      <w:r>
        <w:rPr>
          <w:rFonts w:ascii="Times New Roman" w:hAnsi="Times New Roman" w:cs="Times New Roman"/>
        </w:rPr>
        <w:t>Following</w:t>
      </w:r>
      <w:r w:rsidR="00D80978" w:rsidRPr="00D80978">
        <w:rPr>
          <w:rFonts w:ascii="Times New Roman" w:hAnsi="Times New Roman" w:cs="Times New Roman"/>
        </w:rPr>
        <w:t xml:space="preserve"> </w:t>
      </w:r>
      <w:proofErr w:type="spellStart"/>
      <w:r w:rsidR="00D80978" w:rsidRPr="00D80978">
        <w:rPr>
          <w:rFonts w:ascii="Times New Roman" w:hAnsi="Times New Roman" w:cs="Times New Roman"/>
        </w:rPr>
        <w:t>Soler</w:t>
      </w:r>
      <w:proofErr w:type="spellEnd"/>
      <w:r w:rsidR="00D80978" w:rsidRPr="00D80978">
        <w:rPr>
          <w:rFonts w:ascii="Times New Roman" w:hAnsi="Times New Roman" w:cs="Times New Roman"/>
        </w:rPr>
        <w:t xml:space="preserve">, </w:t>
      </w:r>
      <w:proofErr w:type="spellStart"/>
      <w:r w:rsidR="00D80978" w:rsidRPr="00D80978">
        <w:rPr>
          <w:rFonts w:ascii="Times New Roman" w:hAnsi="Times New Roman" w:cs="Times New Roman"/>
        </w:rPr>
        <w:t>Planas</w:t>
      </w:r>
      <w:proofErr w:type="spellEnd"/>
      <w:r w:rsidR="00D80978" w:rsidRPr="00D80978">
        <w:rPr>
          <w:rFonts w:ascii="Times New Roman" w:hAnsi="Times New Roman" w:cs="Times New Roman"/>
        </w:rPr>
        <w:t xml:space="preserve">, </w:t>
      </w:r>
      <w:proofErr w:type="spellStart"/>
      <w:r w:rsidR="00D80978" w:rsidRPr="00D80978">
        <w:rPr>
          <w:rFonts w:ascii="Times New Roman" w:hAnsi="Times New Roman" w:cs="Times New Roman"/>
        </w:rPr>
        <w:t>Ciraso</w:t>
      </w:r>
      <w:proofErr w:type="spellEnd"/>
      <w:r w:rsidR="00D80978" w:rsidRPr="00D80978">
        <w:rPr>
          <w:rFonts w:ascii="Times New Roman" w:hAnsi="Times New Roman" w:cs="Times New Roman"/>
        </w:rPr>
        <w:t xml:space="preserve">-Cali &amp; </w:t>
      </w:r>
      <w:proofErr w:type="spellStart"/>
      <w:r w:rsidR="00D80978" w:rsidRPr="00D80978">
        <w:rPr>
          <w:rFonts w:ascii="Times New Roman" w:hAnsi="Times New Roman" w:cs="Times New Roman"/>
        </w:rPr>
        <w:t>Ribot</w:t>
      </w:r>
      <w:proofErr w:type="spellEnd"/>
      <w:r w:rsidR="00D80978" w:rsidRPr="00D80978">
        <w:rPr>
          <w:rFonts w:ascii="Times New Roman" w:hAnsi="Times New Roman" w:cs="Times New Roman"/>
        </w:rPr>
        <w:t>-Hours (2014)</w:t>
      </w:r>
      <w:r>
        <w:rPr>
          <w:rFonts w:ascii="Times New Roman" w:hAnsi="Times New Roman" w:cs="Times New Roman"/>
        </w:rPr>
        <w:t>,</w:t>
      </w:r>
      <w:r w:rsidR="00D80978" w:rsidRPr="00D80978">
        <w:rPr>
          <w:rFonts w:ascii="Times New Roman" w:hAnsi="Times New Roman" w:cs="Times New Roman"/>
        </w:rPr>
        <w:t xml:space="preserve"> we are committed to </w:t>
      </w:r>
      <w:r w:rsidR="001347AD" w:rsidRPr="00D80978">
        <w:rPr>
          <w:rFonts w:ascii="Times New Roman" w:hAnsi="Times New Roman" w:cs="Times New Roman"/>
        </w:rPr>
        <w:t>an</w:t>
      </w:r>
      <w:r w:rsidR="00D80978" w:rsidRPr="00D80978">
        <w:rPr>
          <w:rFonts w:ascii="Times New Roman" w:hAnsi="Times New Roman" w:cs="Times New Roman"/>
        </w:rPr>
        <w:t xml:space="preserve"> </w:t>
      </w:r>
      <w:r>
        <w:rPr>
          <w:rFonts w:ascii="Times New Roman" w:hAnsi="Times New Roman" w:cs="Times New Roman"/>
        </w:rPr>
        <w:t>idea</w:t>
      </w:r>
      <w:r w:rsidRPr="00D80978">
        <w:rPr>
          <w:rFonts w:ascii="Times New Roman" w:hAnsi="Times New Roman" w:cs="Times New Roman"/>
        </w:rPr>
        <w:t xml:space="preserve"> </w:t>
      </w:r>
      <w:r w:rsidR="00D80978" w:rsidRPr="00D80978">
        <w:rPr>
          <w:rFonts w:ascii="Times New Roman" w:hAnsi="Times New Roman" w:cs="Times New Roman"/>
        </w:rPr>
        <w:t xml:space="preserve">of empowerment linked to a process of growth, strengthening and </w:t>
      </w:r>
      <w:r w:rsidRPr="00D80978">
        <w:rPr>
          <w:rFonts w:ascii="Times New Roman" w:hAnsi="Times New Roman" w:cs="Times New Roman"/>
        </w:rPr>
        <w:t>develop</w:t>
      </w:r>
      <w:r>
        <w:rPr>
          <w:rFonts w:ascii="Times New Roman" w:hAnsi="Times New Roman" w:cs="Times New Roman"/>
        </w:rPr>
        <w:t>ment of</w:t>
      </w:r>
      <w:r w:rsidRPr="00D80978">
        <w:rPr>
          <w:rFonts w:ascii="Times New Roman" w:hAnsi="Times New Roman" w:cs="Times New Roman"/>
        </w:rPr>
        <w:t xml:space="preserve"> </w:t>
      </w:r>
      <w:r w:rsidR="00D80978" w:rsidRPr="00D80978">
        <w:rPr>
          <w:rFonts w:ascii="Times New Roman" w:hAnsi="Times New Roman" w:cs="Times New Roman"/>
        </w:rPr>
        <w:t>the confidence of individuals and communities to promote positive changes in the context</w:t>
      </w:r>
      <w:r>
        <w:rPr>
          <w:rFonts w:ascii="Times New Roman" w:hAnsi="Times New Roman" w:cs="Times New Roman"/>
        </w:rPr>
        <w:t xml:space="preserve"> and</w:t>
      </w:r>
      <w:r w:rsidR="001347AD">
        <w:rPr>
          <w:rFonts w:ascii="Times New Roman" w:hAnsi="Times New Roman" w:cs="Times New Roman"/>
        </w:rPr>
        <w:t xml:space="preserve"> </w:t>
      </w:r>
      <w:r w:rsidR="003011EB">
        <w:rPr>
          <w:rFonts w:ascii="Times New Roman" w:hAnsi="Times New Roman" w:cs="Times New Roman"/>
        </w:rPr>
        <w:t>gain power and the ability for decision-</w:t>
      </w:r>
      <w:r w:rsidR="00D80978" w:rsidRPr="00D80978">
        <w:rPr>
          <w:rFonts w:ascii="Times New Roman" w:hAnsi="Times New Roman" w:cs="Times New Roman"/>
        </w:rPr>
        <w:t>making</w:t>
      </w:r>
      <w:r w:rsidR="003011EB">
        <w:rPr>
          <w:rFonts w:ascii="Times New Roman" w:hAnsi="Times New Roman" w:cs="Times New Roman"/>
        </w:rPr>
        <w:t xml:space="preserve"> and for</w:t>
      </w:r>
      <w:r>
        <w:rPr>
          <w:rFonts w:ascii="Times New Roman" w:hAnsi="Times New Roman" w:cs="Times New Roman"/>
        </w:rPr>
        <w:t xml:space="preserve"> </w:t>
      </w:r>
      <w:r w:rsidR="00D80978" w:rsidRPr="00D80978">
        <w:rPr>
          <w:rFonts w:ascii="Times New Roman" w:hAnsi="Times New Roman" w:cs="Times New Roman"/>
        </w:rPr>
        <w:t>change (</w:t>
      </w:r>
      <w:proofErr w:type="spellStart"/>
      <w:r>
        <w:rPr>
          <w:rFonts w:ascii="Times New Roman" w:hAnsi="Times New Roman" w:cs="Times New Roman"/>
        </w:rPr>
        <w:t>Úcar</w:t>
      </w:r>
      <w:proofErr w:type="spellEnd"/>
      <w:r>
        <w:rPr>
          <w:rFonts w:ascii="Times New Roman" w:hAnsi="Times New Roman" w:cs="Times New Roman"/>
        </w:rPr>
        <w:t>,</w:t>
      </w:r>
      <w:r w:rsidRPr="00D80978">
        <w:rPr>
          <w:rFonts w:ascii="Times New Roman" w:hAnsi="Times New Roman" w:cs="Times New Roman"/>
        </w:rPr>
        <w:t xml:space="preserve"> </w:t>
      </w:r>
      <w:proofErr w:type="spellStart"/>
      <w:r w:rsidR="00D80978" w:rsidRPr="00D80978">
        <w:rPr>
          <w:rFonts w:ascii="Times New Roman" w:hAnsi="Times New Roman" w:cs="Times New Roman"/>
        </w:rPr>
        <w:t>Heras</w:t>
      </w:r>
      <w:proofErr w:type="spellEnd"/>
      <w:r w:rsidR="00D80978" w:rsidRPr="00D80978">
        <w:rPr>
          <w:rFonts w:ascii="Times New Roman" w:hAnsi="Times New Roman" w:cs="Times New Roman"/>
        </w:rPr>
        <w:t xml:space="preserve"> &amp; </w:t>
      </w:r>
      <w:proofErr w:type="spellStart"/>
      <w:r w:rsidR="00D80978" w:rsidRPr="00D80978">
        <w:rPr>
          <w:rFonts w:ascii="Times New Roman" w:hAnsi="Times New Roman" w:cs="Times New Roman"/>
        </w:rPr>
        <w:t>Soler</w:t>
      </w:r>
      <w:proofErr w:type="spellEnd"/>
      <w:r w:rsidR="00D80978" w:rsidRPr="00D80978">
        <w:rPr>
          <w:rFonts w:ascii="Times New Roman" w:hAnsi="Times New Roman" w:cs="Times New Roman"/>
        </w:rPr>
        <w:t xml:space="preserve">, 2014). This implies </w:t>
      </w:r>
      <w:r w:rsidR="001347AD">
        <w:rPr>
          <w:rFonts w:ascii="Times New Roman" w:hAnsi="Times New Roman" w:cs="Times New Roman"/>
        </w:rPr>
        <w:t xml:space="preserve">the </w:t>
      </w:r>
      <w:r w:rsidR="00D80978" w:rsidRPr="00D80978">
        <w:rPr>
          <w:rFonts w:ascii="Times New Roman" w:hAnsi="Times New Roman" w:cs="Times New Roman"/>
        </w:rPr>
        <w:t xml:space="preserve">self-realisation and </w:t>
      </w:r>
      <w:r>
        <w:rPr>
          <w:rFonts w:ascii="Times New Roman" w:hAnsi="Times New Roman" w:cs="Times New Roman"/>
        </w:rPr>
        <w:t>independence</w:t>
      </w:r>
      <w:r w:rsidRPr="00D80978">
        <w:rPr>
          <w:rFonts w:ascii="Times New Roman" w:hAnsi="Times New Roman" w:cs="Times New Roman"/>
        </w:rPr>
        <w:t xml:space="preserve"> </w:t>
      </w:r>
      <w:r w:rsidR="00D80978" w:rsidRPr="00D80978">
        <w:rPr>
          <w:rFonts w:ascii="Times New Roman" w:hAnsi="Times New Roman" w:cs="Times New Roman"/>
        </w:rPr>
        <w:t>of individuals and communities, the recognition of groups / communities and social transformation.</w:t>
      </w:r>
    </w:p>
    <w:p w14:paraId="0EAD8957" w14:textId="0B1BF6E4" w:rsidR="00DB7ABE" w:rsidRDefault="00B00520" w:rsidP="005D6EEE">
      <w:pPr>
        <w:spacing w:line="360" w:lineRule="auto"/>
        <w:ind w:firstLine="426"/>
        <w:jc w:val="both"/>
        <w:rPr>
          <w:rFonts w:ascii="Times New Roman" w:hAnsi="Times New Roman" w:cs="Times New Roman"/>
        </w:rPr>
      </w:pPr>
      <w:r>
        <w:rPr>
          <w:rFonts w:ascii="Times New Roman" w:hAnsi="Times New Roman" w:cs="Times New Roman"/>
        </w:rPr>
        <w:t>F</w:t>
      </w:r>
      <w:r w:rsidR="004777EF" w:rsidRPr="004777EF">
        <w:rPr>
          <w:rFonts w:ascii="Times New Roman" w:hAnsi="Times New Roman" w:cs="Times New Roman"/>
        </w:rPr>
        <w:t>rom these ideas of empowerment, resistance and the reinterpretation of the stigmatising culture, the role of families, educators, and the close environment</w:t>
      </w:r>
      <w:r>
        <w:rPr>
          <w:rFonts w:ascii="Times New Roman" w:hAnsi="Times New Roman" w:cs="Times New Roman"/>
        </w:rPr>
        <w:t>s</w:t>
      </w:r>
      <w:r w:rsidR="004777EF" w:rsidRPr="004777EF">
        <w:rPr>
          <w:rFonts w:ascii="Times New Roman" w:hAnsi="Times New Roman" w:cs="Times New Roman"/>
        </w:rPr>
        <w:t xml:space="preserve"> of the </w:t>
      </w:r>
      <w:r>
        <w:rPr>
          <w:rFonts w:ascii="Times New Roman" w:hAnsi="Times New Roman" w:cs="Times New Roman"/>
        </w:rPr>
        <w:t>individuals at stake</w:t>
      </w:r>
      <w:r w:rsidRPr="004777EF">
        <w:rPr>
          <w:rFonts w:ascii="Times New Roman" w:hAnsi="Times New Roman" w:cs="Times New Roman"/>
        </w:rPr>
        <w:t xml:space="preserve"> </w:t>
      </w:r>
      <w:r w:rsidR="004777EF" w:rsidRPr="004777EF">
        <w:rPr>
          <w:rFonts w:ascii="Times New Roman" w:hAnsi="Times New Roman" w:cs="Times New Roman"/>
        </w:rPr>
        <w:t xml:space="preserve">all have great educational value, since it helps to understand, from a systemic-ecological perspective, how resilience is </w:t>
      </w:r>
      <w:r w:rsidR="003011EB">
        <w:rPr>
          <w:rFonts w:ascii="Times New Roman" w:hAnsi="Times New Roman" w:cs="Times New Roman"/>
        </w:rPr>
        <w:t>inter</w:t>
      </w:r>
      <w:r w:rsidR="004777EF" w:rsidRPr="004777EF">
        <w:rPr>
          <w:rFonts w:ascii="Times New Roman" w:hAnsi="Times New Roman" w:cs="Times New Roman"/>
        </w:rPr>
        <w:t>woven between the individual and the environment</w:t>
      </w:r>
      <w:r w:rsidRPr="00B00520">
        <w:rPr>
          <w:rFonts w:ascii="Times New Roman" w:hAnsi="Times New Roman" w:cs="Times New Roman"/>
        </w:rPr>
        <w:t xml:space="preserve"> </w:t>
      </w:r>
      <w:r w:rsidRPr="004777EF">
        <w:rPr>
          <w:rFonts w:ascii="Times New Roman" w:hAnsi="Times New Roman" w:cs="Times New Roman"/>
        </w:rPr>
        <w:t>at this point</w:t>
      </w:r>
      <w:r w:rsidR="004777EF">
        <w:rPr>
          <w:rFonts w:ascii="Times New Roman" w:hAnsi="Times New Roman" w:cs="Times New Roman"/>
        </w:rPr>
        <w:t>.</w:t>
      </w:r>
    </w:p>
    <w:p w14:paraId="327A7E43" w14:textId="015D9D63" w:rsidR="004777EF" w:rsidRDefault="004777EF" w:rsidP="005D6EEE">
      <w:pPr>
        <w:spacing w:line="360" w:lineRule="auto"/>
        <w:ind w:firstLine="426"/>
        <w:jc w:val="both"/>
        <w:rPr>
          <w:rFonts w:ascii="Times New Roman" w:hAnsi="Times New Roman" w:cs="Times New Roman"/>
        </w:rPr>
      </w:pPr>
      <w:r w:rsidRPr="004777EF">
        <w:rPr>
          <w:rFonts w:ascii="Times New Roman" w:hAnsi="Times New Roman" w:cs="Times New Roman"/>
        </w:rPr>
        <w:t xml:space="preserve">Indeed, the immediate surroundings of the three </w:t>
      </w:r>
      <w:r w:rsidR="00B00520">
        <w:rPr>
          <w:rFonts w:ascii="Times New Roman" w:hAnsi="Times New Roman" w:cs="Times New Roman"/>
        </w:rPr>
        <w:t xml:space="preserve">individuals </w:t>
      </w:r>
      <w:r w:rsidR="004931CA">
        <w:rPr>
          <w:rFonts w:ascii="Times New Roman" w:hAnsi="Times New Roman" w:cs="Times New Roman"/>
        </w:rPr>
        <w:t>in</w:t>
      </w:r>
      <w:r w:rsidR="00B00520">
        <w:rPr>
          <w:rFonts w:ascii="Times New Roman" w:hAnsi="Times New Roman" w:cs="Times New Roman"/>
        </w:rPr>
        <w:t xml:space="preserve"> the case studies</w:t>
      </w:r>
      <w:r w:rsidR="00B00520" w:rsidRPr="004777EF">
        <w:rPr>
          <w:rFonts w:ascii="Times New Roman" w:hAnsi="Times New Roman" w:cs="Times New Roman"/>
        </w:rPr>
        <w:t xml:space="preserve"> </w:t>
      </w:r>
      <w:r w:rsidRPr="004777EF">
        <w:rPr>
          <w:rFonts w:ascii="Times New Roman" w:hAnsi="Times New Roman" w:cs="Times New Roman"/>
        </w:rPr>
        <w:t>play an important role in shaping the</w:t>
      </w:r>
      <w:r>
        <w:rPr>
          <w:rFonts w:ascii="Times New Roman" w:hAnsi="Times New Roman" w:cs="Times New Roman"/>
        </w:rPr>
        <w:t xml:space="preserve"> </w:t>
      </w:r>
      <w:r w:rsidRPr="004777EF">
        <w:rPr>
          <w:rFonts w:ascii="Times New Roman" w:hAnsi="Times New Roman" w:cs="Times New Roman"/>
        </w:rPr>
        <w:t>resilient process</w:t>
      </w:r>
      <w:r w:rsidR="004931CA">
        <w:rPr>
          <w:rFonts w:ascii="Times New Roman" w:hAnsi="Times New Roman" w:cs="Times New Roman"/>
        </w:rPr>
        <w:t xml:space="preserve">, </w:t>
      </w:r>
      <w:r w:rsidR="003011EB">
        <w:rPr>
          <w:rFonts w:ascii="Times New Roman" w:hAnsi="Times New Roman" w:cs="Times New Roman"/>
        </w:rPr>
        <w:t>as they give it meaning and lead to taking</w:t>
      </w:r>
      <w:r w:rsidRPr="004777EF">
        <w:rPr>
          <w:rFonts w:ascii="Times New Roman" w:hAnsi="Times New Roman" w:cs="Times New Roman"/>
        </w:rPr>
        <w:t xml:space="preserve"> a position against</w:t>
      </w:r>
      <w:r>
        <w:rPr>
          <w:rFonts w:ascii="Times New Roman" w:hAnsi="Times New Roman" w:cs="Times New Roman"/>
        </w:rPr>
        <w:t xml:space="preserve"> </w:t>
      </w:r>
      <w:r w:rsidRPr="004777EF">
        <w:rPr>
          <w:rFonts w:ascii="Times New Roman" w:hAnsi="Times New Roman" w:cs="Times New Roman"/>
        </w:rPr>
        <w:t xml:space="preserve">stigmas. </w:t>
      </w:r>
      <w:r w:rsidR="004931CA">
        <w:rPr>
          <w:rFonts w:ascii="Times New Roman" w:hAnsi="Times New Roman" w:cs="Times New Roman"/>
        </w:rPr>
        <w:t>W</w:t>
      </w:r>
      <w:r w:rsidRPr="004777EF">
        <w:rPr>
          <w:rFonts w:ascii="Times New Roman" w:hAnsi="Times New Roman" w:cs="Times New Roman"/>
        </w:rPr>
        <w:t xml:space="preserve">e can see how in their immediate </w:t>
      </w:r>
      <w:r w:rsidR="004931CA">
        <w:rPr>
          <w:rFonts w:ascii="Times New Roman" w:hAnsi="Times New Roman" w:cs="Times New Roman"/>
        </w:rPr>
        <w:t>environments</w:t>
      </w:r>
      <w:r w:rsidR="004931CA" w:rsidRPr="004777EF">
        <w:rPr>
          <w:rFonts w:ascii="Times New Roman" w:hAnsi="Times New Roman" w:cs="Times New Roman"/>
        </w:rPr>
        <w:t xml:space="preserve"> </w:t>
      </w:r>
      <w:r w:rsidRPr="004777EF">
        <w:rPr>
          <w:rFonts w:ascii="Times New Roman" w:hAnsi="Times New Roman" w:cs="Times New Roman"/>
        </w:rPr>
        <w:lastRenderedPageBreak/>
        <w:t xml:space="preserve">anti-hegemonic interpretations are </w:t>
      </w:r>
      <w:r w:rsidR="004931CA">
        <w:rPr>
          <w:rFonts w:ascii="Times New Roman" w:hAnsi="Times New Roman" w:cs="Times New Roman"/>
        </w:rPr>
        <w:t>made</w:t>
      </w:r>
      <w:r w:rsidRPr="004777EF">
        <w:rPr>
          <w:rFonts w:ascii="Times New Roman" w:hAnsi="Times New Roman" w:cs="Times New Roman"/>
        </w:rPr>
        <w:t xml:space="preserve"> against oppression</w:t>
      </w:r>
      <w:r>
        <w:rPr>
          <w:rFonts w:ascii="Times New Roman" w:hAnsi="Times New Roman" w:cs="Times New Roman"/>
        </w:rPr>
        <w:t xml:space="preserve"> that create a c</w:t>
      </w:r>
      <w:r w:rsidRPr="004777EF">
        <w:rPr>
          <w:rFonts w:ascii="Times New Roman" w:hAnsi="Times New Roman" w:cs="Times New Roman"/>
        </w:rPr>
        <w:t>ommon front in enabling the transformation of situations of exclusion</w:t>
      </w:r>
      <w:r>
        <w:rPr>
          <w:rFonts w:ascii="Times New Roman" w:hAnsi="Times New Roman" w:cs="Times New Roman"/>
        </w:rPr>
        <w:t>.</w:t>
      </w:r>
    </w:p>
    <w:p w14:paraId="204A97E6" w14:textId="77777777" w:rsidR="00BA535D" w:rsidRDefault="00BA535D" w:rsidP="00D80978">
      <w:pPr>
        <w:spacing w:line="360" w:lineRule="auto"/>
        <w:ind w:firstLine="284"/>
        <w:jc w:val="both"/>
        <w:rPr>
          <w:rFonts w:ascii="Times New Roman" w:hAnsi="Times New Roman" w:cs="Times New Roman"/>
        </w:rPr>
      </w:pPr>
    </w:p>
    <w:p w14:paraId="68B217F0" w14:textId="77777777" w:rsidR="004777EF" w:rsidRPr="005D6EEE" w:rsidRDefault="00620BBC" w:rsidP="005D6EEE">
      <w:pPr>
        <w:spacing w:line="360" w:lineRule="auto"/>
        <w:ind w:left="426"/>
        <w:jc w:val="both"/>
        <w:rPr>
          <w:rFonts w:ascii="Times New Roman" w:hAnsi="Times New Roman" w:cs="Times New Roman"/>
          <w:sz w:val="20"/>
          <w:szCs w:val="20"/>
        </w:rPr>
      </w:pPr>
      <w:proofErr w:type="spellStart"/>
      <w:r w:rsidRPr="005D6EEE">
        <w:rPr>
          <w:rFonts w:ascii="Times New Roman" w:hAnsi="Times New Roman" w:cs="Times New Roman"/>
          <w:sz w:val="20"/>
          <w:szCs w:val="20"/>
        </w:rPr>
        <w:t>Asperones</w:t>
      </w:r>
      <w:proofErr w:type="spellEnd"/>
      <w:r w:rsidRPr="005D6EEE">
        <w:rPr>
          <w:rFonts w:ascii="Times New Roman" w:hAnsi="Times New Roman" w:cs="Times New Roman"/>
          <w:sz w:val="20"/>
          <w:szCs w:val="20"/>
        </w:rPr>
        <w:t xml:space="preserve"> is a marginal neighbourhood in </w:t>
      </w:r>
      <w:proofErr w:type="gramStart"/>
      <w:r w:rsidRPr="005D6EEE">
        <w:rPr>
          <w:rFonts w:ascii="Times New Roman" w:hAnsi="Times New Roman" w:cs="Times New Roman"/>
          <w:sz w:val="20"/>
          <w:szCs w:val="20"/>
        </w:rPr>
        <w:t>Malaga,</w:t>
      </w:r>
      <w:proofErr w:type="gramEnd"/>
      <w:r w:rsidRPr="005D6EEE">
        <w:rPr>
          <w:rFonts w:ascii="Times New Roman" w:hAnsi="Times New Roman" w:cs="Times New Roman"/>
          <w:sz w:val="20"/>
          <w:szCs w:val="20"/>
        </w:rPr>
        <w:t xml:space="preserve"> it was built with th</w:t>
      </w:r>
      <w:r w:rsidR="00A237BC" w:rsidRPr="005D6EEE">
        <w:rPr>
          <w:rFonts w:ascii="Times New Roman" w:hAnsi="Times New Roman" w:cs="Times New Roman"/>
          <w:sz w:val="20"/>
          <w:szCs w:val="20"/>
        </w:rPr>
        <w:t>at</w:t>
      </w:r>
      <w:r w:rsidRPr="005D6EEE">
        <w:rPr>
          <w:rFonts w:ascii="Times New Roman" w:hAnsi="Times New Roman" w:cs="Times New Roman"/>
          <w:sz w:val="20"/>
          <w:szCs w:val="20"/>
        </w:rPr>
        <w:t xml:space="preserve"> idea... of </w:t>
      </w:r>
      <w:r w:rsidR="00BA535D" w:rsidRPr="005D6EEE">
        <w:rPr>
          <w:rFonts w:ascii="Times New Roman" w:hAnsi="Times New Roman" w:cs="Times New Roman"/>
          <w:sz w:val="20"/>
          <w:szCs w:val="20"/>
        </w:rPr>
        <w:t xml:space="preserve">not </w:t>
      </w:r>
      <w:r w:rsidRPr="005D6EEE">
        <w:rPr>
          <w:rFonts w:ascii="Times New Roman" w:hAnsi="Times New Roman" w:cs="Times New Roman"/>
          <w:sz w:val="20"/>
          <w:szCs w:val="20"/>
        </w:rPr>
        <w:t xml:space="preserve">disturbing the rest. It is social injustice, a political embarrassment.' (Interview with Beatriz, </w:t>
      </w:r>
      <w:r w:rsidR="00A237BC" w:rsidRPr="005D6EEE">
        <w:rPr>
          <w:rFonts w:ascii="Times New Roman" w:hAnsi="Times New Roman" w:cs="Times New Roman"/>
          <w:sz w:val="20"/>
          <w:szCs w:val="20"/>
        </w:rPr>
        <w:t xml:space="preserve">an educator </w:t>
      </w:r>
      <w:r w:rsidRPr="005D6EEE">
        <w:rPr>
          <w:rFonts w:ascii="Times New Roman" w:hAnsi="Times New Roman" w:cs="Times New Roman"/>
          <w:sz w:val="20"/>
          <w:szCs w:val="20"/>
        </w:rPr>
        <w:t xml:space="preserve">in the </w:t>
      </w:r>
      <w:proofErr w:type="spellStart"/>
      <w:r w:rsidRPr="005D6EEE">
        <w:rPr>
          <w:rFonts w:ascii="Times New Roman" w:hAnsi="Times New Roman" w:cs="Times New Roman"/>
          <w:sz w:val="20"/>
          <w:szCs w:val="20"/>
        </w:rPr>
        <w:t>Asperones</w:t>
      </w:r>
      <w:proofErr w:type="spellEnd"/>
      <w:r w:rsidRPr="005D6EEE">
        <w:rPr>
          <w:rFonts w:ascii="Times New Roman" w:hAnsi="Times New Roman" w:cs="Times New Roman"/>
          <w:sz w:val="20"/>
          <w:szCs w:val="20"/>
        </w:rPr>
        <w:t xml:space="preserve"> neighbourhood).</w:t>
      </w:r>
    </w:p>
    <w:p w14:paraId="134D33AC" w14:textId="77777777" w:rsidR="00620BBC" w:rsidRPr="005D6EEE" w:rsidRDefault="00620BBC" w:rsidP="005D6EEE">
      <w:pPr>
        <w:spacing w:line="360" w:lineRule="auto"/>
        <w:ind w:left="426" w:firstLine="284"/>
        <w:jc w:val="both"/>
        <w:rPr>
          <w:rFonts w:ascii="Times New Roman" w:hAnsi="Times New Roman" w:cs="Times New Roman"/>
          <w:sz w:val="20"/>
          <w:szCs w:val="20"/>
        </w:rPr>
      </w:pPr>
    </w:p>
    <w:p w14:paraId="13C40D07" w14:textId="01345728" w:rsidR="00620BBC" w:rsidRPr="005D6EEE" w:rsidRDefault="00A237BC"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 xml:space="preserve">On the walls of the house of one of the residents in the neighbourhood, which was facing the road, we painted with </w:t>
      </w:r>
      <w:r w:rsidR="00D27AE0" w:rsidRPr="005D6EEE">
        <w:rPr>
          <w:rFonts w:ascii="Times New Roman" w:hAnsi="Times New Roman" w:cs="Times New Roman"/>
          <w:sz w:val="20"/>
          <w:szCs w:val="20"/>
        </w:rPr>
        <w:t>some</w:t>
      </w:r>
      <w:r w:rsidRPr="005D6EEE">
        <w:rPr>
          <w:rFonts w:ascii="Times New Roman" w:hAnsi="Times New Roman" w:cs="Times New Roman"/>
          <w:sz w:val="20"/>
          <w:szCs w:val="20"/>
        </w:rPr>
        <w:t xml:space="preserve"> </w:t>
      </w:r>
      <w:proofErr w:type="gramStart"/>
      <w:r w:rsidRPr="005D6EEE">
        <w:rPr>
          <w:rFonts w:ascii="Times New Roman" w:hAnsi="Times New Roman" w:cs="Times New Roman"/>
          <w:sz w:val="20"/>
          <w:szCs w:val="20"/>
        </w:rPr>
        <w:t>locals</w:t>
      </w:r>
      <w:proofErr w:type="gramEnd"/>
      <w:r w:rsidR="00D27AE0" w:rsidRPr="005D6EEE">
        <w:rPr>
          <w:rFonts w:ascii="Times New Roman" w:hAnsi="Times New Roman" w:cs="Times New Roman"/>
          <w:sz w:val="20"/>
          <w:szCs w:val="20"/>
        </w:rPr>
        <w:t xml:space="preserve"> graffiti that said, '</w:t>
      </w:r>
      <w:r w:rsidR="00620BBC" w:rsidRPr="005D6EEE">
        <w:rPr>
          <w:rFonts w:ascii="Times New Roman" w:hAnsi="Times New Roman" w:cs="Times New Roman"/>
          <w:sz w:val="20"/>
          <w:szCs w:val="20"/>
        </w:rPr>
        <w:t xml:space="preserve">When are we getting out of here?' So that everyone who passes sees it from the street. That's also street education.' (Interview with </w:t>
      </w:r>
      <w:proofErr w:type="spellStart"/>
      <w:r w:rsidR="00620BBC" w:rsidRPr="005D6EEE">
        <w:rPr>
          <w:rFonts w:ascii="Times New Roman" w:hAnsi="Times New Roman" w:cs="Times New Roman"/>
          <w:sz w:val="20"/>
          <w:szCs w:val="20"/>
        </w:rPr>
        <w:t>Juanma</w:t>
      </w:r>
      <w:proofErr w:type="spellEnd"/>
      <w:r w:rsidR="00620BBC" w:rsidRPr="005D6EEE">
        <w:rPr>
          <w:rFonts w:ascii="Times New Roman" w:hAnsi="Times New Roman" w:cs="Times New Roman"/>
          <w:sz w:val="20"/>
          <w:szCs w:val="20"/>
        </w:rPr>
        <w:t xml:space="preserve">, </w:t>
      </w:r>
      <w:r w:rsidRPr="005D6EEE">
        <w:rPr>
          <w:rFonts w:ascii="Times New Roman" w:hAnsi="Times New Roman" w:cs="Times New Roman"/>
          <w:sz w:val="20"/>
          <w:szCs w:val="20"/>
        </w:rPr>
        <w:t xml:space="preserve">an educator </w:t>
      </w:r>
      <w:r w:rsidR="00620BBC" w:rsidRPr="005D6EEE">
        <w:rPr>
          <w:rFonts w:ascii="Times New Roman" w:hAnsi="Times New Roman" w:cs="Times New Roman"/>
          <w:sz w:val="20"/>
          <w:szCs w:val="20"/>
        </w:rPr>
        <w:t xml:space="preserve">in </w:t>
      </w:r>
      <w:r w:rsidRPr="005D6EEE">
        <w:rPr>
          <w:rFonts w:ascii="Times New Roman" w:hAnsi="Times New Roman" w:cs="Times New Roman"/>
          <w:sz w:val="20"/>
          <w:szCs w:val="20"/>
        </w:rPr>
        <w:t>Francisco’s neighbourhood</w:t>
      </w:r>
      <w:r w:rsidR="00620BBC" w:rsidRPr="005D6EEE">
        <w:rPr>
          <w:rFonts w:ascii="Times New Roman" w:hAnsi="Times New Roman" w:cs="Times New Roman"/>
          <w:sz w:val="20"/>
          <w:szCs w:val="20"/>
        </w:rPr>
        <w:t>).</w:t>
      </w:r>
    </w:p>
    <w:p w14:paraId="63347A37" w14:textId="77777777" w:rsidR="00066AB0" w:rsidRPr="005D6EEE" w:rsidRDefault="00066AB0" w:rsidP="005D6EEE">
      <w:pPr>
        <w:spacing w:line="360" w:lineRule="auto"/>
        <w:ind w:left="426" w:firstLine="284"/>
        <w:jc w:val="both"/>
        <w:rPr>
          <w:rFonts w:ascii="Times New Roman" w:hAnsi="Times New Roman" w:cs="Times New Roman"/>
          <w:sz w:val="20"/>
          <w:szCs w:val="20"/>
        </w:rPr>
      </w:pPr>
    </w:p>
    <w:p w14:paraId="6F41846B" w14:textId="77777777" w:rsidR="009C6D17" w:rsidRPr="005D6EEE" w:rsidRDefault="009C6D17"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 xml:space="preserve">And one day, a friend came </w:t>
      </w:r>
      <w:r w:rsidR="00A237BC" w:rsidRPr="005D6EEE">
        <w:rPr>
          <w:rFonts w:ascii="Times New Roman" w:hAnsi="Times New Roman" w:cs="Times New Roman"/>
          <w:sz w:val="20"/>
          <w:szCs w:val="20"/>
        </w:rPr>
        <w:t xml:space="preserve">who belongs to </w:t>
      </w:r>
      <w:r w:rsidRPr="005D6EEE">
        <w:rPr>
          <w:rFonts w:ascii="Times New Roman" w:hAnsi="Times New Roman" w:cs="Times New Roman"/>
          <w:sz w:val="20"/>
          <w:szCs w:val="20"/>
        </w:rPr>
        <w:t xml:space="preserve">an association against racism and intolerance and </w:t>
      </w:r>
      <w:r w:rsidR="00A237BC" w:rsidRPr="005D6EEE">
        <w:rPr>
          <w:rFonts w:ascii="Times New Roman" w:hAnsi="Times New Roman" w:cs="Times New Roman"/>
          <w:sz w:val="20"/>
          <w:szCs w:val="20"/>
        </w:rPr>
        <w:t xml:space="preserve">we </w:t>
      </w:r>
      <w:r w:rsidRPr="005D6EEE">
        <w:rPr>
          <w:rFonts w:ascii="Times New Roman" w:hAnsi="Times New Roman" w:cs="Times New Roman"/>
          <w:sz w:val="20"/>
          <w:szCs w:val="20"/>
        </w:rPr>
        <w:t xml:space="preserve">put up posters that said: </w:t>
      </w:r>
      <w:r w:rsidR="00A237BC" w:rsidRPr="005D6EEE">
        <w:rPr>
          <w:rFonts w:ascii="Times New Roman" w:hAnsi="Times New Roman" w:cs="Times New Roman"/>
          <w:sz w:val="20"/>
          <w:szCs w:val="20"/>
        </w:rPr>
        <w:t>'NO TO INTOLERANCE</w:t>
      </w:r>
      <w:r w:rsidRPr="005D6EEE">
        <w:rPr>
          <w:rFonts w:ascii="Times New Roman" w:hAnsi="Times New Roman" w:cs="Times New Roman"/>
          <w:sz w:val="20"/>
          <w:szCs w:val="20"/>
        </w:rPr>
        <w:t xml:space="preserve">' (Interview with </w:t>
      </w:r>
      <w:proofErr w:type="spellStart"/>
      <w:r w:rsidRPr="005D6EEE">
        <w:rPr>
          <w:rFonts w:ascii="Times New Roman" w:hAnsi="Times New Roman" w:cs="Times New Roman"/>
          <w:sz w:val="20"/>
          <w:szCs w:val="20"/>
        </w:rPr>
        <w:t>Nordin</w:t>
      </w:r>
      <w:proofErr w:type="spellEnd"/>
      <w:r w:rsidRPr="005D6EEE">
        <w:rPr>
          <w:rFonts w:ascii="Times New Roman" w:hAnsi="Times New Roman" w:cs="Times New Roman"/>
          <w:sz w:val="20"/>
          <w:szCs w:val="20"/>
        </w:rPr>
        <w:t xml:space="preserve">). </w:t>
      </w:r>
    </w:p>
    <w:p w14:paraId="3F81E10D" w14:textId="77777777" w:rsidR="009C6D17" w:rsidRPr="005D6EEE" w:rsidRDefault="009C6D17" w:rsidP="005D6EEE">
      <w:pPr>
        <w:spacing w:line="360" w:lineRule="auto"/>
        <w:ind w:left="426" w:firstLine="284"/>
        <w:jc w:val="both"/>
        <w:rPr>
          <w:rFonts w:ascii="Times New Roman" w:hAnsi="Times New Roman" w:cs="Times New Roman"/>
          <w:sz w:val="20"/>
          <w:szCs w:val="20"/>
        </w:rPr>
      </w:pPr>
    </w:p>
    <w:p w14:paraId="74A38404" w14:textId="1230FBD6" w:rsidR="00066AB0" w:rsidRPr="005D6EEE" w:rsidRDefault="009C6D17" w:rsidP="005D6EEE">
      <w:pPr>
        <w:spacing w:line="360" w:lineRule="auto"/>
        <w:ind w:left="426"/>
        <w:jc w:val="both"/>
        <w:rPr>
          <w:rFonts w:ascii="Times New Roman" w:hAnsi="Times New Roman" w:cs="Times New Roman"/>
          <w:sz w:val="20"/>
          <w:szCs w:val="20"/>
        </w:rPr>
      </w:pPr>
      <w:r w:rsidRPr="005D6EEE">
        <w:rPr>
          <w:rFonts w:ascii="Times New Roman" w:hAnsi="Times New Roman" w:cs="Times New Roman"/>
          <w:sz w:val="20"/>
          <w:szCs w:val="20"/>
        </w:rPr>
        <w:t xml:space="preserve">'I think that </w:t>
      </w:r>
      <w:proofErr w:type="spellStart"/>
      <w:r w:rsidRPr="005D6EEE">
        <w:rPr>
          <w:rFonts w:ascii="Times New Roman" w:hAnsi="Times New Roman" w:cs="Times New Roman"/>
          <w:sz w:val="20"/>
          <w:szCs w:val="20"/>
        </w:rPr>
        <w:t>Rafa</w:t>
      </w:r>
      <w:r w:rsidR="00A237BC" w:rsidRPr="005D6EEE">
        <w:rPr>
          <w:rFonts w:ascii="Times New Roman" w:hAnsi="Times New Roman" w:cs="Times New Roman"/>
          <w:sz w:val="20"/>
          <w:szCs w:val="20"/>
        </w:rPr>
        <w:t>’s</w:t>
      </w:r>
      <w:proofErr w:type="spellEnd"/>
      <w:r w:rsidRPr="005D6EEE">
        <w:rPr>
          <w:rFonts w:ascii="Times New Roman" w:hAnsi="Times New Roman" w:cs="Times New Roman"/>
          <w:sz w:val="20"/>
          <w:szCs w:val="20"/>
        </w:rPr>
        <w:t xml:space="preserve"> case </w:t>
      </w:r>
      <w:r w:rsidR="005C2DE3" w:rsidRPr="005D6EEE">
        <w:rPr>
          <w:rFonts w:ascii="Times New Roman" w:hAnsi="Times New Roman" w:cs="Times New Roman"/>
          <w:sz w:val="20"/>
          <w:szCs w:val="20"/>
        </w:rPr>
        <w:t>involves much more</w:t>
      </w:r>
      <w:r w:rsidR="00A237BC" w:rsidRPr="005D6EEE">
        <w:rPr>
          <w:rFonts w:ascii="Times New Roman" w:hAnsi="Times New Roman" w:cs="Times New Roman"/>
          <w:sz w:val="20"/>
          <w:szCs w:val="20"/>
        </w:rPr>
        <w:t xml:space="preserve"> </w:t>
      </w:r>
      <w:r w:rsidR="005C2DE3" w:rsidRPr="005D6EEE">
        <w:rPr>
          <w:rFonts w:ascii="Times New Roman" w:hAnsi="Times New Roman" w:cs="Times New Roman"/>
          <w:sz w:val="20"/>
          <w:szCs w:val="20"/>
        </w:rPr>
        <w:t>than</w:t>
      </w:r>
      <w:r w:rsidR="00A237BC" w:rsidRPr="005D6EEE">
        <w:rPr>
          <w:rFonts w:ascii="Times New Roman" w:hAnsi="Times New Roman" w:cs="Times New Roman"/>
          <w:sz w:val="20"/>
          <w:szCs w:val="20"/>
        </w:rPr>
        <w:t xml:space="preserve"> </w:t>
      </w:r>
      <w:r w:rsidRPr="005D6EEE">
        <w:rPr>
          <w:rFonts w:ascii="Times New Roman" w:hAnsi="Times New Roman" w:cs="Times New Roman"/>
          <w:sz w:val="20"/>
          <w:szCs w:val="20"/>
        </w:rPr>
        <w:t>resistance</w:t>
      </w:r>
      <w:r w:rsidR="005C2DE3" w:rsidRPr="005D6EEE">
        <w:rPr>
          <w:rFonts w:ascii="Times New Roman" w:hAnsi="Times New Roman" w:cs="Times New Roman"/>
          <w:sz w:val="20"/>
          <w:szCs w:val="20"/>
        </w:rPr>
        <w:t>, it’s more complex</w:t>
      </w:r>
      <w:r w:rsidRPr="005D6EEE">
        <w:rPr>
          <w:rFonts w:ascii="Times New Roman" w:hAnsi="Times New Roman" w:cs="Times New Roman"/>
          <w:sz w:val="20"/>
          <w:szCs w:val="20"/>
        </w:rPr>
        <w:t xml:space="preserve">... </w:t>
      </w:r>
      <w:r w:rsidR="00A237BC" w:rsidRPr="005D6EEE">
        <w:rPr>
          <w:rFonts w:ascii="Times New Roman" w:hAnsi="Times New Roman" w:cs="Times New Roman"/>
          <w:sz w:val="20"/>
          <w:szCs w:val="20"/>
        </w:rPr>
        <w:t>However m</w:t>
      </w:r>
      <w:r w:rsidRPr="005D6EEE">
        <w:rPr>
          <w:rFonts w:ascii="Times New Roman" w:hAnsi="Times New Roman" w:cs="Times New Roman"/>
          <w:sz w:val="20"/>
          <w:szCs w:val="20"/>
        </w:rPr>
        <w:t>uch technical analysis we do... at the end</w:t>
      </w:r>
      <w:r w:rsidR="00A237BC" w:rsidRPr="005D6EEE">
        <w:rPr>
          <w:rFonts w:ascii="Times New Roman" w:hAnsi="Times New Roman" w:cs="Times New Roman"/>
          <w:sz w:val="20"/>
          <w:szCs w:val="20"/>
        </w:rPr>
        <w:t xml:space="preserve"> of the day,</w:t>
      </w:r>
      <w:r w:rsidRPr="005D6EEE">
        <w:rPr>
          <w:rFonts w:ascii="Times New Roman" w:hAnsi="Times New Roman" w:cs="Times New Roman"/>
          <w:sz w:val="20"/>
          <w:szCs w:val="20"/>
        </w:rPr>
        <w:t xml:space="preserve"> it is a family that </w:t>
      </w:r>
      <w:r w:rsidR="00A237BC" w:rsidRPr="005D6EEE">
        <w:rPr>
          <w:rFonts w:ascii="Times New Roman" w:hAnsi="Times New Roman" w:cs="Times New Roman"/>
          <w:sz w:val="20"/>
          <w:szCs w:val="20"/>
        </w:rPr>
        <w:t>treated him normally</w:t>
      </w:r>
      <w:r w:rsidRPr="005D6EEE">
        <w:rPr>
          <w:rFonts w:ascii="Times New Roman" w:hAnsi="Times New Roman" w:cs="Times New Roman"/>
          <w:sz w:val="20"/>
          <w:szCs w:val="20"/>
        </w:rPr>
        <w:t xml:space="preserve"> from the </w:t>
      </w:r>
      <w:r w:rsidR="005C2DE3" w:rsidRPr="005D6EEE">
        <w:rPr>
          <w:rFonts w:ascii="Times New Roman" w:hAnsi="Times New Roman" w:cs="Times New Roman"/>
          <w:sz w:val="20"/>
          <w:szCs w:val="20"/>
        </w:rPr>
        <w:t>day</w:t>
      </w:r>
      <w:r w:rsidRPr="005D6EEE">
        <w:rPr>
          <w:rFonts w:ascii="Times New Roman" w:hAnsi="Times New Roman" w:cs="Times New Roman"/>
          <w:sz w:val="20"/>
          <w:szCs w:val="20"/>
        </w:rPr>
        <w:t xml:space="preserve"> he was born.' (Interview with José </w:t>
      </w:r>
      <w:proofErr w:type="spellStart"/>
      <w:r w:rsidRPr="005D6EEE">
        <w:rPr>
          <w:rFonts w:ascii="Times New Roman" w:hAnsi="Times New Roman" w:cs="Times New Roman"/>
          <w:sz w:val="20"/>
          <w:szCs w:val="20"/>
        </w:rPr>
        <w:t>Chamizo</w:t>
      </w:r>
      <w:proofErr w:type="spellEnd"/>
      <w:r w:rsidRPr="005D6EEE">
        <w:rPr>
          <w:rFonts w:ascii="Times New Roman" w:hAnsi="Times New Roman" w:cs="Times New Roman"/>
          <w:sz w:val="20"/>
          <w:szCs w:val="20"/>
        </w:rPr>
        <w:t>, Ombudsman of Andalusia).</w:t>
      </w:r>
    </w:p>
    <w:p w14:paraId="400C748E" w14:textId="77777777" w:rsidR="009C6D17" w:rsidRDefault="009C6D17" w:rsidP="009C6D17">
      <w:pPr>
        <w:spacing w:line="360" w:lineRule="auto"/>
        <w:jc w:val="both"/>
        <w:rPr>
          <w:rFonts w:ascii="Times New Roman" w:hAnsi="Times New Roman" w:cs="Times New Roman"/>
        </w:rPr>
      </w:pPr>
    </w:p>
    <w:p w14:paraId="38E04307" w14:textId="69FE49CB" w:rsidR="009C6D17" w:rsidRDefault="00043C8C" w:rsidP="005D6EEE">
      <w:pPr>
        <w:spacing w:line="360" w:lineRule="auto"/>
        <w:ind w:firstLine="426"/>
        <w:jc w:val="both"/>
        <w:rPr>
          <w:rFonts w:ascii="Times New Roman" w:hAnsi="Times New Roman" w:cs="Times New Roman"/>
        </w:rPr>
      </w:pPr>
      <w:r w:rsidRPr="00043C8C">
        <w:rPr>
          <w:rFonts w:ascii="Times New Roman" w:hAnsi="Times New Roman" w:cs="Times New Roman"/>
        </w:rPr>
        <w:t xml:space="preserve">As we saw earlier in this section, when </w:t>
      </w:r>
      <w:proofErr w:type="spellStart"/>
      <w:r w:rsidRPr="00043C8C">
        <w:rPr>
          <w:rFonts w:ascii="Times New Roman" w:hAnsi="Times New Roman" w:cs="Times New Roman"/>
        </w:rPr>
        <w:t>Nordin</w:t>
      </w:r>
      <w:proofErr w:type="spellEnd"/>
      <w:r w:rsidRPr="00043C8C">
        <w:rPr>
          <w:rFonts w:ascii="Times New Roman" w:hAnsi="Times New Roman" w:cs="Times New Roman"/>
        </w:rPr>
        <w:t xml:space="preserve"> raised his voice </w:t>
      </w:r>
      <w:r w:rsidR="008A6DC7">
        <w:rPr>
          <w:rFonts w:ascii="Times New Roman" w:hAnsi="Times New Roman" w:cs="Times New Roman"/>
        </w:rPr>
        <w:t>to denounce that</w:t>
      </w:r>
      <w:r w:rsidR="008A6DC7" w:rsidRPr="00043C8C">
        <w:rPr>
          <w:rFonts w:ascii="Times New Roman" w:hAnsi="Times New Roman" w:cs="Times New Roman"/>
        </w:rPr>
        <w:t xml:space="preserve"> </w:t>
      </w:r>
      <w:r w:rsidRPr="00043C8C">
        <w:rPr>
          <w:rFonts w:ascii="Times New Roman" w:hAnsi="Times New Roman" w:cs="Times New Roman"/>
        </w:rPr>
        <w:t xml:space="preserve">the stigma of </w:t>
      </w:r>
      <w:r w:rsidR="008A6DC7">
        <w:rPr>
          <w:rFonts w:ascii="Times New Roman" w:hAnsi="Times New Roman" w:cs="Times New Roman"/>
        </w:rPr>
        <w:t xml:space="preserve">the </w:t>
      </w:r>
      <w:r w:rsidRPr="00043C8C">
        <w:rPr>
          <w:rFonts w:ascii="Times New Roman" w:hAnsi="Times New Roman" w:cs="Times New Roman"/>
        </w:rPr>
        <w:t>'</w:t>
      </w:r>
      <w:proofErr w:type="spellStart"/>
      <w:r w:rsidRPr="00043C8C">
        <w:rPr>
          <w:rFonts w:ascii="Times New Roman" w:hAnsi="Times New Roman" w:cs="Times New Roman"/>
        </w:rPr>
        <w:t>moro</w:t>
      </w:r>
      <w:proofErr w:type="spellEnd"/>
      <w:r w:rsidRPr="00043C8C">
        <w:rPr>
          <w:rFonts w:ascii="Times New Roman" w:hAnsi="Times New Roman" w:cs="Times New Roman"/>
        </w:rPr>
        <w:t xml:space="preserve">' </w:t>
      </w:r>
      <w:r w:rsidR="008A6DC7">
        <w:rPr>
          <w:rFonts w:ascii="Times New Roman" w:hAnsi="Times New Roman" w:cs="Times New Roman"/>
        </w:rPr>
        <w:t>led him to move</w:t>
      </w:r>
      <w:r w:rsidRPr="00043C8C">
        <w:rPr>
          <w:rFonts w:ascii="Times New Roman" w:hAnsi="Times New Roman" w:cs="Times New Roman"/>
        </w:rPr>
        <w:t xml:space="preserve"> to 'another world', or when Rafael claimed to be 'just like </w:t>
      </w:r>
      <w:r w:rsidR="008A6DC7">
        <w:rPr>
          <w:rFonts w:ascii="Times New Roman" w:hAnsi="Times New Roman" w:cs="Times New Roman"/>
        </w:rPr>
        <w:t>anyone</w:t>
      </w:r>
      <w:r w:rsidR="008A6DC7" w:rsidRPr="00043C8C">
        <w:rPr>
          <w:rFonts w:ascii="Times New Roman" w:hAnsi="Times New Roman" w:cs="Times New Roman"/>
        </w:rPr>
        <w:t xml:space="preserve"> </w:t>
      </w:r>
      <w:r w:rsidRPr="00043C8C">
        <w:rPr>
          <w:rFonts w:ascii="Times New Roman" w:hAnsi="Times New Roman" w:cs="Times New Roman"/>
        </w:rPr>
        <w:t xml:space="preserve">of you,' </w:t>
      </w:r>
      <w:r w:rsidR="008A6DC7">
        <w:rPr>
          <w:rFonts w:ascii="Times New Roman" w:hAnsi="Times New Roman" w:cs="Times New Roman"/>
        </w:rPr>
        <w:t>invoking</w:t>
      </w:r>
      <w:r w:rsidRPr="00043C8C">
        <w:rPr>
          <w:rFonts w:ascii="Times New Roman" w:hAnsi="Times New Roman" w:cs="Times New Roman"/>
        </w:rPr>
        <w:t xml:space="preserve"> a new way of non-op</w:t>
      </w:r>
      <w:r>
        <w:rPr>
          <w:rFonts w:ascii="Times New Roman" w:hAnsi="Times New Roman" w:cs="Times New Roman"/>
        </w:rPr>
        <w:t>p</w:t>
      </w:r>
      <w:r w:rsidRPr="00043C8C">
        <w:rPr>
          <w:rFonts w:ascii="Times New Roman" w:hAnsi="Times New Roman" w:cs="Times New Roman"/>
        </w:rPr>
        <w:t>ressive interpretation, the</w:t>
      </w:r>
      <w:r w:rsidR="008A6DC7">
        <w:rPr>
          <w:rFonts w:ascii="Times New Roman" w:hAnsi="Times New Roman" w:cs="Times New Roman"/>
        </w:rPr>
        <w:t>ir</w:t>
      </w:r>
      <w:r w:rsidRPr="00043C8C">
        <w:rPr>
          <w:rFonts w:ascii="Times New Roman" w:hAnsi="Times New Roman" w:cs="Times New Roman"/>
        </w:rPr>
        <w:t xml:space="preserve"> educators, families, and friends did </w:t>
      </w:r>
      <w:r w:rsidR="008A6DC7">
        <w:rPr>
          <w:rFonts w:ascii="Times New Roman" w:hAnsi="Times New Roman" w:cs="Times New Roman"/>
        </w:rPr>
        <w:t>so as well</w:t>
      </w:r>
      <w:r w:rsidRPr="00043C8C">
        <w:rPr>
          <w:rFonts w:ascii="Times New Roman" w:hAnsi="Times New Roman" w:cs="Times New Roman"/>
        </w:rPr>
        <w:t xml:space="preserve">. </w:t>
      </w:r>
      <w:r w:rsidR="008A6DC7">
        <w:rPr>
          <w:rFonts w:ascii="Times New Roman" w:hAnsi="Times New Roman" w:cs="Times New Roman"/>
        </w:rPr>
        <w:t xml:space="preserve">As will be shown in the </w:t>
      </w:r>
      <w:r>
        <w:rPr>
          <w:rFonts w:ascii="Times New Roman" w:hAnsi="Times New Roman" w:cs="Times New Roman"/>
        </w:rPr>
        <w:t>results section</w:t>
      </w:r>
      <w:r w:rsidRPr="00043C8C">
        <w:rPr>
          <w:rFonts w:ascii="Times New Roman" w:hAnsi="Times New Roman" w:cs="Times New Roman"/>
        </w:rPr>
        <w:t xml:space="preserve">, </w:t>
      </w:r>
      <w:r w:rsidR="005C2DE3">
        <w:rPr>
          <w:rFonts w:ascii="Times New Roman" w:hAnsi="Times New Roman" w:cs="Times New Roman"/>
        </w:rPr>
        <w:t xml:space="preserve">when </w:t>
      </w:r>
      <w:r w:rsidRPr="00043C8C">
        <w:rPr>
          <w:rFonts w:ascii="Times New Roman" w:hAnsi="Times New Roman" w:cs="Times New Roman"/>
        </w:rPr>
        <w:t xml:space="preserve">a community speaks out against oppression, </w:t>
      </w:r>
      <w:r w:rsidR="008A6DC7">
        <w:rPr>
          <w:rFonts w:ascii="Times New Roman" w:hAnsi="Times New Roman" w:cs="Times New Roman"/>
        </w:rPr>
        <w:t>in addition to</w:t>
      </w:r>
      <w:r w:rsidR="008A6DC7" w:rsidRPr="00043C8C">
        <w:rPr>
          <w:rFonts w:ascii="Times New Roman" w:hAnsi="Times New Roman" w:cs="Times New Roman"/>
        </w:rPr>
        <w:t xml:space="preserve"> </w:t>
      </w:r>
      <w:r w:rsidR="005C2DE3">
        <w:rPr>
          <w:rFonts w:ascii="Times New Roman" w:hAnsi="Times New Roman" w:cs="Times New Roman"/>
        </w:rPr>
        <w:t>having</w:t>
      </w:r>
      <w:r w:rsidR="008A6DC7">
        <w:rPr>
          <w:rFonts w:ascii="Times New Roman" w:hAnsi="Times New Roman" w:cs="Times New Roman"/>
        </w:rPr>
        <w:t xml:space="preserve"> </w:t>
      </w:r>
      <w:r w:rsidRPr="00043C8C">
        <w:rPr>
          <w:rFonts w:ascii="Times New Roman" w:hAnsi="Times New Roman" w:cs="Times New Roman"/>
        </w:rPr>
        <w:t xml:space="preserve">a socio-educational strategy </w:t>
      </w:r>
      <w:r w:rsidR="008A6DC7">
        <w:rPr>
          <w:rFonts w:ascii="Times New Roman" w:hAnsi="Times New Roman" w:cs="Times New Roman"/>
        </w:rPr>
        <w:t xml:space="preserve">to </w:t>
      </w:r>
      <w:r w:rsidR="008A6DC7" w:rsidRPr="00043C8C">
        <w:rPr>
          <w:rFonts w:ascii="Times New Roman" w:hAnsi="Times New Roman" w:cs="Times New Roman"/>
        </w:rPr>
        <w:t xml:space="preserve">support </w:t>
      </w:r>
      <w:r w:rsidRPr="00043C8C">
        <w:rPr>
          <w:rFonts w:ascii="Times New Roman" w:hAnsi="Times New Roman" w:cs="Times New Roman"/>
        </w:rPr>
        <w:t xml:space="preserve">and empower the individual, </w:t>
      </w:r>
      <w:r w:rsidR="005C2DE3">
        <w:rPr>
          <w:rFonts w:ascii="Times New Roman" w:hAnsi="Times New Roman" w:cs="Times New Roman"/>
        </w:rPr>
        <w:t>they are</w:t>
      </w:r>
      <w:r w:rsidRPr="00043C8C">
        <w:rPr>
          <w:rFonts w:ascii="Times New Roman" w:hAnsi="Times New Roman" w:cs="Times New Roman"/>
        </w:rPr>
        <w:t xml:space="preserve"> reinterpreting and collectively confronting injustice.</w:t>
      </w:r>
    </w:p>
    <w:p w14:paraId="0E783C69" w14:textId="77777777" w:rsidR="00043C8C" w:rsidRDefault="00043C8C" w:rsidP="00043C8C">
      <w:pPr>
        <w:spacing w:line="360" w:lineRule="auto"/>
        <w:jc w:val="both"/>
        <w:rPr>
          <w:rFonts w:ascii="Times New Roman" w:hAnsi="Times New Roman" w:cs="Times New Roman"/>
          <w:b/>
        </w:rPr>
      </w:pPr>
    </w:p>
    <w:p w14:paraId="35B24BF5" w14:textId="77777777" w:rsidR="00043C8C" w:rsidRDefault="00043C8C" w:rsidP="00043C8C">
      <w:pPr>
        <w:spacing w:line="360" w:lineRule="auto"/>
        <w:jc w:val="both"/>
        <w:rPr>
          <w:rFonts w:ascii="Times New Roman" w:hAnsi="Times New Roman" w:cs="Times New Roman"/>
          <w:b/>
        </w:rPr>
      </w:pPr>
      <w:r>
        <w:rPr>
          <w:rFonts w:ascii="Times New Roman" w:hAnsi="Times New Roman" w:cs="Times New Roman"/>
          <w:b/>
        </w:rPr>
        <w:t xml:space="preserve">4.4 Socio-educational </w:t>
      </w:r>
      <w:r w:rsidR="008A6DC7">
        <w:rPr>
          <w:rFonts w:ascii="Times New Roman" w:hAnsi="Times New Roman" w:cs="Times New Roman"/>
          <w:b/>
        </w:rPr>
        <w:t xml:space="preserve">help </w:t>
      </w:r>
      <w:r>
        <w:rPr>
          <w:rFonts w:ascii="Times New Roman" w:hAnsi="Times New Roman" w:cs="Times New Roman"/>
          <w:b/>
        </w:rPr>
        <w:t xml:space="preserve">and </w:t>
      </w:r>
      <w:r w:rsidR="008A6DC7">
        <w:rPr>
          <w:rFonts w:ascii="Times New Roman" w:hAnsi="Times New Roman" w:cs="Times New Roman"/>
          <w:b/>
        </w:rPr>
        <w:t xml:space="preserve">resilient </w:t>
      </w:r>
      <w:r w:rsidR="00CF17C0">
        <w:rPr>
          <w:rFonts w:ascii="Times New Roman" w:hAnsi="Times New Roman" w:cs="Times New Roman"/>
          <w:b/>
        </w:rPr>
        <w:t>support</w:t>
      </w:r>
      <w:r>
        <w:rPr>
          <w:rFonts w:ascii="Times New Roman" w:hAnsi="Times New Roman" w:cs="Times New Roman"/>
          <w:b/>
        </w:rPr>
        <w:t>: in search of a dream.</w:t>
      </w:r>
    </w:p>
    <w:p w14:paraId="565CF7D9" w14:textId="77777777" w:rsidR="005C2DE3" w:rsidRDefault="005C2DE3" w:rsidP="008829CD">
      <w:pPr>
        <w:spacing w:line="360" w:lineRule="auto"/>
        <w:ind w:left="284" w:firstLine="284"/>
        <w:jc w:val="both"/>
        <w:rPr>
          <w:rFonts w:ascii="Times New Roman" w:hAnsi="Times New Roman" w:cs="Times New Roman"/>
        </w:rPr>
      </w:pPr>
    </w:p>
    <w:p w14:paraId="1418B83E" w14:textId="3AB5045F" w:rsidR="008829CD" w:rsidRPr="00C8336B" w:rsidRDefault="008829CD" w:rsidP="00C8336B">
      <w:pPr>
        <w:spacing w:line="360" w:lineRule="auto"/>
        <w:ind w:left="426" w:firstLine="1"/>
        <w:jc w:val="both"/>
        <w:rPr>
          <w:rFonts w:ascii="Times New Roman" w:hAnsi="Times New Roman" w:cs="Times New Roman"/>
          <w:sz w:val="20"/>
          <w:szCs w:val="20"/>
        </w:rPr>
      </w:pPr>
      <w:r w:rsidRPr="00C8336B">
        <w:rPr>
          <w:rFonts w:ascii="Times New Roman" w:hAnsi="Times New Roman" w:cs="Times New Roman"/>
          <w:sz w:val="20"/>
          <w:szCs w:val="20"/>
        </w:rPr>
        <w:t xml:space="preserve">Researcher: Are you in the first year of the </w:t>
      </w:r>
      <w:r w:rsidR="008A6DC7" w:rsidRPr="00C8336B">
        <w:rPr>
          <w:rFonts w:ascii="Times New Roman" w:hAnsi="Times New Roman" w:cs="Times New Roman"/>
          <w:sz w:val="20"/>
          <w:szCs w:val="20"/>
        </w:rPr>
        <w:t>Baccalaureate</w:t>
      </w:r>
      <w:r w:rsidRPr="00C8336B">
        <w:rPr>
          <w:rFonts w:ascii="Times New Roman" w:hAnsi="Times New Roman" w:cs="Times New Roman"/>
          <w:sz w:val="20"/>
          <w:szCs w:val="20"/>
        </w:rPr>
        <w:t xml:space="preserve">...? </w:t>
      </w:r>
    </w:p>
    <w:p w14:paraId="1360EBE2" w14:textId="77777777" w:rsidR="008829CD" w:rsidRPr="00C8336B" w:rsidRDefault="008829CD" w:rsidP="00C8336B">
      <w:pPr>
        <w:spacing w:line="360" w:lineRule="auto"/>
        <w:ind w:firstLine="426"/>
        <w:jc w:val="both"/>
        <w:rPr>
          <w:rFonts w:ascii="Times New Roman" w:hAnsi="Times New Roman" w:cs="Times New Roman"/>
          <w:sz w:val="20"/>
          <w:szCs w:val="20"/>
        </w:rPr>
      </w:pPr>
      <w:proofErr w:type="spellStart"/>
      <w:r w:rsidRPr="00C8336B">
        <w:rPr>
          <w:rFonts w:ascii="Times New Roman" w:hAnsi="Times New Roman" w:cs="Times New Roman"/>
          <w:sz w:val="20"/>
          <w:szCs w:val="20"/>
        </w:rPr>
        <w:t>Nordin</w:t>
      </w:r>
      <w:proofErr w:type="spellEnd"/>
      <w:r w:rsidRPr="00C8336B">
        <w:rPr>
          <w:rFonts w:ascii="Times New Roman" w:hAnsi="Times New Roman" w:cs="Times New Roman"/>
          <w:sz w:val="20"/>
          <w:szCs w:val="20"/>
        </w:rPr>
        <w:t xml:space="preserve">: Yes. </w:t>
      </w:r>
    </w:p>
    <w:p w14:paraId="0845E9EA" w14:textId="77777777" w:rsidR="008829CD" w:rsidRPr="00C8336B" w:rsidRDefault="008829CD" w:rsidP="00C8336B">
      <w:pPr>
        <w:spacing w:line="360" w:lineRule="auto"/>
        <w:ind w:firstLine="426"/>
        <w:jc w:val="both"/>
        <w:rPr>
          <w:rFonts w:ascii="Times New Roman" w:hAnsi="Times New Roman" w:cs="Times New Roman"/>
          <w:sz w:val="20"/>
          <w:szCs w:val="20"/>
        </w:rPr>
      </w:pPr>
      <w:r w:rsidRPr="00C8336B">
        <w:rPr>
          <w:rFonts w:ascii="Times New Roman" w:hAnsi="Times New Roman" w:cs="Times New Roman"/>
          <w:sz w:val="20"/>
          <w:szCs w:val="20"/>
        </w:rPr>
        <w:t xml:space="preserve">Researcher: And after that? </w:t>
      </w:r>
    </w:p>
    <w:p w14:paraId="7D2B5AF2" w14:textId="6F24AC44" w:rsidR="008829CD" w:rsidRPr="00C8336B" w:rsidRDefault="008829CD" w:rsidP="00C8336B">
      <w:pPr>
        <w:spacing w:line="360" w:lineRule="auto"/>
        <w:ind w:left="426"/>
        <w:jc w:val="both"/>
        <w:rPr>
          <w:rFonts w:ascii="Times New Roman" w:hAnsi="Times New Roman" w:cs="Times New Roman"/>
          <w:sz w:val="20"/>
          <w:szCs w:val="20"/>
        </w:rPr>
      </w:pPr>
      <w:proofErr w:type="spellStart"/>
      <w:proofErr w:type="gramStart"/>
      <w:r w:rsidRPr="00C8336B">
        <w:rPr>
          <w:rFonts w:ascii="Times New Roman" w:hAnsi="Times New Roman" w:cs="Times New Roman"/>
          <w:sz w:val="20"/>
          <w:szCs w:val="20"/>
        </w:rPr>
        <w:t>Nordin</w:t>
      </w:r>
      <w:proofErr w:type="spellEnd"/>
      <w:r w:rsidRPr="00C8336B">
        <w:rPr>
          <w:rFonts w:ascii="Times New Roman" w:hAnsi="Times New Roman" w:cs="Times New Roman"/>
          <w:sz w:val="20"/>
          <w:szCs w:val="20"/>
        </w:rPr>
        <w:t xml:space="preserve">: After that the second year and then </w:t>
      </w:r>
      <w:r w:rsidR="004A06BB" w:rsidRPr="00C8336B">
        <w:rPr>
          <w:rFonts w:ascii="Times New Roman" w:hAnsi="Times New Roman" w:cs="Times New Roman"/>
          <w:sz w:val="20"/>
          <w:szCs w:val="20"/>
        </w:rPr>
        <w:t xml:space="preserve">on </w:t>
      </w:r>
      <w:r w:rsidRPr="00C8336B">
        <w:rPr>
          <w:rFonts w:ascii="Times New Roman" w:hAnsi="Times New Roman" w:cs="Times New Roman"/>
          <w:sz w:val="20"/>
          <w:szCs w:val="20"/>
        </w:rPr>
        <w:t xml:space="preserve">to </w:t>
      </w:r>
      <w:r w:rsidR="008A6DC7" w:rsidRPr="00C8336B">
        <w:rPr>
          <w:rFonts w:ascii="Times New Roman" w:hAnsi="Times New Roman" w:cs="Times New Roman"/>
          <w:sz w:val="20"/>
          <w:szCs w:val="20"/>
        </w:rPr>
        <w:t>university</w:t>
      </w:r>
      <w:r w:rsidRPr="00C8336B">
        <w:rPr>
          <w:rFonts w:ascii="Times New Roman" w:hAnsi="Times New Roman" w:cs="Times New Roman"/>
          <w:sz w:val="20"/>
          <w:szCs w:val="20"/>
        </w:rPr>
        <w:t>.</w:t>
      </w:r>
      <w:proofErr w:type="gramEnd"/>
      <w:r w:rsidRPr="00C8336B">
        <w:rPr>
          <w:rFonts w:ascii="Times New Roman" w:hAnsi="Times New Roman" w:cs="Times New Roman"/>
          <w:sz w:val="20"/>
          <w:szCs w:val="20"/>
        </w:rPr>
        <w:t xml:space="preserve"> If I </w:t>
      </w:r>
      <w:r w:rsidR="00C02EE2" w:rsidRPr="00C8336B">
        <w:rPr>
          <w:rFonts w:ascii="Times New Roman" w:hAnsi="Times New Roman" w:cs="Times New Roman"/>
          <w:sz w:val="20"/>
          <w:szCs w:val="20"/>
        </w:rPr>
        <w:t xml:space="preserve">set myself to do </w:t>
      </w:r>
      <w:r w:rsidRPr="00C8336B">
        <w:rPr>
          <w:rFonts w:ascii="Times New Roman" w:hAnsi="Times New Roman" w:cs="Times New Roman"/>
          <w:sz w:val="20"/>
          <w:szCs w:val="20"/>
        </w:rPr>
        <w:t xml:space="preserve">something, I </w:t>
      </w:r>
      <w:r w:rsidR="004028E9" w:rsidRPr="00C8336B">
        <w:rPr>
          <w:rFonts w:ascii="Times New Roman" w:hAnsi="Times New Roman" w:cs="Times New Roman"/>
          <w:sz w:val="20"/>
          <w:szCs w:val="20"/>
        </w:rPr>
        <w:t>succeed</w:t>
      </w:r>
      <w:r w:rsidRPr="00C8336B">
        <w:rPr>
          <w:rFonts w:ascii="Times New Roman" w:hAnsi="Times New Roman" w:cs="Times New Roman"/>
          <w:sz w:val="20"/>
          <w:szCs w:val="20"/>
        </w:rPr>
        <w:t xml:space="preserve">. I want go to university.' (Interview with </w:t>
      </w:r>
      <w:proofErr w:type="spellStart"/>
      <w:r w:rsidRPr="00C8336B">
        <w:rPr>
          <w:rFonts w:ascii="Times New Roman" w:hAnsi="Times New Roman" w:cs="Times New Roman"/>
          <w:sz w:val="20"/>
          <w:szCs w:val="20"/>
        </w:rPr>
        <w:t>Nordin</w:t>
      </w:r>
      <w:proofErr w:type="spellEnd"/>
      <w:r w:rsidRPr="00C8336B">
        <w:rPr>
          <w:rFonts w:ascii="Times New Roman" w:hAnsi="Times New Roman" w:cs="Times New Roman"/>
          <w:sz w:val="20"/>
          <w:szCs w:val="20"/>
        </w:rPr>
        <w:t xml:space="preserve">) </w:t>
      </w:r>
    </w:p>
    <w:p w14:paraId="034CE4D0" w14:textId="77777777" w:rsidR="008829CD" w:rsidRPr="00C8336B" w:rsidRDefault="008829CD" w:rsidP="00C8336B">
      <w:pPr>
        <w:spacing w:line="360" w:lineRule="auto"/>
        <w:ind w:left="426" w:firstLine="284"/>
        <w:jc w:val="both"/>
        <w:rPr>
          <w:rFonts w:ascii="Times New Roman" w:hAnsi="Times New Roman" w:cs="Times New Roman"/>
          <w:sz w:val="20"/>
          <w:szCs w:val="20"/>
        </w:rPr>
      </w:pPr>
    </w:p>
    <w:p w14:paraId="37F2AC72" w14:textId="6CF18EA2" w:rsidR="00043C8C" w:rsidRPr="00C8336B" w:rsidRDefault="008829CD"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lastRenderedPageBreak/>
        <w:t xml:space="preserve">They said, 'You're not going to </w:t>
      </w:r>
      <w:r w:rsidR="00C02EE2" w:rsidRPr="00C8336B">
        <w:rPr>
          <w:rFonts w:ascii="Times New Roman" w:hAnsi="Times New Roman" w:cs="Times New Roman"/>
          <w:sz w:val="20"/>
          <w:szCs w:val="20"/>
        </w:rPr>
        <w:t xml:space="preserve">amount to </w:t>
      </w:r>
      <w:r w:rsidRPr="00C8336B">
        <w:rPr>
          <w:rFonts w:ascii="Times New Roman" w:hAnsi="Times New Roman" w:cs="Times New Roman"/>
          <w:sz w:val="20"/>
          <w:szCs w:val="20"/>
        </w:rPr>
        <w:t xml:space="preserve">anything.' But I told them: 'No, </w:t>
      </w:r>
      <w:proofErr w:type="gramStart"/>
      <w:r w:rsidR="00C02EE2" w:rsidRPr="00C8336B">
        <w:rPr>
          <w:rFonts w:ascii="Times New Roman" w:hAnsi="Times New Roman" w:cs="Times New Roman"/>
          <w:sz w:val="20"/>
          <w:szCs w:val="20"/>
        </w:rPr>
        <w:t>one day</w:t>
      </w:r>
      <w:proofErr w:type="gramEnd"/>
      <w:r w:rsidR="00C02EE2" w:rsidRPr="00C8336B">
        <w:rPr>
          <w:rFonts w:ascii="Times New Roman" w:hAnsi="Times New Roman" w:cs="Times New Roman"/>
          <w:sz w:val="20"/>
          <w:szCs w:val="20"/>
        </w:rPr>
        <w:t xml:space="preserve"> doors will open up to me</w:t>
      </w:r>
      <w:r w:rsidRPr="00C8336B">
        <w:rPr>
          <w:rFonts w:ascii="Times New Roman" w:hAnsi="Times New Roman" w:cs="Times New Roman"/>
          <w:sz w:val="20"/>
          <w:szCs w:val="20"/>
        </w:rPr>
        <w:t xml:space="preserve"> and </w:t>
      </w:r>
      <w:r w:rsidR="00C02EE2" w:rsidRPr="00C8336B">
        <w:rPr>
          <w:rFonts w:ascii="Times New Roman" w:hAnsi="Times New Roman" w:cs="Times New Roman"/>
          <w:sz w:val="20"/>
          <w:szCs w:val="20"/>
        </w:rPr>
        <w:t>I will make something of myself</w:t>
      </w:r>
      <w:r w:rsidRPr="00C8336B">
        <w:rPr>
          <w:rFonts w:ascii="Times New Roman" w:hAnsi="Times New Roman" w:cs="Times New Roman"/>
          <w:sz w:val="20"/>
          <w:szCs w:val="20"/>
        </w:rPr>
        <w:t xml:space="preserve">. I want to be someone in life. </w:t>
      </w:r>
      <w:proofErr w:type="gramStart"/>
      <w:r w:rsidRPr="00C8336B">
        <w:rPr>
          <w:rFonts w:ascii="Times New Roman" w:hAnsi="Times New Roman" w:cs="Times New Roman"/>
          <w:sz w:val="20"/>
          <w:szCs w:val="20"/>
        </w:rPr>
        <w:t>(Interview with Francisco).</w:t>
      </w:r>
      <w:proofErr w:type="gramEnd"/>
    </w:p>
    <w:p w14:paraId="73CE63AF" w14:textId="77777777" w:rsidR="008829CD" w:rsidRDefault="008829CD" w:rsidP="008829CD">
      <w:pPr>
        <w:spacing w:line="360" w:lineRule="auto"/>
        <w:ind w:firstLine="284"/>
        <w:jc w:val="both"/>
        <w:rPr>
          <w:rFonts w:ascii="Times New Roman" w:hAnsi="Times New Roman" w:cs="Times New Roman"/>
        </w:rPr>
      </w:pPr>
    </w:p>
    <w:p w14:paraId="4FD33259" w14:textId="0A3355AD" w:rsidR="008829CD" w:rsidRDefault="008829CD" w:rsidP="004A06BB">
      <w:pPr>
        <w:spacing w:line="360" w:lineRule="auto"/>
        <w:jc w:val="both"/>
        <w:rPr>
          <w:rFonts w:ascii="Times New Roman" w:hAnsi="Times New Roman" w:cs="Times New Roman"/>
        </w:rPr>
      </w:pPr>
      <w:r w:rsidRPr="008829CD">
        <w:rPr>
          <w:rFonts w:ascii="Times New Roman" w:hAnsi="Times New Roman" w:cs="Times New Roman"/>
        </w:rPr>
        <w:t>Struggle, effort, and responsibility ... all these ideas can be reduced to one: to pursue a dream, to 'open doors' whic</w:t>
      </w:r>
      <w:r w:rsidR="00857FA3">
        <w:rPr>
          <w:rFonts w:ascii="Times New Roman" w:hAnsi="Times New Roman" w:cs="Times New Roman"/>
        </w:rPr>
        <w:t>h are closed by exclusion and ‘</w:t>
      </w:r>
      <w:r w:rsidRPr="008829CD">
        <w:rPr>
          <w:rFonts w:ascii="Times New Roman" w:hAnsi="Times New Roman" w:cs="Times New Roman"/>
        </w:rPr>
        <w:t>to be someone in life.</w:t>
      </w:r>
      <w:r w:rsidR="00857FA3">
        <w:rPr>
          <w:rFonts w:ascii="Times New Roman" w:hAnsi="Times New Roman" w:cs="Times New Roman"/>
        </w:rPr>
        <w:t>’</w:t>
      </w:r>
      <w:r w:rsidRPr="008829CD">
        <w:rPr>
          <w:rFonts w:ascii="Times New Roman" w:hAnsi="Times New Roman" w:cs="Times New Roman"/>
        </w:rPr>
        <w:t xml:space="preserve"> But as we see, the </w:t>
      </w:r>
      <w:r w:rsidR="001B664C">
        <w:rPr>
          <w:rFonts w:ascii="Times New Roman" w:hAnsi="Times New Roman" w:cs="Times New Roman"/>
        </w:rPr>
        <w:t>individuals</w:t>
      </w:r>
      <w:r w:rsidR="001B664C" w:rsidRPr="008829CD">
        <w:rPr>
          <w:rFonts w:ascii="Times New Roman" w:hAnsi="Times New Roman" w:cs="Times New Roman"/>
        </w:rPr>
        <w:t xml:space="preserve"> </w:t>
      </w:r>
      <w:r w:rsidR="001B664C">
        <w:rPr>
          <w:rFonts w:ascii="Times New Roman" w:hAnsi="Times New Roman" w:cs="Times New Roman"/>
        </w:rPr>
        <w:t>in</w:t>
      </w:r>
      <w:r w:rsidR="001B664C" w:rsidRPr="008829CD">
        <w:rPr>
          <w:rFonts w:ascii="Times New Roman" w:hAnsi="Times New Roman" w:cs="Times New Roman"/>
        </w:rPr>
        <w:t xml:space="preserve"> </w:t>
      </w:r>
      <w:r w:rsidRPr="008829CD">
        <w:rPr>
          <w:rFonts w:ascii="Times New Roman" w:hAnsi="Times New Roman" w:cs="Times New Roman"/>
        </w:rPr>
        <w:t xml:space="preserve">the three cases do not go chasing this dream </w:t>
      </w:r>
      <w:r w:rsidR="00857FA3">
        <w:rPr>
          <w:rFonts w:ascii="Times New Roman" w:hAnsi="Times New Roman" w:cs="Times New Roman"/>
        </w:rPr>
        <w:t>on their own</w:t>
      </w:r>
      <w:r w:rsidR="001B664C">
        <w:rPr>
          <w:rFonts w:ascii="Times New Roman" w:hAnsi="Times New Roman" w:cs="Times New Roman"/>
        </w:rPr>
        <w:t>; they are</w:t>
      </w:r>
      <w:r w:rsidR="001B664C" w:rsidRPr="008829CD">
        <w:rPr>
          <w:rFonts w:ascii="Times New Roman" w:hAnsi="Times New Roman" w:cs="Times New Roman"/>
        </w:rPr>
        <w:t xml:space="preserve"> </w:t>
      </w:r>
      <w:r w:rsidRPr="008829CD">
        <w:rPr>
          <w:rFonts w:ascii="Times New Roman" w:hAnsi="Times New Roman" w:cs="Times New Roman"/>
        </w:rPr>
        <w:t xml:space="preserve">accompanied, </w:t>
      </w:r>
      <w:r w:rsidR="001B664C">
        <w:rPr>
          <w:rFonts w:ascii="Times New Roman" w:hAnsi="Times New Roman" w:cs="Times New Roman"/>
        </w:rPr>
        <w:t>and this makes</w:t>
      </w:r>
      <w:r w:rsidR="001B664C" w:rsidRPr="008829CD">
        <w:rPr>
          <w:rFonts w:ascii="Times New Roman" w:hAnsi="Times New Roman" w:cs="Times New Roman"/>
        </w:rPr>
        <w:t xml:space="preserve"> </w:t>
      </w:r>
      <w:r w:rsidRPr="008829CD">
        <w:rPr>
          <w:rFonts w:ascii="Times New Roman" w:hAnsi="Times New Roman" w:cs="Times New Roman"/>
        </w:rPr>
        <w:t>the</w:t>
      </w:r>
      <w:r w:rsidR="00857FA3">
        <w:rPr>
          <w:rFonts w:ascii="Times New Roman" w:hAnsi="Times New Roman" w:cs="Times New Roman"/>
        </w:rPr>
        <w:t>ir</w:t>
      </w:r>
      <w:r w:rsidRPr="008829CD">
        <w:rPr>
          <w:rFonts w:ascii="Times New Roman" w:hAnsi="Times New Roman" w:cs="Times New Roman"/>
        </w:rPr>
        <w:t xml:space="preserve"> </w:t>
      </w:r>
      <w:r w:rsidR="00857FA3">
        <w:rPr>
          <w:rFonts w:ascii="Times New Roman" w:hAnsi="Times New Roman" w:cs="Times New Roman"/>
        </w:rPr>
        <w:t>struggle</w:t>
      </w:r>
      <w:r w:rsidRPr="008829CD">
        <w:rPr>
          <w:rFonts w:ascii="Times New Roman" w:hAnsi="Times New Roman" w:cs="Times New Roman"/>
        </w:rPr>
        <w:t xml:space="preserve"> </w:t>
      </w:r>
      <w:r w:rsidR="001B664C">
        <w:rPr>
          <w:rFonts w:ascii="Times New Roman" w:hAnsi="Times New Roman" w:cs="Times New Roman"/>
        </w:rPr>
        <w:t>more viable</w:t>
      </w:r>
      <w:r w:rsidRPr="008829CD">
        <w:rPr>
          <w:rFonts w:ascii="Times New Roman" w:hAnsi="Times New Roman" w:cs="Times New Roman"/>
        </w:rPr>
        <w:t>. It is no longer just the individual against oppression</w:t>
      </w:r>
      <w:r w:rsidR="001B664C">
        <w:rPr>
          <w:rFonts w:ascii="Times New Roman" w:hAnsi="Times New Roman" w:cs="Times New Roman"/>
        </w:rPr>
        <w:t>,</w:t>
      </w:r>
      <w:r w:rsidRPr="008829CD">
        <w:rPr>
          <w:rFonts w:ascii="Times New Roman" w:hAnsi="Times New Roman" w:cs="Times New Roman"/>
        </w:rPr>
        <w:t xml:space="preserve"> where the fight is very unbalanced. The process of liberation is more feasible when it is a joint project of liberation for themselves and the contexts within which they live. A project that is educational for people and their contexts. </w:t>
      </w:r>
      <w:proofErr w:type="gramStart"/>
      <w:r w:rsidRPr="008829CD">
        <w:rPr>
          <w:rFonts w:ascii="Times New Roman" w:hAnsi="Times New Roman" w:cs="Times New Roman"/>
        </w:rPr>
        <w:t>A shared project that is worth fighting for</w:t>
      </w:r>
      <w:r>
        <w:rPr>
          <w:rFonts w:ascii="Times New Roman" w:hAnsi="Times New Roman" w:cs="Times New Roman"/>
        </w:rPr>
        <w:t>.</w:t>
      </w:r>
      <w:proofErr w:type="gramEnd"/>
    </w:p>
    <w:p w14:paraId="5487A8FE" w14:textId="77777777" w:rsidR="00C8336B" w:rsidRDefault="00C8336B" w:rsidP="00C8336B">
      <w:pPr>
        <w:spacing w:line="360" w:lineRule="auto"/>
        <w:jc w:val="both"/>
        <w:rPr>
          <w:rFonts w:ascii="Times New Roman" w:hAnsi="Times New Roman" w:cs="Times New Roman"/>
        </w:rPr>
      </w:pPr>
    </w:p>
    <w:p w14:paraId="40E873D3" w14:textId="36217A6D" w:rsidR="00347C64" w:rsidRPr="00C8336B" w:rsidRDefault="00347C64"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My father wants us to study... and he says</w:t>
      </w:r>
      <w:r w:rsidR="00857FA3" w:rsidRPr="00C8336B">
        <w:rPr>
          <w:rFonts w:ascii="Times New Roman" w:hAnsi="Times New Roman" w:cs="Times New Roman"/>
          <w:sz w:val="20"/>
          <w:szCs w:val="20"/>
        </w:rPr>
        <w:t>…</w:t>
      </w:r>
      <w:r w:rsidRPr="00C8336B">
        <w:rPr>
          <w:rFonts w:ascii="Times New Roman" w:hAnsi="Times New Roman" w:cs="Times New Roman"/>
          <w:sz w:val="20"/>
          <w:szCs w:val="20"/>
        </w:rPr>
        <w:t xml:space="preserve"> says</w:t>
      </w:r>
      <w:r w:rsidR="001B664C" w:rsidRPr="00C8336B">
        <w:rPr>
          <w:rFonts w:ascii="Times New Roman" w:hAnsi="Times New Roman" w:cs="Times New Roman"/>
          <w:sz w:val="20"/>
          <w:szCs w:val="20"/>
        </w:rPr>
        <w:t xml:space="preserve"> it over and over again</w:t>
      </w:r>
      <w:r w:rsidRPr="00C8336B">
        <w:rPr>
          <w:rFonts w:ascii="Times New Roman" w:hAnsi="Times New Roman" w:cs="Times New Roman"/>
          <w:sz w:val="20"/>
          <w:szCs w:val="20"/>
        </w:rPr>
        <w:t>, that he fights and has fought a lot</w:t>
      </w:r>
      <w:proofErr w:type="gramStart"/>
      <w:r w:rsidRPr="00C8336B">
        <w:rPr>
          <w:rFonts w:ascii="Times New Roman" w:hAnsi="Times New Roman" w:cs="Times New Roman"/>
          <w:sz w:val="20"/>
          <w:szCs w:val="20"/>
        </w:rPr>
        <w:t>,  and</w:t>
      </w:r>
      <w:proofErr w:type="gramEnd"/>
      <w:r w:rsidRPr="00C8336B">
        <w:rPr>
          <w:rFonts w:ascii="Times New Roman" w:hAnsi="Times New Roman" w:cs="Times New Roman"/>
          <w:sz w:val="20"/>
          <w:szCs w:val="20"/>
        </w:rPr>
        <w:t xml:space="preserve"> suffered a lot, and he wants to get at least see one of his children </w:t>
      </w:r>
      <w:r w:rsidR="001B664C" w:rsidRPr="00C8336B">
        <w:rPr>
          <w:rFonts w:ascii="Times New Roman" w:hAnsi="Times New Roman" w:cs="Times New Roman"/>
          <w:sz w:val="20"/>
          <w:szCs w:val="20"/>
        </w:rPr>
        <w:t xml:space="preserve">go </w:t>
      </w:r>
      <w:r w:rsidRPr="00C8336B">
        <w:rPr>
          <w:rFonts w:ascii="Times New Roman" w:hAnsi="Times New Roman" w:cs="Times New Roman"/>
          <w:sz w:val="20"/>
          <w:szCs w:val="20"/>
        </w:rPr>
        <w:t xml:space="preserve">to </w:t>
      </w:r>
      <w:r w:rsidR="001B664C" w:rsidRPr="00C8336B">
        <w:rPr>
          <w:rFonts w:ascii="Times New Roman" w:hAnsi="Times New Roman" w:cs="Times New Roman"/>
          <w:sz w:val="20"/>
          <w:szCs w:val="20"/>
        </w:rPr>
        <w:t>u</w:t>
      </w:r>
      <w:r w:rsidRPr="00C8336B">
        <w:rPr>
          <w:rFonts w:ascii="Times New Roman" w:hAnsi="Times New Roman" w:cs="Times New Roman"/>
          <w:sz w:val="20"/>
          <w:szCs w:val="20"/>
        </w:rPr>
        <w:t xml:space="preserve">niversity. And I think that with my brother </w:t>
      </w:r>
      <w:proofErr w:type="spellStart"/>
      <w:r w:rsidRPr="00C8336B">
        <w:rPr>
          <w:rFonts w:ascii="Times New Roman" w:hAnsi="Times New Roman" w:cs="Times New Roman"/>
          <w:sz w:val="20"/>
          <w:szCs w:val="20"/>
        </w:rPr>
        <w:t>Nordin</w:t>
      </w:r>
      <w:proofErr w:type="spellEnd"/>
      <w:r w:rsidRPr="00C8336B">
        <w:rPr>
          <w:rFonts w:ascii="Times New Roman" w:hAnsi="Times New Roman" w:cs="Times New Roman"/>
          <w:sz w:val="20"/>
          <w:szCs w:val="20"/>
        </w:rPr>
        <w:t xml:space="preserve"> we </w:t>
      </w:r>
      <w:r w:rsidR="003A46CC" w:rsidRPr="00C8336B">
        <w:rPr>
          <w:rFonts w:ascii="Times New Roman" w:hAnsi="Times New Roman" w:cs="Times New Roman"/>
          <w:sz w:val="20"/>
          <w:szCs w:val="20"/>
        </w:rPr>
        <w:t xml:space="preserve">will </w:t>
      </w:r>
      <w:r w:rsidR="001B664C" w:rsidRPr="00C8336B">
        <w:rPr>
          <w:rFonts w:ascii="Times New Roman" w:hAnsi="Times New Roman" w:cs="Times New Roman"/>
          <w:sz w:val="20"/>
          <w:szCs w:val="20"/>
        </w:rPr>
        <w:t>succeed in doing this…</w:t>
      </w:r>
      <w:r w:rsidRPr="00C8336B">
        <w:rPr>
          <w:rFonts w:ascii="Times New Roman" w:hAnsi="Times New Roman" w:cs="Times New Roman"/>
          <w:sz w:val="20"/>
          <w:szCs w:val="20"/>
        </w:rPr>
        <w:t xml:space="preserve"> (Interview with </w:t>
      </w:r>
      <w:proofErr w:type="spellStart"/>
      <w:r w:rsidRPr="00C8336B">
        <w:rPr>
          <w:rFonts w:ascii="Times New Roman" w:hAnsi="Times New Roman" w:cs="Times New Roman"/>
          <w:sz w:val="20"/>
          <w:szCs w:val="20"/>
        </w:rPr>
        <w:t>Yushra</w:t>
      </w:r>
      <w:proofErr w:type="spellEnd"/>
      <w:r w:rsidRPr="00C8336B">
        <w:rPr>
          <w:rFonts w:ascii="Times New Roman" w:hAnsi="Times New Roman" w:cs="Times New Roman"/>
          <w:sz w:val="20"/>
          <w:szCs w:val="20"/>
        </w:rPr>
        <w:t xml:space="preserve">, </w:t>
      </w:r>
      <w:proofErr w:type="spellStart"/>
      <w:r w:rsidRPr="00C8336B">
        <w:rPr>
          <w:rFonts w:ascii="Times New Roman" w:hAnsi="Times New Roman" w:cs="Times New Roman"/>
          <w:sz w:val="20"/>
          <w:szCs w:val="20"/>
        </w:rPr>
        <w:t>Nordin’s</w:t>
      </w:r>
      <w:proofErr w:type="spellEnd"/>
      <w:r w:rsidRPr="00C8336B">
        <w:rPr>
          <w:rFonts w:ascii="Times New Roman" w:hAnsi="Times New Roman" w:cs="Times New Roman"/>
          <w:sz w:val="20"/>
          <w:szCs w:val="20"/>
        </w:rPr>
        <w:t xml:space="preserve"> older sister).</w:t>
      </w:r>
    </w:p>
    <w:p w14:paraId="30B03BE5" w14:textId="77777777" w:rsidR="00F723B2" w:rsidRDefault="00F723B2" w:rsidP="008829CD">
      <w:pPr>
        <w:spacing w:line="360" w:lineRule="auto"/>
        <w:ind w:left="284" w:firstLine="284"/>
        <w:jc w:val="both"/>
        <w:rPr>
          <w:rFonts w:ascii="Times New Roman" w:hAnsi="Times New Roman" w:cs="Times New Roman"/>
        </w:rPr>
      </w:pPr>
    </w:p>
    <w:p w14:paraId="73F69CA6" w14:textId="4BEE6151" w:rsidR="00347C64" w:rsidRDefault="001B664C" w:rsidP="00C8336B">
      <w:pPr>
        <w:spacing w:line="360" w:lineRule="auto"/>
        <w:ind w:firstLine="426"/>
        <w:jc w:val="both"/>
        <w:rPr>
          <w:rFonts w:ascii="Times New Roman" w:hAnsi="Times New Roman" w:cs="Times New Roman"/>
        </w:rPr>
      </w:pPr>
      <w:r>
        <w:rPr>
          <w:rFonts w:ascii="Times New Roman" w:hAnsi="Times New Roman" w:cs="Times New Roman"/>
        </w:rPr>
        <w:t xml:space="preserve">One </w:t>
      </w:r>
      <w:r w:rsidR="00F723B2">
        <w:rPr>
          <w:rFonts w:ascii="Times New Roman" w:hAnsi="Times New Roman" w:cs="Times New Roman"/>
        </w:rPr>
        <w:t>can</w:t>
      </w:r>
      <w:r w:rsidR="00F723B2" w:rsidRPr="00F723B2">
        <w:rPr>
          <w:rFonts w:ascii="Times New Roman" w:hAnsi="Times New Roman" w:cs="Times New Roman"/>
        </w:rPr>
        <w:t>not fight alone against the world. People need to find reference</w:t>
      </w:r>
      <w:r>
        <w:rPr>
          <w:rFonts w:ascii="Times New Roman" w:hAnsi="Times New Roman" w:cs="Times New Roman"/>
        </w:rPr>
        <w:t xml:space="preserve"> points</w:t>
      </w:r>
      <w:r w:rsidR="00F723B2" w:rsidRPr="00F723B2">
        <w:rPr>
          <w:rFonts w:ascii="Times New Roman" w:hAnsi="Times New Roman" w:cs="Times New Roman"/>
        </w:rPr>
        <w:t xml:space="preserve"> on which to rely, find compassion (people who find value in suffering the pain of others) and form a community. Compassion, as explained by </w:t>
      </w:r>
      <w:proofErr w:type="spellStart"/>
      <w:r w:rsidR="00F723B2" w:rsidRPr="00F723B2">
        <w:rPr>
          <w:rFonts w:ascii="Times New Roman" w:hAnsi="Times New Roman" w:cs="Times New Roman"/>
        </w:rPr>
        <w:t>Buxarrais</w:t>
      </w:r>
      <w:proofErr w:type="spellEnd"/>
      <w:r w:rsidR="00F723B2" w:rsidRPr="00F723B2">
        <w:rPr>
          <w:rFonts w:ascii="Times New Roman" w:hAnsi="Times New Roman" w:cs="Times New Roman"/>
        </w:rPr>
        <w:t xml:space="preserve"> (2006) is far </w:t>
      </w:r>
      <w:r w:rsidR="00034A26">
        <w:rPr>
          <w:rFonts w:ascii="Times New Roman" w:hAnsi="Times New Roman" w:cs="Times New Roman"/>
        </w:rPr>
        <w:t xml:space="preserve">removed </w:t>
      </w:r>
      <w:r w:rsidR="00F723B2" w:rsidRPr="00F723B2">
        <w:rPr>
          <w:rFonts w:ascii="Times New Roman" w:hAnsi="Times New Roman" w:cs="Times New Roman"/>
        </w:rPr>
        <w:t xml:space="preserve">from mere pity. The challenge of true compassion is </w:t>
      </w:r>
      <w:r w:rsidR="004A06BB">
        <w:rPr>
          <w:rFonts w:ascii="Times New Roman" w:hAnsi="Times New Roman" w:cs="Times New Roman"/>
        </w:rPr>
        <w:t xml:space="preserve">to </w:t>
      </w:r>
      <w:r w:rsidR="00044510">
        <w:rPr>
          <w:rFonts w:ascii="Times New Roman" w:hAnsi="Times New Roman" w:cs="Times New Roman"/>
        </w:rPr>
        <w:t>become one with the other</w:t>
      </w:r>
      <w:r w:rsidR="00F723B2" w:rsidRPr="00F723B2">
        <w:rPr>
          <w:rFonts w:ascii="Times New Roman" w:hAnsi="Times New Roman" w:cs="Times New Roman"/>
        </w:rPr>
        <w:t xml:space="preserve">, to cross the narrow </w:t>
      </w:r>
      <w:r w:rsidR="00044510">
        <w:rPr>
          <w:rFonts w:ascii="Times New Roman" w:hAnsi="Times New Roman" w:cs="Times New Roman"/>
        </w:rPr>
        <w:t>boundaries</w:t>
      </w:r>
      <w:r w:rsidR="00044510" w:rsidRPr="00F723B2">
        <w:rPr>
          <w:rFonts w:ascii="Times New Roman" w:hAnsi="Times New Roman" w:cs="Times New Roman"/>
        </w:rPr>
        <w:t xml:space="preserve"> </w:t>
      </w:r>
      <w:r w:rsidR="00F723B2" w:rsidRPr="00F723B2">
        <w:rPr>
          <w:rFonts w:ascii="Times New Roman" w:hAnsi="Times New Roman" w:cs="Times New Roman"/>
        </w:rPr>
        <w:t xml:space="preserve">of individualism and acknowledge that </w:t>
      </w:r>
      <w:r w:rsidR="00044510">
        <w:rPr>
          <w:rFonts w:ascii="Times New Roman" w:hAnsi="Times New Roman" w:cs="Times New Roman"/>
        </w:rPr>
        <w:t>every</w:t>
      </w:r>
      <w:r w:rsidR="00044510" w:rsidRPr="00F723B2">
        <w:rPr>
          <w:rFonts w:ascii="Times New Roman" w:hAnsi="Times New Roman" w:cs="Times New Roman"/>
        </w:rPr>
        <w:t xml:space="preserve"> </w:t>
      </w:r>
      <w:r w:rsidR="00F723B2" w:rsidRPr="00F723B2">
        <w:rPr>
          <w:rFonts w:ascii="Times New Roman" w:hAnsi="Times New Roman" w:cs="Times New Roman"/>
        </w:rPr>
        <w:t xml:space="preserve">other is </w:t>
      </w:r>
      <w:r w:rsidR="00044510">
        <w:rPr>
          <w:rFonts w:ascii="Times New Roman" w:hAnsi="Times New Roman" w:cs="Times New Roman"/>
        </w:rPr>
        <w:t>an</w:t>
      </w:r>
      <w:r w:rsidR="00F723B2" w:rsidRPr="00F723B2">
        <w:rPr>
          <w:rFonts w:ascii="Times New Roman" w:hAnsi="Times New Roman" w:cs="Times New Roman"/>
        </w:rPr>
        <w:t>other-</w:t>
      </w:r>
      <w:r w:rsidR="00044510">
        <w:rPr>
          <w:rFonts w:ascii="Times New Roman" w:hAnsi="Times New Roman" w:cs="Times New Roman"/>
        </w:rPr>
        <w:t>like</w:t>
      </w:r>
      <w:r w:rsidR="00F723B2" w:rsidRPr="00F723B2">
        <w:rPr>
          <w:rFonts w:ascii="Times New Roman" w:hAnsi="Times New Roman" w:cs="Times New Roman"/>
        </w:rPr>
        <w:t>-</w:t>
      </w:r>
      <w:r w:rsidR="00044510">
        <w:rPr>
          <w:rFonts w:ascii="Times New Roman" w:hAnsi="Times New Roman" w:cs="Times New Roman"/>
        </w:rPr>
        <w:t>me</w:t>
      </w:r>
      <w:r w:rsidR="00F723B2" w:rsidRPr="00F723B2">
        <w:rPr>
          <w:rFonts w:ascii="Times New Roman" w:hAnsi="Times New Roman" w:cs="Times New Roman"/>
        </w:rPr>
        <w:t xml:space="preserve">. </w:t>
      </w:r>
      <w:r w:rsidR="00044510">
        <w:rPr>
          <w:rFonts w:ascii="Times New Roman" w:hAnsi="Times New Roman" w:cs="Times New Roman"/>
        </w:rPr>
        <w:t>This is how</w:t>
      </w:r>
      <w:r w:rsidR="00F723B2" w:rsidRPr="00F723B2">
        <w:rPr>
          <w:rFonts w:ascii="Times New Roman" w:hAnsi="Times New Roman" w:cs="Times New Roman"/>
        </w:rPr>
        <w:t xml:space="preserve"> compassion </w:t>
      </w:r>
      <w:r w:rsidR="00044510">
        <w:rPr>
          <w:rFonts w:ascii="Times New Roman" w:hAnsi="Times New Roman" w:cs="Times New Roman"/>
        </w:rPr>
        <w:t>turns into</w:t>
      </w:r>
      <w:r w:rsidR="00044510" w:rsidRPr="00F723B2">
        <w:rPr>
          <w:rFonts w:ascii="Times New Roman" w:hAnsi="Times New Roman" w:cs="Times New Roman"/>
        </w:rPr>
        <w:t xml:space="preserve"> </w:t>
      </w:r>
      <w:r w:rsidR="00F723B2" w:rsidRPr="00F723B2">
        <w:rPr>
          <w:rFonts w:ascii="Times New Roman" w:hAnsi="Times New Roman" w:cs="Times New Roman"/>
        </w:rPr>
        <w:t xml:space="preserve">commitment or </w:t>
      </w:r>
      <w:r w:rsidR="00044510">
        <w:rPr>
          <w:rFonts w:ascii="Times New Roman" w:hAnsi="Times New Roman" w:cs="Times New Roman"/>
        </w:rPr>
        <w:t>denouncement of</w:t>
      </w:r>
      <w:r w:rsidR="00F723B2" w:rsidRPr="00F723B2">
        <w:rPr>
          <w:rFonts w:ascii="Times New Roman" w:hAnsi="Times New Roman" w:cs="Times New Roman"/>
        </w:rPr>
        <w:t xml:space="preserve"> the </w:t>
      </w:r>
      <w:r w:rsidR="00044510">
        <w:rPr>
          <w:rFonts w:ascii="Times New Roman" w:hAnsi="Times New Roman" w:cs="Times New Roman"/>
        </w:rPr>
        <w:t>situation</w:t>
      </w:r>
      <w:r w:rsidR="00044510" w:rsidRPr="00F723B2">
        <w:rPr>
          <w:rFonts w:ascii="Times New Roman" w:hAnsi="Times New Roman" w:cs="Times New Roman"/>
        </w:rPr>
        <w:t xml:space="preserve"> </w:t>
      </w:r>
      <w:r w:rsidR="00F723B2" w:rsidRPr="00F723B2">
        <w:rPr>
          <w:rFonts w:ascii="Times New Roman" w:hAnsi="Times New Roman" w:cs="Times New Roman"/>
        </w:rPr>
        <w:t xml:space="preserve">of another </w:t>
      </w:r>
      <w:r w:rsidR="00044510">
        <w:rPr>
          <w:rFonts w:ascii="Times New Roman" w:hAnsi="Times New Roman" w:cs="Times New Roman"/>
        </w:rPr>
        <w:t>who has had</w:t>
      </w:r>
      <w:r w:rsidR="00044510" w:rsidRPr="00F723B2">
        <w:rPr>
          <w:rFonts w:ascii="Times New Roman" w:hAnsi="Times New Roman" w:cs="Times New Roman"/>
        </w:rPr>
        <w:t xml:space="preserve"> </w:t>
      </w:r>
      <w:r w:rsidR="00044510">
        <w:rPr>
          <w:rFonts w:ascii="Times New Roman" w:hAnsi="Times New Roman" w:cs="Times New Roman"/>
        </w:rPr>
        <w:t>his</w:t>
      </w:r>
      <w:r w:rsidR="00044510" w:rsidRPr="00F723B2">
        <w:rPr>
          <w:rFonts w:ascii="Times New Roman" w:hAnsi="Times New Roman" w:cs="Times New Roman"/>
        </w:rPr>
        <w:t xml:space="preserve"> </w:t>
      </w:r>
      <w:r w:rsidR="00F723B2" w:rsidRPr="00F723B2">
        <w:rPr>
          <w:rFonts w:ascii="Times New Roman" w:hAnsi="Times New Roman" w:cs="Times New Roman"/>
        </w:rPr>
        <w:t>dignity</w:t>
      </w:r>
      <w:r w:rsidR="00044510">
        <w:rPr>
          <w:rFonts w:ascii="Times New Roman" w:hAnsi="Times New Roman" w:cs="Times New Roman"/>
        </w:rPr>
        <w:t xml:space="preserve"> violated</w:t>
      </w:r>
      <w:r w:rsidR="00F723B2" w:rsidRPr="00F723B2">
        <w:rPr>
          <w:rFonts w:ascii="Times New Roman" w:hAnsi="Times New Roman" w:cs="Times New Roman"/>
        </w:rPr>
        <w:t>. When this occurs, oppression loses power, and the subject and the community in which they are based emerge together.</w:t>
      </w:r>
    </w:p>
    <w:p w14:paraId="56E4920D" w14:textId="77777777" w:rsidR="00EB0DC0" w:rsidRDefault="00EB0DC0" w:rsidP="00C01B6B">
      <w:pPr>
        <w:spacing w:line="360" w:lineRule="auto"/>
        <w:jc w:val="both"/>
        <w:rPr>
          <w:rFonts w:ascii="Times New Roman" w:hAnsi="Times New Roman" w:cs="Times New Roman"/>
        </w:rPr>
      </w:pPr>
    </w:p>
    <w:p w14:paraId="19C3DF68" w14:textId="3E9DE1D1" w:rsidR="00F723B2" w:rsidRPr="00C8336B" w:rsidRDefault="00F723B2"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 xml:space="preserve">Neighbour 2: I </w:t>
      </w:r>
      <w:r w:rsidR="00E74CDB" w:rsidRPr="00C8336B">
        <w:rPr>
          <w:rFonts w:ascii="Times New Roman" w:hAnsi="Times New Roman" w:cs="Times New Roman"/>
          <w:sz w:val="20"/>
          <w:szCs w:val="20"/>
        </w:rPr>
        <w:t xml:space="preserve">love </w:t>
      </w:r>
      <w:r w:rsidRPr="00C8336B">
        <w:rPr>
          <w:rFonts w:ascii="Times New Roman" w:hAnsi="Times New Roman" w:cs="Times New Roman"/>
          <w:sz w:val="20"/>
          <w:szCs w:val="20"/>
        </w:rPr>
        <w:t xml:space="preserve">all of these </w:t>
      </w:r>
      <w:r w:rsidR="00E74CDB" w:rsidRPr="00C8336B">
        <w:rPr>
          <w:rFonts w:ascii="Times New Roman" w:hAnsi="Times New Roman" w:cs="Times New Roman"/>
          <w:sz w:val="20"/>
          <w:szCs w:val="20"/>
        </w:rPr>
        <w:t xml:space="preserve">teachers very much </w:t>
      </w:r>
      <w:r w:rsidRPr="00C8336B">
        <w:rPr>
          <w:rFonts w:ascii="Times New Roman" w:hAnsi="Times New Roman" w:cs="Times New Roman"/>
          <w:sz w:val="20"/>
          <w:szCs w:val="20"/>
        </w:rPr>
        <w:t xml:space="preserve">(referring to teachers and social workers). </w:t>
      </w:r>
      <w:r w:rsidR="00B52282" w:rsidRPr="00C8336B">
        <w:rPr>
          <w:rFonts w:ascii="Times New Roman" w:hAnsi="Times New Roman" w:cs="Times New Roman"/>
          <w:sz w:val="20"/>
          <w:szCs w:val="20"/>
        </w:rPr>
        <w:t>Because</w:t>
      </w:r>
      <w:r w:rsidRPr="00C8336B">
        <w:rPr>
          <w:rFonts w:ascii="Times New Roman" w:hAnsi="Times New Roman" w:cs="Times New Roman"/>
          <w:sz w:val="20"/>
          <w:szCs w:val="20"/>
        </w:rPr>
        <w:t xml:space="preserve"> </w:t>
      </w:r>
      <w:r w:rsidR="00E74CDB" w:rsidRPr="00C8336B">
        <w:rPr>
          <w:rFonts w:ascii="Times New Roman" w:hAnsi="Times New Roman" w:cs="Times New Roman"/>
          <w:sz w:val="20"/>
          <w:szCs w:val="20"/>
        </w:rPr>
        <w:t>they</w:t>
      </w:r>
      <w:r w:rsidRPr="00C8336B">
        <w:rPr>
          <w:rFonts w:ascii="Times New Roman" w:hAnsi="Times New Roman" w:cs="Times New Roman"/>
          <w:sz w:val="20"/>
          <w:szCs w:val="20"/>
        </w:rPr>
        <w:t xml:space="preserve"> have been through </w:t>
      </w:r>
      <w:r w:rsidR="004A06BB" w:rsidRPr="00C8336B">
        <w:rPr>
          <w:rFonts w:ascii="Times New Roman" w:hAnsi="Times New Roman" w:cs="Times New Roman"/>
          <w:sz w:val="20"/>
          <w:szCs w:val="20"/>
        </w:rPr>
        <w:t>a</w:t>
      </w:r>
      <w:r w:rsidR="00E74CDB" w:rsidRPr="00C8336B">
        <w:rPr>
          <w:rFonts w:ascii="Times New Roman" w:hAnsi="Times New Roman" w:cs="Times New Roman"/>
          <w:sz w:val="20"/>
          <w:szCs w:val="20"/>
        </w:rPr>
        <w:t xml:space="preserve"> lot with </w:t>
      </w:r>
      <w:r w:rsidRPr="00C8336B">
        <w:rPr>
          <w:rFonts w:ascii="Times New Roman" w:hAnsi="Times New Roman" w:cs="Times New Roman"/>
          <w:sz w:val="20"/>
          <w:szCs w:val="20"/>
        </w:rPr>
        <w:t xml:space="preserve">this neighbourhood, they </w:t>
      </w:r>
      <w:r w:rsidR="00E74CDB" w:rsidRPr="00C8336B">
        <w:rPr>
          <w:rFonts w:ascii="Times New Roman" w:hAnsi="Times New Roman" w:cs="Times New Roman"/>
          <w:sz w:val="20"/>
          <w:szCs w:val="20"/>
        </w:rPr>
        <w:t xml:space="preserve">were </w:t>
      </w:r>
      <w:r w:rsidRPr="00C8336B">
        <w:rPr>
          <w:rFonts w:ascii="Times New Roman" w:hAnsi="Times New Roman" w:cs="Times New Roman"/>
          <w:sz w:val="20"/>
          <w:szCs w:val="20"/>
        </w:rPr>
        <w:t xml:space="preserve">always </w:t>
      </w:r>
      <w:r w:rsidR="00DE4720" w:rsidRPr="00C8336B">
        <w:rPr>
          <w:rFonts w:ascii="Times New Roman" w:hAnsi="Times New Roman" w:cs="Times New Roman"/>
          <w:sz w:val="20"/>
          <w:szCs w:val="20"/>
        </w:rPr>
        <w:t>there</w:t>
      </w:r>
      <w:r w:rsidRPr="00C8336B">
        <w:rPr>
          <w:rFonts w:ascii="Times New Roman" w:hAnsi="Times New Roman" w:cs="Times New Roman"/>
          <w:sz w:val="20"/>
          <w:szCs w:val="20"/>
        </w:rPr>
        <w:t xml:space="preserve">. Especially Javier. </w:t>
      </w:r>
    </w:p>
    <w:p w14:paraId="0A5E54BA" w14:textId="1DF5B80B" w:rsidR="00F723B2" w:rsidRPr="00C8336B" w:rsidRDefault="00F723B2"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 xml:space="preserve">Neighbour 1: For better or for worse they have been </w:t>
      </w:r>
      <w:r w:rsidR="00DE4720" w:rsidRPr="00C8336B">
        <w:rPr>
          <w:rFonts w:ascii="Times New Roman" w:hAnsi="Times New Roman" w:cs="Times New Roman"/>
          <w:sz w:val="20"/>
          <w:szCs w:val="20"/>
        </w:rPr>
        <w:t>there</w:t>
      </w:r>
      <w:r w:rsidRPr="00C8336B">
        <w:rPr>
          <w:rFonts w:ascii="Times New Roman" w:hAnsi="Times New Roman" w:cs="Times New Roman"/>
          <w:sz w:val="20"/>
          <w:szCs w:val="20"/>
        </w:rPr>
        <w:t>.</w:t>
      </w:r>
    </w:p>
    <w:p w14:paraId="5FE52308" w14:textId="77777777" w:rsidR="00F723B2" w:rsidRPr="00C8336B" w:rsidRDefault="00F723B2"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 xml:space="preserve">Neighbour 2: Javier </w:t>
      </w:r>
      <w:r w:rsidR="00E74CDB" w:rsidRPr="00C8336B">
        <w:rPr>
          <w:rFonts w:ascii="Times New Roman" w:hAnsi="Times New Roman" w:cs="Times New Roman"/>
          <w:sz w:val="20"/>
          <w:szCs w:val="20"/>
        </w:rPr>
        <w:t xml:space="preserve">is always there. </w:t>
      </w:r>
      <w:r w:rsidRPr="00C8336B">
        <w:rPr>
          <w:rFonts w:ascii="Times New Roman" w:hAnsi="Times New Roman" w:cs="Times New Roman"/>
          <w:sz w:val="20"/>
          <w:szCs w:val="20"/>
        </w:rPr>
        <w:t xml:space="preserve">He is </w:t>
      </w:r>
      <w:r w:rsidR="00E74CDB" w:rsidRPr="00C8336B">
        <w:rPr>
          <w:rFonts w:ascii="Times New Roman" w:hAnsi="Times New Roman" w:cs="Times New Roman"/>
          <w:sz w:val="20"/>
          <w:szCs w:val="20"/>
        </w:rPr>
        <w:t>the best</w:t>
      </w:r>
      <w:r w:rsidRPr="00C8336B">
        <w:rPr>
          <w:rFonts w:ascii="Times New Roman" w:hAnsi="Times New Roman" w:cs="Times New Roman"/>
          <w:sz w:val="20"/>
          <w:szCs w:val="20"/>
        </w:rPr>
        <w:t xml:space="preserve">. </w:t>
      </w:r>
    </w:p>
    <w:p w14:paraId="747DE456" w14:textId="77777777" w:rsidR="00F723B2" w:rsidRPr="00C8336B" w:rsidRDefault="00F723B2"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 xml:space="preserve">Neighbour 1: He has had good moments and bad moments with </w:t>
      </w:r>
      <w:proofErr w:type="gramStart"/>
      <w:r w:rsidRPr="00C8336B">
        <w:rPr>
          <w:rFonts w:ascii="Times New Roman" w:hAnsi="Times New Roman" w:cs="Times New Roman"/>
          <w:sz w:val="20"/>
          <w:szCs w:val="20"/>
        </w:rPr>
        <w:t>us and the neighbourhood</w:t>
      </w:r>
      <w:proofErr w:type="gramEnd"/>
      <w:r w:rsidRPr="00C8336B">
        <w:rPr>
          <w:rFonts w:ascii="Times New Roman" w:hAnsi="Times New Roman" w:cs="Times New Roman"/>
          <w:sz w:val="20"/>
          <w:szCs w:val="20"/>
        </w:rPr>
        <w:t xml:space="preserve">. </w:t>
      </w:r>
    </w:p>
    <w:p w14:paraId="1CADAFCE" w14:textId="77777777" w:rsidR="00F723B2" w:rsidRPr="00C8336B" w:rsidRDefault="00F723B2"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lastRenderedPageBreak/>
        <w:t xml:space="preserve">Neighbour 1: Javier more than the rest. Because he got into everything he could. </w:t>
      </w:r>
      <w:proofErr w:type="gramStart"/>
      <w:r w:rsidRPr="00C8336B">
        <w:rPr>
          <w:rFonts w:ascii="Times New Roman" w:hAnsi="Times New Roman" w:cs="Times New Roman"/>
          <w:sz w:val="20"/>
          <w:szCs w:val="20"/>
        </w:rPr>
        <w:t>(</w:t>
      </w:r>
      <w:r w:rsidR="00E74CDB" w:rsidRPr="00C8336B">
        <w:rPr>
          <w:rFonts w:ascii="Times New Roman" w:hAnsi="Times New Roman" w:cs="Times New Roman"/>
          <w:sz w:val="20"/>
          <w:szCs w:val="20"/>
        </w:rPr>
        <w:t xml:space="preserve">Focus </w:t>
      </w:r>
      <w:r w:rsidRPr="00C8336B">
        <w:rPr>
          <w:rFonts w:ascii="Times New Roman" w:hAnsi="Times New Roman" w:cs="Times New Roman"/>
          <w:sz w:val="20"/>
          <w:szCs w:val="20"/>
        </w:rPr>
        <w:t>Group, Neighbours and relatives of Francisco</w:t>
      </w:r>
      <w:r w:rsidR="00E74CDB" w:rsidRPr="00C8336B">
        <w:rPr>
          <w:rFonts w:ascii="Times New Roman" w:hAnsi="Times New Roman" w:cs="Times New Roman"/>
          <w:sz w:val="20"/>
          <w:szCs w:val="20"/>
        </w:rPr>
        <w:t>’s</w:t>
      </w:r>
      <w:r w:rsidRPr="00C8336B">
        <w:rPr>
          <w:rFonts w:ascii="Times New Roman" w:hAnsi="Times New Roman" w:cs="Times New Roman"/>
          <w:sz w:val="20"/>
          <w:szCs w:val="20"/>
        </w:rPr>
        <w:t>).</w:t>
      </w:r>
      <w:proofErr w:type="gramEnd"/>
      <w:r w:rsidRPr="00C8336B">
        <w:rPr>
          <w:rFonts w:ascii="Times New Roman" w:hAnsi="Times New Roman" w:cs="Times New Roman"/>
          <w:sz w:val="20"/>
          <w:szCs w:val="20"/>
        </w:rPr>
        <w:t xml:space="preserve"> </w:t>
      </w:r>
    </w:p>
    <w:p w14:paraId="4E3E2F5A" w14:textId="77777777" w:rsidR="00F723B2" w:rsidRPr="00C8336B" w:rsidRDefault="00F723B2" w:rsidP="00C8336B">
      <w:pPr>
        <w:spacing w:line="360" w:lineRule="auto"/>
        <w:ind w:left="426"/>
        <w:jc w:val="both"/>
        <w:rPr>
          <w:rFonts w:ascii="Times New Roman" w:hAnsi="Times New Roman" w:cs="Times New Roman"/>
          <w:sz w:val="20"/>
          <w:szCs w:val="20"/>
        </w:rPr>
      </w:pPr>
    </w:p>
    <w:p w14:paraId="42AB6E68" w14:textId="77777777" w:rsidR="00F723B2" w:rsidRPr="00C8336B" w:rsidRDefault="00D622D3"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H</w:t>
      </w:r>
      <w:r w:rsidR="00F723B2" w:rsidRPr="00C8336B">
        <w:rPr>
          <w:rFonts w:ascii="Times New Roman" w:hAnsi="Times New Roman" w:cs="Times New Roman"/>
          <w:sz w:val="20"/>
          <w:szCs w:val="20"/>
        </w:rPr>
        <w:t xml:space="preserve">uman support is what tells you that the others are with you, </w:t>
      </w:r>
      <w:r w:rsidRPr="00C8336B">
        <w:rPr>
          <w:rFonts w:ascii="Times New Roman" w:hAnsi="Times New Roman" w:cs="Times New Roman"/>
          <w:sz w:val="20"/>
          <w:szCs w:val="20"/>
        </w:rPr>
        <w:t xml:space="preserve">for </w:t>
      </w:r>
      <w:r w:rsidR="00F723B2" w:rsidRPr="00C8336B">
        <w:rPr>
          <w:rFonts w:ascii="Times New Roman" w:hAnsi="Times New Roman" w:cs="Times New Roman"/>
          <w:sz w:val="20"/>
          <w:szCs w:val="20"/>
        </w:rPr>
        <w:t xml:space="preserve">whatever </w:t>
      </w:r>
      <w:r w:rsidRPr="00C8336B">
        <w:rPr>
          <w:rFonts w:ascii="Times New Roman" w:hAnsi="Times New Roman" w:cs="Times New Roman"/>
          <w:sz w:val="20"/>
          <w:szCs w:val="20"/>
        </w:rPr>
        <w:t>you need</w:t>
      </w:r>
      <w:r w:rsidR="00F723B2" w:rsidRPr="00C8336B">
        <w:rPr>
          <w:rFonts w:ascii="Times New Roman" w:hAnsi="Times New Roman" w:cs="Times New Roman"/>
          <w:sz w:val="20"/>
          <w:szCs w:val="20"/>
        </w:rPr>
        <w:t xml:space="preserve"> (Interview with José Francisco, Rafael's</w:t>
      </w:r>
      <w:r w:rsidR="00AB3BB1" w:rsidRPr="00C8336B">
        <w:rPr>
          <w:rFonts w:ascii="Times New Roman" w:hAnsi="Times New Roman" w:cs="Times New Roman"/>
          <w:sz w:val="20"/>
          <w:szCs w:val="20"/>
        </w:rPr>
        <w:t xml:space="preserve"> brother</w:t>
      </w:r>
      <w:r w:rsidR="00F723B2" w:rsidRPr="00C8336B">
        <w:rPr>
          <w:rFonts w:ascii="Times New Roman" w:hAnsi="Times New Roman" w:cs="Times New Roman"/>
          <w:sz w:val="20"/>
          <w:szCs w:val="20"/>
        </w:rPr>
        <w:t>)</w:t>
      </w:r>
      <w:r w:rsidR="00B52282" w:rsidRPr="00C8336B">
        <w:rPr>
          <w:rFonts w:ascii="Times New Roman" w:hAnsi="Times New Roman" w:cs="Times New Roman"/>
          <w:sz w:val="20"/>
          <w:szCs w:val="20"/>
        </w:rPr>
        <w:t>.</w:t>
      </w:r>
    </w:p>
    <w:p w14:paraId="45B75609" w14:textId="77777777" w:rsidR="00AB3BB1" w:rsidRDefault="00AB3BB1" w:rsidP="00F723B2">
      <w:pPr>
        <w:spacing w:line="360" w:lineRule="auto"/>
        <w:ind w:left="284" w:firstLine="284"/>
        <w:jc w:val="both"/>
        <w:rPr>
          <w:rFonts w:ascii="Times New Roman" w:hAnsi="Times New Roman" w:cs="Times New Roman"/>
        </w:rPr>
      </w:pPr>
    </w:p>
    <w:p w14:paraId="4C44B075" w14:textId="736B05BE" w:rsidR="00D622D3" w:rsidRDefault="00B52282" w:rsidP="00C8336B">
      <w:pPr>
        <w:spacing w:line="360" w:lineRule="auto"/>
        <w:ind w:firstLine="426"/>
        <w:jc w:val="both"/>
        <w:rPr>
          <w:rFonts w:ascii="Times New Roman" w:hAnsi="Times New Roman" w:cs="Times New Roman"/>
        </w:rPr>
      </w:pPr>
      <w:r w:rsidRPr="00B52282">
        <w:rPr>
          <w:rFonts w:ascii="Times New Roman" w:hAnsi="Times New Roman" w:cs="Times New Roman"/>
        </w:rPr>
        <w:t>'</w:t>
      </w:r>
      <w:r w:rsidR="00D622D3">
        <w:rPr>
          <w:rFonts w:ascii="Times New Roman" w:hAnsi="Times New Roman" w:cs="Times New Roman"/>
        </w:rPr>
        <w:t>H</w:t>
      </w:r>
      <w:r w:rsidRPr="00B52282">
        <w:rPr>
          <w:rFonts w:ascii="Times New Roman" w:hAnsi="Times New Roman" w:cs="Times New Roman"/>
        </w:rPr>
        <w:t xml:space="preserve">uman support' is what </w:t>
      </w:r>
      <w:r w:rsidR="00D622D3">
        <w:rPr>
          <w:rFonts w:ascii="Times New Roman" w:hAnsi="Times New Roman" w:cs="Times New Roman"/>
        </w:rPr>
        <w:t>provides</w:t>
      </w:r>
      <w:r w:rsidR="00D622D3" w:rsidRPr="00B52282">
        <w:rPr>
          <w:rFonts w:ascii="Times New Roman" w:hAnsi="Times New Roman" w:cs="Times New Roman"/>
        </w:rPr>
        <w:t xml:space="preserve"> </w:t>
      </w:r>
      <w:r w:rsidR="00D622D3">
        <w:rPr>
          <w:rFonts w:ascii="Times New Roman" w:hAnsi="Times New Roman" w:cs="Times New Roman"/>
        </w:rPr>
        <w:t>the</w:t>
      </w:r>
      <w:r w:rsidR="00D622D3" w:rsidRPr="00B52282">
        <w:rPr>
          <w:rFonts w:ascii="Times New Roman" w:hAnsi="Times New Roman" w:cs="Times New Roman"/>
        </w:rPr>
        <w:t xml:space="preserve"> </w:t>
      </w:r>
      <w:r w:rsidRPr="00B52282">
        <w:rPr>
          <w:rFonts w:ascii="Times New Roman" w:hAnsi="Times New Roman" w:cs="Times New Roman"/>
        </w:rPr>
        <w:t xml:space="preserve">three </w:t>
      </w:r>
      <w:r w:rsidR="00D622D3">
        <w:rPr>
          <w:rFonts w:ascii="Times New Roman" w:hAnsi="Times New Roman" w:cs="Times New Roman"/>
        </w:rPr>
        <w:t>individuals in our case studies</w:t>
      </w:r>
      <w:r w:rsidR="00D622D3" w:rsidRPr="00B52282">
        <w:rPr>
          <w:rFonts w:ascii="Times New Roman" w:hAnsi="Times New Roman" w:cs="Times New Roman"/>
        </w:rPr>
        <w:t xml:space="preserve"> </w:t>
      </w:r>
      <w:r w:rsidR="003706CD">
        <w:rPr>
          <w:rFonts w:ascii="Times New Roman" w:hAnsi="Times New Roman" w:cs="Times New Roman"/>
        </w:rPr>
        <w:t>with the greatest meaning</w:t>
      </w:r>
      <w:r w:rsidRPr="00B52282">
        <w:rPr>
          <w:rFonts w:ascii="Times New Roman" w:hAnsi="Times New Roman" w:cs="Times New Roman"/>
        </w:rPr>
        <w:t xml:space="preserve"> to continue the</w:t>
      </w:r>
      <w:r w:rsidR="00D622D3">
        <w:rPr>
          <w:rFonts w:ascii="Times New Roman" w:hAnsi="Times New Roman" w:cs="Times New Roman"/>
        </w:rPr>
        <w:t>ir</w:t>
      </w:r>
      <w:r w:rsidRPr="00B52282">
        <w:rPr>
          <w:rFonts w:ascii="Times New Roman" w:hAnsi="Times New Roman" w:cs="Times New Roman"/>
        </w:rPr>
        <w:t xml:space="preserve"> </w:t>
      </w:r>
      <w:r w:rsidR="00D622D3">
        <w:rPr>
          <w:rFonts w:ascii="Times New Roman" w:hAnsi="Times New Roman" w:cs="Times New Roman"/>
        </w:rPr>
        <w:t>struggle</w:t>
      </w:r>
      <w:r w:rsidRPr="00B52282">
        <w:rPr>
          <w:rFonts w:ascii="Times New Roman" w:hAnsi="Times New Roman" w:cs="Times New Roman"/>
        </w:rPr>
        <w:t xml:space="preserve">, </w:t>
      </w:r>
      <w:r w:rsidR="00D622D3">
        <w:rPr>
          <w:rFonts w:ascii="Times New Roman" w:hAnsi="Times New Roman" w:cs="Times New Roman"/>
        </w:rPr>
        <w:t>to overcome</w:t>
      </w:r>
      <w:r w:rsidRPr="00B52282">
        <w:rPr>
          <w:rFonts w:ascii="Times New Roman" w:hAnsi="Times New Roman" w:cs="Times New Roman"/>
        </w:rPr>
        <w:t xml:space="preserve"> the limits of the individualistic logic that society</w:t>
      </w:r>
      <w:r w:rsidR="00D622D3">
        <w:rPr>
          <w:rFonts w:ascii="Times New Roman" w:hAnsi="Times New Roman" w:cs="Times New Roman"/>
        </w:rPr>
        <w:t xml:space="preserve"> is imbued with</w:t>
      </w:r>
      <w:r w:rsidRPr="00B52282">
        <w:rPr>
          <w:rFonts w:ascii="Times New Roman" w:hAnsi="Times New Roman" w:cs="Times New Roman"/>
        </w:rPr>
        <w:t>. Collaboration is one of the greatest tools we have to cross borders</w:t>
      </w:r>
      <w:r w:rsidR="00792E3B">
        <w:rPr>
          <w:rFonts w:ascii="Times New Roman" w:hAnsi="Times New Roman" w:cs="Times New Roman"/>
        </w:rPr>
        <w:t>,</w:t>
      </w:r>
      <w:r w:rsidRPr="00B52282">
        <w:rPr>
          <w:rFonts w:ascii="Times New Roman" w:hAnsi="Times New Roman" w:cs="Times New Roman"/>
        </w:rPr>
        <w:t xml:space="preserve"> to 'open doors'</w:t>
      </w:r>
      <w:r w:rsidR="00D622D3">
        <w:rPr>
          <w:rFonts w:ascii="Times New Roman" w:hAnsi="Times New Roman" w:cs="Times New Roman"/>
        </w:rPr>
        <w:t>,</w:t>
      </w:r>
      <w:r w:rsidRPr="00B52282">
        <w:rPr>
          <w:rFonts w:ascii="Times New Roman" w:hAnsi="Times New Roman" w:cs="Times New Roman"/>
        </w:rPr>
        <w:t xml:space="preserve"> and </w:t>
      </w:r>
      <w:r w:rsidR="00D622D3">
        <w:rPr>
          <w:rFonts w:ascii="Times New Roman" w:hAnsi="Times New Roman" w:cs="Times New Roman"/>
        </w:rPr>
        <w:t xml:space="preserve">to </w:t>
      </w:r>
      <w:r w:rsidRPr="00B52282">
        <w:rPr>
          <w:rFonts w:ascii="Times New Roman" w:hAnsi="Times New Roman" w:cs="Times New Roman"/>
        </w:rPr>
        <w:t>question perspectives that are based on efficiency, effectiveness and productivity</w:t>
      </w:r>
      <w:r>
        <w:rPr>
          <w:rFonts w:ascii="Times New Roman" w:hAnsi="Times New Roman" w:cs="Times New Roman"/>
        </w:rPr>
        <w:t>.</w:t>
      </w:r>
    </w:p>
    <w:p w14:paraId="5DA241C1" w14:textId="6BC83252" w:rsidR="00D622D3" w:rsidRDefault="00CF17C0" w:rsidP="00C8336B">
      <w:pPr>
        <w:spacing w:line="360" w:lineRule="auto"/>
        <w:ind w:firstLine="426"/>
        <w:jc w:val="both"/>
        <w:rPr>
          <w:rFonts w:ascii="Times New Roman" w:hAnsi="Times New Roman" w:cs="Times New Roman"/>
        </w:rPr>
      </w:pPr>
      <w:r>
        <w:rPr>
          <w:rFonts w:ascii="Times New Roman" w:hAnsi="Times New Roman" w:cs="Times New Roman"/>
        </w:rPr>
        <w:t>Support</w:t>
      </w:r>
      <w:r w:rsidR="00B52282" w:rsidRPr="00B52282">
        <w:rPr>
          <w:rFonts w:ascii="Times New Roman" w:hAnsi="Times New Roman" w:cs="Times New Roman"/>
        </w:rPr>
        <w:t xml:space="preserve">ing aids </w:t>
      </w:r>
      <w:r w:rsidR="00792E3B">
        <w:rPr>
          <w:rFonts w:ascii="Times New Roman" w:hAnsi="Times New Roman" w:cs="Times New Roman"/>
        </w:rPr>
        <w:t xml:space="preserve">people </w:t>
      </w:r>
      <w:r w:rsidR="00B52282" w:rsidRPr="00B52282">
        <w:rPr>
          <w:rFonts w:ascii="Times New Roman" w:hAnsi="Times New Roman" w:cs="Times New Roman"/>
        </w:rPr>
        <w:t>in 'coming out of the coffin' of exclusion, break</w:t>
      </w:r>
      <w:r w:rsidR="00792E3B">
        <w:rPr>
          <w:rFonts w:ascii="Times New Roman" w:hAnsi="Times New Roman" w:cs="Times New Roman"/>
        </w:rPr>
        <w:t>ing</w:t>
      </w:r>
      <w:r w:rsidR="00B52282" w:rsidRPr="00B52282">
        <w:rPr>
          <w:rFonts w:ascii="Times New Roman" w:hAnsi="Times New Roman" w:cs="Times New Roman"/>
        </w:rPr>
        <w:t xml:space="preserve"> the boundaries with the 'other world', 'open</w:t>
      </w:r>
      <w:r w:rsidR="00792E3B">
        <w:rPr>
          <w:rFonts w:ascii="Times New Roman" w:hAnsi="Times New Roman" w:cs="Times New Roman"/>
        </w:rPr>
        <w:t>ing</w:t>
      </w:r>
      <w:r w:rsidR="00B52282" w:rsidRPr="00B52282">
        <w:rPr>
          <w:rFonts w:ascii="Times New Roman" w:hAnsi="Times New Roman" w:cs="Times New Roman"/>
        </w:rPr>
        <w:t xml:space="preserve"> doors' and enter</w:t>
      </w:r>
      <w:r w:rsidR="00792E3B">
        <w:rPr>
          <w:rFonts w:ascii="Times New Roman" w:hAnsi="Times New Roman" w:cs="Times New Roman"/>
        </w:rPr>
        <w:t>ing</w:t>
      </w:r>
      <w:r w:rsidR="00B52282" w:rsidRPr="00B52282">
        <w:rPr>
          <w:rFonts w:ascii="Times New Roman" w:hAnsi="Times New Roman" w:cs="Times New Roman"/>
        </w:rPr>
        <w:t xml:space="preserve"> a 'new life' </w:t>
      </w:r>
      <w:r w:rsidR="00D622D3">
        <w:rPr>
          <w:rFonts w:ascii="Times New Roman" w:hAnsi="Times New Roman" w:cs="Times New Roman"/>
        </w:rPr>
        <w:t xml:space="preserve">without resigning </w:t>
      </w:r>
      <w:r w:rsidR="00792E3B">
        <w:rPr>
          <w:rFonts w:ascii="Times New Roman" w:hAnsi="Times New Roman" w:cs="Times New Roman"/>
        </w:rPr>
        <w:t>themselves</w:t>
      </w:r>
      <w:r w:rsidR="00D622D3" w:rsidRPr="00B52282">
        <w:rPr>
          <w:rFonts w:ascii="Times New Roman" w:hAnsi="Times New Roman" w:cs="Times New Roman"/>
        </w:rPr>
        <w:t xml:space="preserve"> </w:t>
      </w:r>
      <w:r w:rsidR="00B52282" w:rsidRPr="00B52282">
        <w:rPr>
          <w:rFonts w:ascii="Times New Roman" w:hAnsi="Times New Roman" w:cs="Times New Roman"/>
        </w:rPr>
        <w:t>to inequality</w:t>
      </w:r>
      <w:r w:rsidR="00B52282">
        <w:rPr>
          <w:rFonts w:ascii="Times New Roman" w:hAnsi="Times New Roman" w:cs="Times New Roman"/>
        </w:rPr>
        <w:t>.</w:t>
      </w:r>
    </w:p>
    <w:p w14:paraId="34C170AB" w14:textId="77777777" w:rsidR="00B52282" w:rsidRDefault="00B52282" w:rsidP="00C8336B">
      <w:pPr>
        <w:spacing w:line="360" w:lineRule="auto"/>
        <w:ind w:firstLine="426"/>
        <w:jc w:val="both"/>
        <w:rPr>
          <w:rFonts w:ascii="Times New Roman" w:hAnsi="Times New Roman" w:cs="Times New Roman"/>
        </w:rPr>
      </w:pPr>
      <w:r w:rsidRPr="00B52282">
        <w:rPr>
          <w:rFonts w:ascii="Times New Roman" w:hAnsi="Times New Roman" w:cs="Times New Roman"/>
        </w:rPr>
        <w:t xml:space="preserve">This </w:t>
      </w:r>
      <w:r w:rsidR="00CF17C0">
        <w:rPr>
          <w:rFonts w:ascii="Times New Roman" w:hAnsi="Times New Roman" w:cs="Times New Roman"/>
        </w:rPr>
        <w:t>support</w:t>
      </w:r>
      <w:r w:rsidRPr="00B52282">
        <w:rPr>
          <w:rFonts w:ascii="Times New Roman" w:hAnsi="Times New Roman" w:cs="Times New Roman"/>
        </w:rPr>
        <w:t xml:space="preserve"> process becomes an educational process that breaks moulds, challenges hegemonic interpretations of reality and generates resilient processes of empowerment and freedom. In these cases, it is not only an unconditional support </w:t>
      </w:r>
      <w:r w:rsidR="00D622D3">
        <w:rPr>
          <w:rFonts w:ascii="Times New Roman" w:hAnsi="Times New Roman" w:cs="Times New Roman"/>
        </w:rPr>
        <w:t>of</w:t>
      </w:r>
      <w:r w:rsidR="00D622D3" w:rsidRPr="00B52282">
        <w:rPr>
          <w:rFonts w:ascii="Times New Roman" w:hAnsi="Times New Roman" w:cs="Times New Roman"/>
        </w:rPr>
        <w:t xml:space="preserve"> </w:t>
      </w:r>
      <w:r w:rsidRPr="00B52282">
        <w:rPr>
          <w:rFonts w:ascii="Times New Roman" w:hAnsi="Times New Roman" w:cs="Times New Roman"/>
        </w:rPr>
        <w:t xml:space="preserve">the </w:t>
      </w:r>
      <w:r w:rsidR="00D622D3">
        <w:rPr>
          <w:rFonts w:ascii="Times New Roman" w:hAnsi="Times New Roman" w:cs="Times New Roman"/>
        </w:rPr>
        <w:t>individual</w:t>
      </w:r>
      <w:r w:rsidRPr="00B52282">
        <w:rPr>
          <w:rFonts w:ascii="Times New Roman" w:hAnsi="Times New Roman" w:cs="Times New Roman"/>
        </w:rPr>
        <w:t xml:space="preserve">, but </w:t>
      </w:r>
      <w:r w:rsidR="00D622D3">
        <w:rPr>
          <w:rFonts w:ascii="Times New Roman" w:hAnsi="Times New Roman" w:cs="Times New Roman"/>
        </w:rPr>
        <w:t>at the same time it</w:t>
      </w:r>
      <w:r w:rsidRPr="00B52282">
        <w:rPr>
          <w:rFonts w:ascii="Times New Roman" w:hAnsi="Times New Roman" w:cs="Times New Roman"/>
        </w:rPr>
        <w:t xml:space="preserve"> is </w:t>
      </w:r>
      <w:r w:rsidR="00D622D3">
        <w:rPr>
          <w:rFonts w:ascii="Times New Roman" w:hAnsi="Times New Roman" w:cs="Times New Roman"/>
        </w:rPr>
        <w:t>becomes</w:t>
      </w:r>
      <w:r w:rsidR="00D622D3" w:rsidRPr="00B52282">
        <w:rPr>
          <w:rFonts w:ascii="Times New Roman" w:hAnsi="Times New Roman" w:cs="Times New Roman"/>
        </w:rPr>
        <w:t xml:space="preserve"> </w:t>
      </w:r>
      <w:r w:rsidRPr="00B52282">
        <w:rPr>
          <w:rFonts w:ascii="Times New Roman" w:hAnsi="Times New Roman" w:cs="Times New Roman"/>
        </w:rPr>
        <w:t>subversion against marginalisation</w:t>
      </w:r>
      <w:r>
        <w:rPr>
          <w:rFonts w:ascii="Times New Roman" w:hAnsi="Times New Roman" w:cs="Times New Roman"/>
        </w:rPr>
        <w:t>.</w:t>
      </w:r>
    </w:p>
    <w:p w14:paraId="7C0C1BA5" w14:textId="77777777" w:rsidR="004E1F64" w:rsidRDefault="004E1F64" w:rsidP="00B52282">
      <w:pPr>
        <w:spacing w:line="360" w:lineRule="auto"/>
        <w:ind w:firstLine="284"/>
        <w:jc w:val="both"/>
        <w:rPr>
          <w:rFonts w:ascii="Times New Roman" w:hAnsi="Times New Roman" w:cs="Times New Roman"/>
        </w:rPr>
      </w:pPr>
    </w:p>
    <w:p w14:paraId="778D8CBD" w14:textId="77777777" w:rsidR="004E1F64" w:rsidRPr="00C8336B" w:rsidRDefault="004E1F64" w:rsidP="00C8336B">
      <w:pPr>
        <w:spacing w:line="360" w:lineRule="auto"/>
        <w:ind w:left="426" w:firstLine="11"/>
        <w:jc w:val="both"/>
        <w:rPr>
          <w:rFonts w:ascii="Times New Roman" w:hAnsi="Times New Roman" w:cs="Times New Roman"/>
          <w:sz w:val="20"/>
          <w:szCs w:val="20"/>
        </w:rPr>
      </w:pPr>
      <w:r w:rsidRPr="00C8336B">
        <w:rPr>
          <w:rFonts w:ascii="Times New Roman" w:hAnsi="Times New Roman" w:cs="Times New Roman"/>
          <w:sz w:val="20"/>
          <w:szCs w:val="20"/>
        </w:rPr>
        <w:t>...</w:t>
      </w:r>
      <w:proofErr w:type="gramStart"/>
      <w:r w:rsidR="00D622D3" w:rsidRPr="00C8336B">
        <w:rPr>
          <w:rFonts w:ascii="Times New Roman" w:hAnsi="Times New Roman" w:cs="Times New Roman"/>
          <w:sz w:val="20"/>
          <w:szCs w:val="20"/>
        </w:rPr>
        <w:t>it</w:t>
      </w:r>
      <w:proofErr w:type="gramEnd"/>
      <w:r w:rsidR="00D622D3" w:rsidRPr="00C8336B">
        <w:rPr>
          <w:rFonts w:ascii="Times New Roman" w:hAnsi="Times New Roman" w:cs="Times New Roman"/>
          <w:sz w:val="20"/>
          <w:szCs w:val="20"/>
        </w:rPr>
        <w:t xml:space="preserve"> is through </w:t>
      </w:r>
      <w:r w:rsidRPr="00C8336B">
        <w:rPr>
          <w:rFonts w:ascii="Times New Roman" w:hAnsi="Times New Roman" w:cs="Times New Roman"/>
          <w:sz w:val="20"/>
          <w:szCs w:val="20"/>
        </w:rPr>
        <w:t xml:space="preserve">street education </w:t>
      </w:r>
      <w:r w:rsidR="00D622D3" w:rsidRPr="00C8336B">
        <w:rPr>
          <w:rFonts w:ascii="Times New Roman" w:hAnsi="Times New Roman" w:cs="Times New Roman"/>
          <w:sz w:val="20"/>
          <w:szCs w:val="20"/>
        </w:rPr>
        <w:t xml:space="preserve">that </w:t>
      </w:r>
      <w:r w:rsidRPr="00C8336B">
        <w:rPr>
          <w:rFonts w:ascii="Times New Roman" w:hAnsi="Times New Roman" w:cs="Times New Roman"/>
          <w:sz w:val="20"/>
          <w:szCs w:val="20"/>
        </w:rPr>
        <w:t xml:space="preserve">processes or movements to reverse marginalisation begin. </w:t>
      </w:r>
      <w:r w:rsidR="00D622D3" w:rsidRPr="00C8336B">
        <w:rPr>
          <w:rFonts w:ascii="Times New Roman" w:hAnsi="Times New Roman" w:cs="Times New Roman"/>
          <w:sz w:val="20"/>
          <w:szCs w:val="20"/>
        </w:rPr>
        <w:t xml:space="preserve">One </w:t>
      </w:r>
      <w:r w:rsidRPr="00C8336B">
        <w:rPr>
          <w:rFonts w:ascii="Times New Roman" w:hAnsi="Times New Roman" w:cs="Times New Roman"/>
          <w:sz w:val="20"/>
          <w:szCs w:val="20"/>
        </w:rPr>
        <w:t xml:space="preserve">example </w:t>
      </w:r>
      <w:r w:rsidR="00D622D3" w:rsidRPr="00C8336B">
        <w:rPr>
          <w:rFonts w:ascii="Times New Roman" w:hAnsi="Times New Roman" w:cs="Times New Roman"/>
          <w:sz w:val="20"/>
          <w:szCs w:val="20"/>
        </w:rPr>
        <w:t>of this was when we</w:t>
      </w:r>
      <w:r w:rsidRPr="00C8336B">
        <w:rPr>
          <w:rFonts w:ascii="Times New Roman" w:hAnsi="Times New Roman" w:cs="Times New Roman"/>
          <w:sz w:val="20"/>
          <w:szCs w:val="20"/>
        </w:rPr>
        <w:t xml:space="preserve"> </w:t>
      </w:r>
      <w:r w:rsidR="00D622D3" w:rsidRPr="00C8336B">
        <w:rPr>
          <w:rFonts w:ascii="Times New Roman" w:hAnsi="Times New Roman" w:cs="Times New Roman"/>
          <w:sz w:val="20"/>
          <w:szCs w:val="20"/>
        </w:rPr>
        <w:t xml:space="preserve">accompanied </w:t>
      </w:r>
      <w:r w:rsidRPr="00C8336B">
        <w:rPr>
          <w:rFonts w:ascii="Times New Roman" w:hAnsi="Times New Roman" w:cs="Times New Roman"/>
          <w:sz w:val="20"/>
          <w:szCs w:val="20"/>
        </w:rPr>
        <w:t xml:space="preserve">the </w:t>
      </w:r>
      <w:r w:rsidR="00274CDD" w:rsidRPr="00C8336B">
        <w:rPr>
          <w:rFonts w:ascii="Times New Roman" w:hAnsi="Times New Roman" w:cs="Times New Roman"/>
          <w:sz w:val="20"/>
          <w:szCs w:val="20"/>
        </w:rPr>
        <w:t xml:space="preserve">neighbourhood </w:t>
      </w:r>
      <w:r w:rsidR="00AE231B" w:rsidRPr="00C8336B">
        <w:rPr>
          <w:rFonts w:ascii="Times New Roman" w:hAnsi="Times New Roman" w:cs="Times New Roman"/>
          <w:sz w:val="20"/>
          <w:szCs w:val="20"/>
        </w:rPr>
        <w:t>residents</w:t>
      </w:r>
      <w:r w:rsidR="00274CDD" w:rsidRPr="00C8336B">
        <w:rPr>
          <w:rFonts w:ascii="Times New Roman" w:hAnsi="Times New Roman" w:cs="Times New Roman"/>
          <w:sz w:val="20"/>
          <w:szCs w:val="20"/>
        </w:rPr>
        <w:t xml:space="preserve"> </w:t>
      </w:r>
      <w:r w:rsidRPr="00C8336B">
        <w:rPr>
          <w:rFonts w:ascii="Times New Roman" w:hAnsi="Times New Roman" w:cs="Times New Roman"/>
          <w:sz w:val="20"/>
          <w:szCs w:val="20"/>
        </w:rPr>
        <w:t xml:space="preserve">when they held a demonstration </w:t>
      </w:r>
      <w:r w:rsidR="00D622D3" w:rsidRPr="00C8336B">
        <w:rPr>
          <w:rFonts w:ascii="Times New Roman" w:hAnsi="Times New Roman" w:cs="Times New Roman"/>
          <w:sz w:val="20"/>
          <w:szCs w:val="20"/>
        </w:rPr>
        <w:t xml:space="preserve">and blocked </w:t>
      </w:r>
      <w:r w:rsidRPr="00C8336B">
        <w:rPr>
          <w:rFonts w:ascii="Times New Roman" w:hAnsi="Times New Roman" w:cs="Times New Roman"/>
          <w:sz w:val="20"/>
          <w:szCs w:val="20"/>
        </w:rPr>
        <w:t xml:space="preserve">the street to complain about </w:t>
      </w:r>
      <w:r w:rsidR="00D622D3" w:rsidRPr="00C8336B">
        <w:rPr>
          <w:rFonts w:ascii="Times New Roman" w:hAnsi="Times New Roman" w:cs="Times New Roman"/>
          <w:sz w:val="20"/>
          <w:szCs w:val="20"/>
        </w:rPr>
        <w:t>the way they were being treated</w:t>
      </w:r>
      <w:r w:rsidRPr="00C8336B">
        <w:rPr>
          <w:rFonts w:ascii="Times New Roman" w:hAnsi="Times New Roman" w:cs="Times New Roman"/>
          <w:sz w:val="20"/>
          <w:szCs w:val="20"/>
        </w:rPr>
        <w:t xml:space="preserve">.' (Interview with </w:t>
      </w:r>
      <w:proofErr w:type="spellStart"/>
      <w:r w:rsidRPr="00C8336B">
        <w:rPr>
          <w:rFonts w:ascii="Times New Roman" w:hAnsi="Times New Roman" w:cs="Times New Roman"/>
          <w:sz w:val="20"/>
          <w:szCs w:val="20"/>
        </w:rPr>
        <w:t>Juanma</w:t>
      </w:r>
      <w:proofErr w:type="spellEnd"/>
      <w:r w:rsidRPr="00C8336B">
        <w:rPr>
          <w:rFonts w:ascii="Times New Roman" w:hAnsi="Times New Roman" w:cs="Times New Roman"/>
          <w:sz w:val="20"/>
          <w:szCs w:val="20"/>
        </w:rPr>
        <w:t xml:space="preserve">, </w:t>
      </w:r>
      <w:r w:rsidR="00D622D3" w:rsidRPr="00C8336B">
        <w:rPr>
          <w:rFonts w:ascii="Times New Roman" w:hAnsi="Times New Roman" w:cs="Times New Roman"/>
          <w:sz w:val="20"/>
          <w:szCs w:val="20"/>
        </w:rPr>
        <w:t>an e</w:t>
      </w:r>
      <w:r w:rsidRPr="00C8336B">
        <w:rPr>
          <w:rFonts w:ascii="Times New Roman" w:hAnsi="Times New Roman" w:cs="Times New Roman"/>
          <w:sz w:val="20"/>
          <w:szCs w:val="20"/>
        </w:rPr>
        <w:t>ducator in Francisco's neighbourhood)</w:t>
      </w:r>
    </w:p>
    <w:p w14:paraId="0C5D1BFC" w14:textId="77777777" w:rsidR="004E1F64" w:rsidRPr="00C8336B" w:rsidRDefault="004E1F64" w:rsidP="00C8336B">
      <w:pPr>
        <w:spacing w:line="360" w:lineRule="auto"/>
        <w:ind w:left="426" w:firstLine="284"/>
        <w:jc w:val="both"/>
        <w:rPr>
          <w:rFonts w:ascii="Times New Roman" w:hAnsi="Times New Roman" w:cs="Times New Roman"/>
          <w:sz w:val="20"/>
          <w:szCs w:val="20"/>
        </w:rPr>
      </w:pPr>
    </w:p>
    <w:p w14:paraId="6B07469F" w14:textId="77777777" w:rsidR="004E1F64" w:rsidRPr="00C8336B" w:rsidRDefault="004E1F64"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 xml:space="preserve">Researcher: Do you think people treat </w:t>
      </w:r>
      <w:proofErr w:type="spellStart"/>
      <w:r w:rsidRPr="00C8336B">
        <w:rPr>
          <w:rFonts w:ascii="Times New Roman" w:hAnsi="Times New Roman" w:cs="Times New Roman"/>
          <w:sz w:val="20"/>
          <w:szCs w:val="20"/>
        </w:rPr>
        <w:t>Nordin</w:t>
      </w:r>
      <w:proofErr w:type="spellEnd"/>
      <w:r w:rsidRPr="00C8336B">
        <w:rPr>
          <w:rFonts w:ascii="Times New Roman" w:hAnsi="Times New Roman" w:cs="Times New Roman"/>
          <w:sz w:val="20"/>
          <w:szCs w:val="20"/>
        </w:rPr>
        <w:t xml:space="preserve"> well?</w:t>
      </w:r>
    </w:p>
    <w:p w14:paraId="112D24D2" w14:textId="2A62F3B0" w:rsidR="004E1F64" w:rsidRPr="00C8336B" w:rsidRDefault="008D362E"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Friend 1: Not sure</w:t>
      </w:r>
      <w:r w:rsidR="004E1F64" w:rsidRPr="00C8336B">
        <w:rPr>
          <w:rFonts w:ascii="Times New Roman" w:hAnsi="Times New Roman" w:cs="Times New Roman"/>
          <w:sz w:val="20"/>
          <w:szCs w:val="20"/>
        </w:rPr>
        <w:t>.</w:t>
      </w:r>
    </w:p>
    <w:p w14:paraId="0BEA44DD" w14:textId="77777777" w:rsidR="004E1F64" w:rsidRPr="00C8336B" w:rsidRDefault="004E1F64"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 xml:space="preserve">Friend 2: Especially </w:t>
      </w:r>
      <w:r w:rsidR="00AE231B" w:rsidRPr="00C8336B">
        <w:rPr>
          <w:rFonts w:ascii="Times New Roman" w:hAnsi="Times New Roman" w:cs="Times New Roman"/>
          <w:sz w:val="20"/>
          <w:szCs w:val="20"/>
        </w:rPr>
        <w:t>those</w:t>
      </w:r>
      <w:r w:rsidRPr="00C8336B">
        <w:rPr>
          <w:rFonts w:ascii="Times New Roman" w:hAnsi="Times New Roman" w:cs="Times New Roman"/>
          <w:sz w:val="20"/>
          <w:szCs w:val="20"/>
        </w:rPr>
        <w:t>...</w:t>
      </w:r>
    </w:p>
    <w:p w14:paraId="35608B15" w14:textId="77777777" w:rsidR="004E1F64" w:rsidRPr="00C8336B" w:rsidRDefault="004E1F64"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 xml:space="preserve">Friend 3: Especially those who are not in </w:t>
      </w:r>
      <w:r w:rsidR="00AE231B" w:rsidRPr="00C8336B">
        <w:rPr>
          <w:rFonts w:ascii="Times New Roman" w:hAnsi="Times New Roman" w:cs="Times New Roman"/>
          <w:sz w:val="20"/>
          <w:szCs w:val="20"/>
        </w:rPr>
        <w:t xml:space="preserve">his </w:t>
      </w:r>
      <w:r w:rsidRPr="00C8336B">
        <w:rPr>
          <w:rFonts w:ascii="Times New Roman" w:hAnsi="Times New Roman" w:cs="Times New Roman"/>
          <w:sz w:val="20"/>
          <w:szCs w:val="20"/>
        </w:rPr>
        <w:t>class.</w:t>
      </w:r>
    </w:p>
    <w:p w14:paraId="53C47254" w14:textId="77777777" w:rsidR="004E1F64" w:rsidRPr="00C8336B" w:rsidRDefault="004E1F64"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 xml:space="preserve">Friend 2: I don't know, they </w:t>
      </w:r>
      <w:r w:rsidR="00AE231B" w:rsidRPr="00C8336B">
        <w:rPr>
          <w:rFonts w:ascii="Times New Roman" w:hAnsi="Times New Roman" w:cs="Times New Roman"/>
          <w:sz w:val="20"/>
          <w:szCs w:val="20"/>
        </w:rPr>
        <w:t>don’t treat</w:t>
      </w:r>
      <w:r w:rsidRPr="00C8336B">
        <w:rPr>
          <w:rFonts w:ascii="Times New Roman" w:hAnsi="Times New Roman" w:cs="Times New Roman"/>
          <w:sz w:val="20"/>
          <w:szCs w:val="20"/>
        </w:rPr>
        <w:t xml:space="preserve"> him</w:t>
      </w:r>
      <w:r w:rsidR="00AE231B" w:rsidRPr="00C8336B">
        <w:rPr>
          <w:rFonts w:ascii="Times New Roman" w:hAnsi="Times New Roman" w:cs="Times New Roman"/>
          <w:sz w:val="20"/>
          <w:szCs w:val="20"/>
        </w:rPr>
        <w:t xml:space="preserve"> very well</w:t>
      </w:r>
      <w:r w:rsidRPr="00C8336B">
        <w:rPr>
          <w:rFonts w:ascii="Times New Roman" w:hAnsi="Times New Roman" w:cs="Times New Roman"/>
          <w:sz w:val="20"/>
          <w:szCs w:val="20"/>
        </w:rPr>
        <w:t xml:space="preserve">, and </w:t>
      </w:r>
      <w:r w:rsidR="00AE231B" w:rsidRPr="00C8336B">
        <w:rPr>
          <w:rFonts w:ascii="Times New Roman" w:hAnsi="Times New Roman" w:cs="Times New Roman"/>
          <w:sz w:val="20"/>
          <w:szCs w:val="20"/>
        </w:rPr>
        <w:t xml:space="preserve">they don’t </w:t>
      </w:r>
      <w:r w:rsidRPr="00C8336B">
        <w:rPr>
          <w:rFonts w:ascii="Times New Roman" w:hAnsi="Times New Roman" w:cs="Times New Roman"/>
          <w:sz w:val="20"/>
          <w:szCs w:val="20"/>
        </w:rPr>
        <w:t>speak to him</w:t>
      </w:r>
      <w:r w:rsidR="00AE231B" w:rsidRPr="00C8336B">
        <w:rPr>
          <w:rFonts w:ascii="Times New Roman" w:hAnsi="Times New Roman" w:cs="Times New Roman"/>
          <w:sz w:val="20"/>
          <w:szCs w:val="20"/>
        </w:rPr>
        <w:t xml:space="preserve"> much</w:t>
      </w:r>
      <w:r w:rsidRPr="00C8336B">
        <w:rPr>
          <w:rFonts w:ascii="Times New Roman" w:hAnsi="Times New Roman" w:cs="Times New Roman"/>
          <w:sz w:val="20"/>
          <w:szCs w:val="20"/>
        </w:rPr>
        <w:t>.</w:t>
      </w:r>
    </w:p>
    <w:p w14:paraId="3262E838" w14:textId="77777777" w:rsidR="004E1F64" w:rsidRPr="00C8336B" w:rsidRDefault="004E1F64"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 xml:space="preserve">Friend 1: </w:t>
      </w:r>
      <w:r w:rsidR="00AE231B" w:rsidRPr="00C8336B">
        <w:rPr>
          <w:rFonts w:ascii="Times New Roman" w:hAnsi="Times New Roman" w:cs="Times New Roman"/>
          <w:sz w:val="20"/>
          <w:szCs w:val="20"/>
        </w:rPr>
        <w:t>We o</w:t>
      </w:r>
      <w:r w:rsidRPr="00C8336B">
        <w:rPr>
          <w:rFonts w:ascii="Times New Roman" w:hAnsi="Times New Roman" w:cs="Times New Roman"/>
          <w:sz w:val="20"/>
          <w:szCs w:val="20"/>
        </w:rPr>
        <w:t>ften protect h</w:t>
      </w:r>
      <w:r w:rsidR="00AE231B" w:rsidRPr="00C8336B">
        <w:rPr>
          <w:rFonts w:ascii="Times New Roman" w:hAnsi="Times New Roman" w:cs="Times New Roman"/>
          <w:sz w:val="20"/>
          <w:szCs w:val="20"/>
        </w:rPr>
        <w:t>i</w:t>
      </w:r>
      <w:r w:rsidRPr="00C8336B">
        <w:rPr>
          <w:rFonts w:ascii="Times New Roman" w:hAnsi="Times New Roman" w:cs="Times New Roman"/>
          <w:sz w:val="20"/>
          <w:szCs w:val="20"/>
        </w:rPr>
        <w:t>m.</w:t>
      </w:r>
    </w:p>
    <w:p w14:paraId="17736ECF" w14:textId="6B8DF442" w:rsidR="004E1F64" w:rsidRPr="00C8336B" w:rsidRDefault="00A64ABB"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Researcher</w:t>
      </w:r>
      <w:r w:rsidR="004E1F64" w:rsidRPr="00C8336B">
        <w:rPr>
          <w:rFonts w:ascii="Times New Roman" w:hAnsi="Times New Roman" w:cs="Times New Roman"/>
          <w:sz w:val="20"/>
          <w:szCs w:val="20"/>
        </w:rPr>
        <w:t xml:space="preserve">: </w:t>
      </w:r>
      <w:r w:rsidR="008D362E" w:rsidRPr="00C8336B">
        <w:rPr>
          <w:rFonts w:ascii="Times New Roman" w:hAnsi="Times New Roman" w:cs="Times New Roman"/>
          <w:sz w:val="20"/>
          <w:szCs w:val="20"/>
        </w:rPr>
        <w:t>Really</w:t>
      </w:r>
      <w:r w:rsidR="004E1F64" w:rsidRPr="00C8336B">
        <w:rPr>
          <w:rFonts w:ascii="Times New Roman" w:hAnsi="Times New Roman" w:cs="Times New Roman"/>
          <w:sz w:val="20"/>
          <w:szCs w:val="20"/>
        </w:rPr>
        <w:t xml:space="preserve">? You protect him? </w:t>
      </w:r>
      <w:proofErr w:type="gramStart"/>
      <w:r w:rsidR="004E1F64" w:rsidRPr="00C8336B">
        <w:rPr>
          <w:rFonts w:ascii="Times New Roman" w:hAnsi="Times New Roman" w:cs="Times New Roman"/>
          <w:sz w:val="20"/>
          <w:szCs w:val="20"/>
        </w:rPr>
        <w:t>From what?</w:t>
      </w:r>
      <w:proofErr w:type="gramEnd"/>
    </w:p>
    <w:p w14:paraId="426EB319" w14:textId="2117BE04" w:rsidR="004E1F64" w:rsidRPr="00C8336B" w:rsidRDefault="004E1F64"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 xml:space="preserve">Friend 2: </w:t>
      </w:r>
      <w:r w:rsidR="00AE231B" w:rsidRPr="00C8336B">
        <w:rPr>
          <w:rFonts w:ascii="Times New Roman" w:hAnsi="Times New Roman" w:cs="Times New Roman"/>
          <w:sz w:val="20"/>
          <w:szCs w:val="20"/>
        </w:rPr>
        <w:t>F</w:t>
      </w:r>
      <w:r w:rsidR="008D362E" w:rsidRPr="00C8336B">
        <w:rPr>
          <w:rFonts w:ascii="Times New Roman" w:hAnsi="Times New Roman" w:cs="Times New Roman"/>
          <w:sz w:val="20"/>
          <w:szCs w:val="20"/>
        </w:rPr>
        <w:t>rom some</w:t>
      </w:r>
      <w:r w:rsidRPr="00C8336B">
        <w:rPr>
          <w:rFonts w:ascii="Times New Roman" w:hAnsi="Times New Roman" w:cs="Times New Roman"/>
          <w:sz w:val="20"/>
          <w:szCs w:val="20"/>
        </w:rPr>
        <w:t>...</w:t>
      </w:r>
    </w:p>
    <w:p w14:paraId="2BD98CE4" w14:textId="26E1618B" w:rsidR="004E1F64" w:rsidRPr="00C8336B" w:rsidRDefault="004E1F64"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 xml:space="preserve">Friend 3: Some kids who want to </w:t>
      </w:r>
      <w:r w:rsidR="00AE231B" w:rsidRPr="00C8336B">
        <w:rPr>
          <w:rFonts w:ascii="Times New Roman" w:hAnsi="Times New Roman" w:cs="Times New Roman"/>
          <w:sz w:val="20"/>
          <w:szCs w:val="20"/>
        </w:rPr>
        <w:t>be</w:t>
      </w:r>
      <w:r w:rsidRPr="00C8336B">
        <w:rPr>
          <w:rFonts w:ascii="Times New Roman" w:hAnsi="Times New Roman" w:cs="Times New Roman"/>
          <w:sz w:val="20"/>
          <w:szCs w:val="20"/>
        </w:rPr>
        <w:t>...</w:t>
      </w:r>
    </w:p>
    <w:p w14:paraId="53FED341" w14:textId="77777777" w:rsidR="004E1F64" w:rsidRPr="00C8336B" w:rsidRDefault="004E1F64"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 xml:space="preserve">Friend 2: There </w:t>
      </w:r>
      <w:r w:rsidR="00AE231B" w:rsidRPr="00C8336B">
        <w:rPr>
          <w:rFonts w:ascii="Times New Roman" w:hAnsi="Times New Roman" w:cs="Times New Roman"/>
          <w:sz w:val="20"/>
          <w:szCs w:val="20"/>
        </w:rPr>
        <w:t xml:space="preserve">are </w:t>
      </w:r>
      <w:r w:rsidRPr="00C8336B">
        <w:rPr>
          <w:rFonts w:ascii="Times New Roman" w:hAnsi="Times New Roman" w:cs="Times New Roman"/>
          <w:sz w:val="20"/>
          <w:szCs w:val="20"/>
        </w:rPr>
        <w:t xml:space="preserve">some </w:t>
      </w:r>
      <w:r w:rsidR="00AE231B" w:rsidRPr="00C8336B">
        <w:rPr>
          <w:rFonts w:ascii="Times New Roman" w:hAnsi="Times New Roman" w:cs="Times New Roman"/>
          <w:sz w:val="20"/>
          <w:szCs w:val="20"/>
        </w:rPr>
        <w:t xml:space="preserve">racists </w:t>
      </w:r>
      <w:r w:rsidRPr="00C8336B">
        <w:rPr>
          <w:rFonts w:ascii="Times New Roman" w:hAnsi="Times New Roman" w:cs="Times New Roman"/>
          <w:sz w:val="20"/>
          <w:szCs w:val="20"/>
        </w:rPr>
        <w:t xml:space="preserve">in </w:t>
      </w:r>
      <w:r w:rsidR="00AE231B" w:rsidRPr="00C8336B">
        <w:rPr>
          <w:rFonts w:ascii="Times New Roman" w:hAnsi="Times New Roman" w:cs="Times New Roman"/>
          <w:sz w:val="20"/>
          <w:szCs w:val="20"/>
        </w:rPr>
        <w:t xml:space="preserve">the </w:t>
      </w:r>
      <w:r w:rsidRPr="00C8336B">
        <w:rPr>
          <w:rFonts w:ascii="Times New Roman" w:hAnsi="Times New Roman" w:cs="Times New Roman"/>
          <w:sz w:val="20"/>
          <w:szCs w:val="20"/>
        </w:rPr>
        <w:t xml:space="preserve">school' (Focus group, Friends of </w:t>
      </w:r>
      <w:proofErr w:type="spellStart"/>
      <w:r w:rsidRPr="00C8336B">
        <w:rPr>
          <w:rFonts w:ascii="Times New Roman" w:hAnsi="Times New Roman" w:cs="Times New Roman"/>
          <w:sz w:val="20"/>
          <w:szCs w:val="20"/>
        </w:rPr>
        <w:t>Nordin</w:t>
      </w:r>
      <w:r w:rsidR="00AE231B" w:rsidRPr="00C8336B">
        <w:rPr>
          <w:rFonts w:ascii="Times New Roman" w:hAnsi="Times New Roman" w:cs="Times New Roman"/>
          <w:sz w:val="20"/>
          <w:szCs w:val="20"/>
        </w:rPr>
        <w:t>’s</w:t>
      </w:r>
      <w:proofErr w:type="spellEnd"/>
      <w:r w:rsidRPr="00C8336B">
        <w:rPr>
          <w:rFonts w:ascii="Times New Roman" w:hAnsi="Times New Roman" w:cs="Times New Roman"/>
          <w:sz w:val="20"/>
          <w:szCs w:val="20"/>
        </w:rPr>
        <w:t>).</w:t>
      </w:r>
    </w:p>
    <w:p w14:paraId="71FB48F1" w14:textId="77777777" w:rsidR="004E1F64" w:rsidRPr="00C8336B" w:rsidRDefault="004E1F64" w:rsidP="00C8336B">
      <w:pPr>
        <w:spacing w:line="360" w:lineRule="auto"/>
        <w:ind w:left="426"/>
        <w:jc w:val="both"/>
        <w:rPr>
          <w:rFonts w:ascii="Times New Roman" w:hAnsi="Times New Roman" w:cs="Times New Roman"/>
          <w:sz w:val="20"/>
          <w:szCs w:val="20"/>
        </w:rPr>
      </w:pPr>
    </w:p>
    <w:p w14:paraId="502A27B5" w14:textId="2DBC7A96" w:rsidR="004E1F64" w:rsidRPr="00C8336B" w:rsidRDefault="004E1F64"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lastRenderedPageBreak/>
        <w:t xml:space="preserve">Teacher: Later I learned that there had been problems </w:t>
      </w:r>
      <w:r w:rsidR="00526D28" w:rsidRPr="00C8336B">
        <w:rPr>
          <w:rFonts w:ascii="Times New Roman" w:hAnsi="Times New Roman" w:cs="Times New Roman"/>
          <w:sz w:val="20"/>
          <w:szCs w:val="20"/>
        </w:rPr>
        <w:t xml:space="preserve">for him to access </w:t>
      </w:r>
      <w:r w:rsidR="0038622E" w:rsidRPr="00C8336B">
        <w:rPr>
          <w:rFonts w:ascii="Times New Roman" w:hAnsi="Times New Roman" w:cs="Times New Roman"/>
          <w:sz w:val="20"/>
          <w:szCs w:val="20"/>
        </w:rPr>
        <w:t>the conservatory;</w:t>
      </w:r>
      <w:r w:rsidRPr="00C8336B">
        <w:rPr>
          <w:rFonts w:ascii="Times New Roman" w:hAnsi="Times New Roman" w:cs="Times New Roman"/>
          <w:sz w:val="20"/>
          <w:szCs w:val="20"/>
        </w:rPr>
        <w:t xml:space="preserve"> the truth is that his family</w:t>
      </w:r>
      <w:r w:rsidR="00A64ABB" w:rsidRPr="00C8336B">
        <w:rPr>
          <w:rFonts w:ascii="Times New Roman" w:hAnsi="Times New Roman" w:cs="Times New Roman"/>
          <w:sz w:val="20"/>
          <w:szCs w:val="20"/>
        </w:rPr>
        <w:t xml:space="preserve"> </w:t>
      </w:r>
      <w:r w:rsidRPr="00C8336B">
        <w:rPr>
          <w:rFonts w:ascii="Times New Roman" w:hAnsi="Times New Roman" w:cs="Times New Roman"/>
          <w:sz w:val="20"/>
          <w:szCs w:val="20"/>
        </w:rPr>
        <w:t>fought a lot</w:t>
      </w:r>
      <w:r w:rsidR="00526D28" w:rsidRPr="00C8336B">
        <w:rPr>
          <w:rFonts w:ascii="Times New Roman" w:hAnsi="Times New Roman" w:cs="Times New Roman"/>
          <w:sz w:val="20"/>
          <w:szCs w:val="20"/>
        </w:rPr>
        <w:t xml:space="preserve"> in that respect</w:t>
      </w:r>
      <w:r w:rsidRPr="00C8336B">
        <w:rPr>
          <w:rFonts w:ascii="Times New Roman" w:hAnsi="Times New Roman" w:cs="Times New Roman"/>
          <w:sz w:val="20"/>
          <w:szCs w:val="20"/>
        </w:rPr>
        <w:t>,</w:t>
      </w:r>
      <w:r w:rsidR="00A64ABB" w:rsidRPr="00C8336B">
        <w:rPr>
          <w:rFonts w:ascii="Times New Roman" w:hAnsi="Times New Roman" w:cs="Times New Roman"/>
          <w:sz w:val="20"/>
          <w:szCs w:val="20"/>
        </w:rPr>
        <w:t xml:space="preserve"> </w:t>
      </w:r>
      <w:r w:rsidR="00526D28" w:rsidRPr="00C8336B">
        <w:rPr>
          <w:rFonts w:ascii="Times New Roman" w:hAnsi="Times New Roman" w:cs="Times New Roman"/>
          <w:sz w:val="20"/>
          <w:szCs w:val="20"/>
        </w:rPr>
        <w:t xml:space="preserve">they </w:t>
      </w:r>
      <w:r w:rsidRPr="00C8336B">
        <w:rPr>
          <w:rFonts w:ascii="Times New Roman" w:hAnsi="Times New Roman" w:cs="Times New Roman"/>
          <w:sz w:val="20"/>
          <w:szCs w:val="20"/>
        </w:rPr>
        <w:t xml:space="preserve">even </w:t>
      </w:r>
      <w:r w:rsidR="00526D28" w:rsidRPr="00C8336B">
        <w:rPr>
          <w:rFonts w:ascii="Times New Roman" w:hAnsi="Times New Roman" w:cs="Times New Roman"/>
          <w:sz w:val="20"/>
          <w:szCs w:val="20"/>
        </w:rPr>
        <w:t xml:space="preserve">contacted </w:t>
      </w:r>
      <w:r w:rsidRPr="00C8336B">
        <w:rPr>
          <w:rFonts w:ascii="Times New Roman" w:hAnsi="Times New Roman" w:cs="Times New Roman"/>
          <w:sz w:val="20"/>
          <w:szCs w:val="20"/>
        </w:rPr>
        <w:t xml:space="preserve">the Ombudsman... Fortunately everything </w:t>
      </w:r>
      <w:r w:rsidR="00526D28" w:rsidRPr="00C8336B">
        <w:rPr>
          <w:rFonts w:ascii="Times New Roman" w:hAnsi="Times New Roman" w:cs="Times New Roman"/>
          <w:sz w:val="20"/>
          <w:szCs w:val="20"/>
        </w:rPr>
        <w:t xml:space="preserve">turned out </w:t>
      </w:r>
      <w:r w:rsidRPr="00C8336B">
        <w:rPr>
          <w:rFonts w:ascii="Times New Roman" w:hAnsi="Times New Roman" w:cs="Times New Roman"/>
          <w:sz w:val="20"/>
          <w:szCs w:val="20"/>
        </w:rPr>
        <w:t xml:space="preserve">well, and </w:t>
      </w:r>
      <w:proofErr w:type="spellStart"/>
      <w:r w:rsidRPr="00C8336B">
        <w:rPr>
          <w:rFonts w:ascii="Times New Roman" w:hAnsi="Times New Roman" w:cs="Times New Roman"/>
          <w:sz w:val="20"/>
          <w:szCs w:val="20"/>
        </w:rPr>
        <w:t>Rafa</w:t>
      </w:r>
      <w:proofErr w:type="spellEnd"/>
      <w:r w:rsidRPr="00C8336B">
        <w:rPr>
          <w:rFonts w:ascii="Times New Roman" w:hAnsi="Times New Roman" w:cs="Times New Roman"/>
          <w:sz w:val="20"/>
          <w:szCs w:val="20"/>
        </w:rPr>
        <w:t xml:space="preserve"> </w:t>
      </w:r>
      <w:r w:rsidR="00526D28" w:rsidRPr="00C8336B">
        <w:rPr>
          <w:rFonts w:ascii="Times New Roman" w:hAnsi="Times New Roman" w:cs="Times New Roman"/>
          <w:sz w:val="20"/>
          <w:szCs w:val="20"/>
        </w:rPr>
        <w:t xml:space="preserve">joined </w:t>
      </w:r>
      <w:r w:rsidR="0038622E" w:rsidRPr="00C8336B">
        <w:rPr>
          <w:rFonts w:ascii="Times New Roman" w:hAnsi="Times New Roman" w:cs="Times New Roman"/>
          <w:sz w:val="20"/>
          <w:szCs w:val="20"/>
        </w:rPr>
        <w:t>the conservatory.</w:t>
      </w:r>
      <w:r w:rsidRPr="00C8336B">
        <w:rPr>
          <w:rFonts w:ascii="Times New Roman" w:hAnsi="Times New Roman" w:cs="Times New Roman"/>
          <w:sz w:val="20"/>
          <w:szCs w:val="20"/>
        </w:rPr>
        <w:t xml:space="preserve"> (Interview with </w:t>
      </w:r>
      <w:r w:rsidR="00AE231B" w:rsidRPr="00C8336B">
        <w:rPr>
          <w:rFonts w:ascii="Times New Roman" w:hAnsi="Times New Roman" w:cs="Times New Roman"/>
          <w:sz w:val="20"/>
          <w:szCs w:val="20"/>
        </w:rPr>
        <w:t>Rafael’s teacher</w:t>
      </w:r>
      <w:r w:rsidRPr="00C8336B">
        <w:rPr>
          <w:rFonts w:ascii="Times New Roman" w:hAnsi="Times New Roman" w:cs="Times New Roman"/>
          <w:sz w:val="20"/>
          <w:szCs w:val="20"/>
        </w:rPr>
        <w:t>).</w:t>
      </w:r>
    </w:p>
    <w:p w14:paraId="7C4222CB" w14:textId="77777777" w:rsidR="004E1F64" w:rsidRPr="00C8336B" w:rsidRDefault="004E1F64" w:rsidP="00C8336B">
      <w:pPr>
        <w:spacing w:line="360" w:lineRule="auto"/>
        <w:ind w:left="426"/>
        <w:jc w:val="both"/>
        <w:rPr>
          <w:rFonts w:ascii="Times New Roman" w:hAnsi="Times New Roman" w:cs="Times New Roman"/>
          <w:sz w:val="20"/>
          <w:szCs w:val="20"/>
        </w:rPr>
      </w:pPr>
    </w:p>
    <w:p w14:paraId="103DAFFF" w14:textId="4ABF9930" w:rsidR="004E1F64" w:rsidRPr="00C8336B" w:rsidRDefault="004E1F64"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Researcher: I</w:t>
      </w:r>
      <w:r w:rsidR="00526D28" w:rsidRPr="00C8336B">
        <w:rPr>
          <w:rFonts w:ascii="Times New Roman" w:hAnsi="Times New Roman" w:cs="Times New Roman"/>
          <w:sz w:val="20"/>
          <w:szCs w:val="20"/>
        </w:rPr>
        <w:t xml:space="preserve"> would</w:t>
      </w:r>
      <w:r w:rsidRPr="00C8336B">
        <w:rPr>
          <w:rFonts w:ascii="Times New Roman" w:hAnsi="Times New Roman" w:cs="Times New Roman"/>
          <w:sz w:val="20"/>
          <w:szCs w:val="20"/>
        </w:rPr>
        <w:t xml:space="preserve"> like to know why you sided with </w:t>
      </w:r>
      <w:proofErr w:type="spellStart"/>
      <w:r w:rsidRPr="00C8336B">
        <w:rPr>
          <w:rFonts w:ascii="Times New Roman" w:hAnsi="Times New Roman" w:cs="Times New Roman"/>
          <w:sz w:val="20"/>
          <w:szCs w:val="20"/>
        </w:rPr>
        <w:t>Rafa</w:t>
      </w:r>
      <w:proofErr w:type="spellEnd"/>
      <w:r w:rsidRPr="00C8336B">
        <w:rPr>
          <w:rFonts w:ascii="Times New Roman" w:hAnsi="Times New Roman" w:cs="Times New Roman"/>
          <w:sz w:val="20"/>
          <w:szCs w:val="20"/>
        </w:rPr>
        <w:t xml:space="preserve">, </w:t>
      </w:r>
      <w:r w:rsidR="0038622E" w:rsidRPr="00C8336B">
        <w:rPr>
          <w:rFonts w:ascii="Times New Roman" w:hAnsi="Times New Roman" w:cs="Times New Roman"/>
          <w:sz w:val="20"/>
          <w:szCs w:val="20"/>
        </w:rPr>
        <w:t>while</w:t>
      </w:r>
      <w:r w:rsidRPr="00C8336B">
        <w:rPr>
          <w:rFonts w:ascii="Times New Roman" w:hAnsi="Times New Roman" w:cs="Times New Roman"/>
          <w:sz w:val="20"/>
          <w:szCs w:val="20"/>
        </w:rPr>
        <w:t xml:space="preserve"> the teachers and the Administration said otherwise.</w:t>
      </w:r>
    </w:p>
    <w:p w14:paraId="299592FE" w14:textId="61E6C459" w:rsidR="004E1F64" w:rsidRPr="00C8336B" w:rsidRDefault="00AE231B"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Ombudsman</w:t>
      </w:r>
      <w:r w:rsidR="004E1F64" w:rsidRPr="00C8336B">
        <w:rPr>
          <w:rFonts w:ascii="Times New Roman" w:hAnsi="Times New Roman" w:cs="Times New Roman"/>
          <w:sz w:val="20"/>
          <w:szCs w:val="20"/>
        </w:rPr>
        <w:t>: I always put myself on the side of the person who has the problem</w:t>
      </w:r>
      <w:r w:rsidR="00526D28" w:rsidRPr="00C8336B">
        <w:rPr>
          <w:rFonts w:ascii="Times New Roman" w:hAnsi="Times New Roman" w:cs="Times New Roman"/>
          <w:sz w:val="20"/>
          <w:szCs w:val="20"/>
        </w:rPr>
        <w:t xml:space="preserve"> (in inverted commas)</w:t>
      </w:r>
      <w:r w:rsidR="004E1F64" w:rsidRPr="00C8336B">
        <w:rPr>
          <w:rFonts w:ascii="Times New Roman" w:hAnsi="Times New Roman" w:cs="Times New Roman"/>
          <w:sz w:val="20"/>
          <w:szCs w:val="20"/>
        </w:rPr>
        <w:t xml:space="preserve">. Because </w:t>
      </w:r>
      <w:r w:rsidR="00526D28" w:rsidRPr="00C8336B">
        <w:rPr>
          <w:rFonts w:ascii="Times New Roman" w:hAnsi="Times New Roman" w:cs="Times New Roman"/>
          <w:sz w:val="20"/>
          <w:szCs w:val="20"/>
        </w:rPr>
        <w:t>otherwise</w:t>
      </w:r>
      <w:r w:rsidR="004E1F64" w:rsidRPr="00C8336B">
        <w:rPr>
          <w:rFonts w:ascii="Times New Roman" w:hAnsi="Times New Roman" w:cs="Times New Roman"/>
          <w:sz w:val="20"/>
          <w:szCs w:val="20"/>
        </w:rPr>
        <w:t xml:space="preserve">... Why would I side with the Administration? I choose the person... And obviously, when you side with the person, you </w:t>
      </w:r>
      <w:r w:rsidR="00526D28" w:rsidRPr="00C8336B">
        <w:rPr>
          <w:rFonts w:ascii="Times New Roman" w:hAnsi="Times New Roman" w:cs="Times New Roman"/>
          <w:sz w:val="20"/>
          <w:szCs w:val="20"/>
        </w:rPr>
        <w:t xml:space="preserve">fight </w:t>
      </w:r>
      <w:r w:rsidR="004E1F64" w:rsidRPr="00C8336B">
        <w:rPr>
          <w:rFonts w:ascii="Times New Roman" w:hAnsi="Times New Roman" w:cs="Times New Roman"/>
          <w:sz w:val="20"/>
          <w:szCs w:val="20"/>
        </w:rPr>
        <w:t xml:space="preserve">(José </w:t>
      </w:r>
      <w:proofErr w:type="spellStart"/>
      <w:r w:rsidR="004E1F64" w:rsidRPr="00C8336B">
        <w:rPr>
          <w:rFonts w:ascii="Times New Roman" w:hAnsi="Times New Roman" w:cs="Times New Roman"/>
          <w:sz w:val="20"/>
          <w:szCs w:val="20"/>
        </w:rPr>
        <w:t>Chamizo</w:t>
      </w:r>
      <w:proofErr w:type="spellEnd"/>
      <w:r w:rsidR="004E1F64" w:rsidRPr="00C8336B">
        <w:rPr>
          <w:rFonts w:ascii="Times New Roman" w:hAnsi="Times New Roman" w:cs="Times New Roman"/>
          <w:sz w:val="20"/>
          <w:szCs w:val="20"/>
        </w:rPr>
        <w:t xml:space="preserve">, Ombudsman of Andalusia, in an interview </w:t>
      </w:r>
      <w:r w:rsidR="00526D28" w:rsidRPr="00C8336B">
        <w:rPr>
          <w:rFonts w:ascii="Times New Roman" w:hAnsi="Times New Roman" w:cs="Times New Roman"/>
          <w:sz w:val="20"/>
          <w:szCs w:val="20"/>
        </w:rPr>
        <w:t>base</w:t>
      </w:r>
      <w:r w:rsidR="0038622E" w:rsidRPr="00C8336B">
        <w:rPr>
          <w:rFonts w:ascii="Times New Roman" w:hAnsi="Times New Roman" w:cs="Times New Roman"/>
          <w:sz w:val="20"/>
          <w:szCs w:val="20"/>
        </w:rPr>
        <w:t>d</w:t>
      </w:r>
      <w:r w:rsidR="00526D28" w:rsidRPr="00C8336B">
        <w:rPr>
          <w:rFonts w:ascii="Times New Roman" w:hAnsi="Times New Roman" w:cs="Times New Roman"/>
          <w:sz w:val="20"/>
          <w:szCs w:val="20"/>
        </w:rPr>
        <w:t xml:space="preserve"> on Rafael’s </w:t>
      </w:r>
      <w:r w:rsidR="0038622E" w:rsidRPr="00C8336B">
        <w:rPr>
          <w:rFonts w:ascii="Times New Roman" w:hAnsi="Times New Roman" w:cs="Times New Roman"/>
          <w:sz w:val="20"/>
          <w:szCs w:val="20"/>
        </w:rPr>
        <w:t>case</w:t>
      </w:r>
      <w:r w:rsidR="004E1F64" w:rsidRPr="00C8336B">
        <w:rPr>
          <w:rFonts w:ascii="Times New Roman" w:hAnsi="Times New Roman" w:cs="Times New Roman"/>
          <w:sz w:val="20"/>
          <w:szCs w:val="20"/>
        </w:rPr>
        <w:t>).</w:t>
      </w:r>
    </w:p>
    <w:p w14:paraId="6A34ED71" w14:textId="77777777" w:rsidR="004E1F64" w:rsidRDefault="004E1F64" w:rsidP="004E1F64">
      <w:pPr>
        <w:spacing w:line="360" w:lineRule="auto"/>
        <w:ind w:firstLine="284"/>
        <w:jc w:val="both"/>
        <w:rPr>
          <w:rFonts w:ascii="Times New Roman" w:hAnsi="Times New Roman" w:cs="Times New Roman"/>
        </w:rPr>
      </w:pPr>
    </w:p>
    <w:p w14:paraId="0B85F9B8" w14:textId="6BA99766" w:rsidR="004E1F64" w:rsidRDefault="00526D28" w:rsidP="00C8336B">
      <w:pPr>
        <w:spacing w:line="360" w:lineRule="auto"/>
        <w:ind w:firstLine="426"/>
        <w:jc w:val="both"/>
        <w:rPr>
          <w:rFonts w:ascii="Times New Roman" w:hAnsi="Times New Roman" w:cs="Times New Roman"/>
        </w:rPr>
      </w:pPr>
      <w:r>
        <w:rPr>
          <w:rFonts w:ascii="Times New Roman" w:hAnsi="Times New Roman" w:cs="Times New Roman"/>
        </w:rPr>
        <w:t>I</w:t>
      </w:r>
      <w:r w:rsidR="004E1F64" w:rsidRPr="004E1F64">
        <w:rPr>
          <w:rFonts w:ascii="Times New Roman" w:hAnsi="Times New Roman" w:cs="Times New Roman"/>
        </w:rPr>
        <w:t>n that path to liberation, resist</w:t>
      </w:r>
      <w:r>
        <w:rPr>
          <w:rFonts w:ascii="Times New Roman" w:hAnsi="Times New Roman" w:cs="Times New Roman"/>
        </w:rPr>
        <w:t>ing</w:t>
      </w:r>
      <w:r w:rsidR="004E1F64" w:rsidRPr="004E1F64">
        <w:rPr>
          <w:rFonts w:ascii="Times New Roman" w:hAnsi="Times New Roman" w:cs="Times New Roman"/>
        </w:rPr>
        <w:t>, interpret</w:t>
      </w:r>
      <w:r>
        <w:rPr>
          <w:rFonts w:ascii="Times New Roman" w:hAnsi="Times New Roman" w:cs="Times New Roman"/>
        </w:rPr>
        <w:t>ing</w:t>
      </w:r>
      <w:r w:rsidR="004E1F64" w:rsidRPr="004E1F64">
        <w:rPr>
          <w:rFonts w:ascii="Times New Roman" w:hAnsi="Times New Roman" w:cs="Times New Roman"/>
        </w:rPr>
        <w:t xml:space="preserve"> and creat</w:t>
      </w:r>
      <w:r>
        <w:rPr>
          <w:rFonts w:ascii="Times New Roman" w:hAnsi="Times New Roman" w:cs="Times New Roman"/>
        </w:rPr>
        <w:t xml:space="preserve">ing </w:t>
      </w:r>
      <w:proofErr w:type="gramStart"/>
      <w:r>
        <w:rPr>
          <w:rFonts w:ascii="Times New Roman" w:hAnsi="Times New Roman" w:cs="Times New Roman"/>
        </w:rPr>
        <w:t>does</w:t>
      </w:r>
      <w:proofErr w:type="gramEnd"/>
      <w:r>
        <w:rPr>
          <w:rFonts w:ascii="Times New Roman" w:hAnsi="Times New Roman" w:cs="Times New Roman"/>
        </w:rPr>
        <w:t xml:space="preserve"> not suffice</w:t>
      </w:r>
      <w:r w:rsidR="004E1F64" w:rsidRPr="004E1F64">
        <w:rPr>
          <w:rFonts w:ascii="Times New Roman" w:hAnsi="Times New Roman" w:cs="Times New Roman"/>
        </w:rPr>
        <w:t xml:space="preserve">. The situation requires a </w:t>
      </w:r>
      <w:r>
        <w:rPr>
          <w:rFonts w:ascii="Times New Roman" w:hAnsi="Times New Roman" w:cs="Times New Roman"/>
        </w:rPr>
        <w:t>degree</w:t>
      </w:r>
      <w:r w:rsidRPr="004E1F64">
        <w:rPr>
          <w:rFonts w:ascii="Times New Roman" w:hAnsi="Times New Roman" w:cs="Times New Roman"/>
        </w:rPr>
        <w:t xml:space="preserve"> </w:t>
      </w:r>
      <w:r w:rsidR="00056E12">
        <w:rPr>
          <w:rFonts w:ascii="Times New Roman" w:hAnsi="Times New Roman" w:cs="Times New Roman"/>
        </w:rPr>
        <w:t>of systematic analysis and</w:t>
      </w:r>
      <w:r w:rsidR="004E1F64" w:rsidRPr="004E1F64">
        <w:rPr>
          <w:rFonts w:ascii="Times New Roman" w:hAnsi="Times New Roman" w:cs="Times New Roman"/>
        </w:rPr>
        <w:t xml:space="preserve"> dialogic learning</w:t>
      </w:r>
      <w:r w:rsidR="00056E12">
        <w:rPr>
          <w:rFonts w:ascii="Times New Roman" w:hAnsi="Times New Roman" w:cs="Times New Roman"/>
        </w:rPr>
        <w:t>,</w:t>
      </w:r>
      <w:r w:rsidR="004E1F64" w:rsidRPr="004E1F64">
        <w:rPr>
          <w:rFonts w:ascii="Times New Roman" w:hAnsi="Times New Roman" w:cs="Times New Roman"/>
        </w:rPr>
        <w:t xml:space="preserve"> </w:t>
      </w:r>
      <w:r w:rsidR="00056E12">
        <w:rPr>
          <w:rFonts w:ascii="Times New Roman" w:hAnsi="Times New Roman" w:cs="Times New Roman"/>
        </w:rPr>
        <w:t>as well as</w:t>
      </w:r>
      <w:r w:rsidR="004E1F64" w:rsidRPr="004E1F64">
        <w:rPr>
          <w:rFonts w:ascii="Times New Roman" w:hAnsi="Times New Roman" w:cs="Times New Roman"/>
        </w:rPr>
        <w:t xml:space="preserve"> the design of intelligent actions (including all </w:t>
      </w:r>
      <w:r>
        <w:rPr>
          <w:rFonts w:ascii="Times New Roman" w:hAnsi="Times New Roman" w:cs="Times New Roman"/>
        </w:rPr>
        <w:t xml:space="preserve">types of </w:t>
      </w:r>
      <w:r w:rsidR="00056E12">
        <w:rPr>
          <w:rFonts w:ascii="Times New Roman" w:hAnsi="Times New Roman" w:cs="Times New Roman"/>
        </w:rPr>
        <w:t>intelligence</w:t>
      </w:r>
      <w:proofErr w:type="gramStart"/>
      <w:r w:rsidR="00056E12">
        <w:rPr>
          <w:rFonts w:ascii="Times New Roman" w:hAnsi="Times New Roman" w:cs="Times New Roman"/>
        </w:rPr>
        <w:t>)</w:t>
      </w:r>
      <w:r w:rsidR="004E1F64" w:rsidRPr="004E1F64">
        <w:rPr>
          <w:rFonts w:ascii="Times New Roman" w:hAnsi="Times New Roman" w:cs="Times New Roman"/>
        </w:rPr>
        <w:t xml:space="preserve"> </w:t>
      </w:r>
      <w:r>
        <w:rPr>
          <w:rFonts w:ascii="Times New Roman" w:hAnsi="Times New Roman" w:cs="Times New Roman"/>
        </w:rPr>
        <w:t>which</w:t>
      </w:r>
      <w:proofErr w:type="gramEnd"/>
      <w:r w:rsidRPr="004E1F64">
        <w:rPr>
          <w:rFonts w:ascii="Times New Roman" w:hAnsi="Times New Roman" w:cs="Times New Roman"/>
        </w:rPr>
        <w:t xml:space="preserve"> </w:t>
      </w:r>
      <w:r w:rsidR="004E1F64" w:rsidRPr="004E1F64">
        <w:rPr>
          <w:rFonts w:ascii="Times New Roman" w:hAnsi="Times New Roman" w:cs="Times New Roman"/>
        </w:rPr>
        <w:t xml:space="preserve">are consistent and durable. </w:t>
      </w:r>
      <w:r>
        <w:rPr>
          <w:rFonts w:ascii="Times New Roman" w:hAnsi="Times New Roman" w:cs="Times New Roman"/>
        </w:rPr>
        <w:t>T</w:t>
      </w:r>
      <w:r w:rsidR="004E1F64" w:rsidRPr="004E1F64">
        <w:rPr>
          <w:rFonts w:ascii="Times New Roman" w:hAnsi="Times New Roman" w:cs="Times New Roman"/>
        </w:rPr>
        <w:t xml:space="preserve">hese constructions should </w:t>
      </w:r>
      <w:r>
        <w:rPr>
          <w:rFonts w:ascii="Times New Roman" w:hAnsi="Times New Roman" w:cs="Times New Roman"/>
        </w:rPr>
        <w:t>illustrate</w:t>
      </w:r>
      <w:r w:rsidRPr="004E1F64">
        <w:rPr>
          <w:rFonts w:ascii="Times New Roman" w:hAnsi="Times New Roman" w:cs="Times New Roman"/>
        </w:rPr>
        <w:t xml:space="preserve"> </w:t>
      </w:r>
      <w:r w:rsidR="004E1F64" w:rsidRPr="004E1F64">
        <w:rPr>
          <w:rFonts w:ascii="Times New Roman" w:hAnsi="Times New Roman" w:cs="Times New Roman"/>
        </w:rPr>
        <w:t>the educational processes that enable the breaking</w:t>
      </w:r>
      <w:r>
        <w:rPr>
          <w:rFonts w:ascii="Times New Roman" w:hAnsi="Times New Roman" w:cs="Times New Roman"/>
        </w:rPr>
        <w:t>—in a wedge-</w:t>
      </w:r>
      <w:r w:rsidR="004E1F64" w:rsidRPr="004E1F64">
        <w:rPr>
          <w:rFonts w:ascii="Times New Roman" w:hAnsi="Times New Roman" w:cs="Times New Roman"/>
        </w:rPr>
        <w:t xml:space="preserve">like </w:t>
      </w:r>
      <w:r>
        <w:rPr>
          <w:rFonts w:ascii="Times New Roman" w:hAnsi="Times New Roman" w:cs="Times New Roman"/>
        </w:rPr>
        <w:t>manner—</w:t>
      </w:r>
      <w:r w:rsidR="004E1F64" w:rsidRPr="004E1F64">
        <w:rPr>
          <w:rFonts w:ascii="Times New Roman" w:hAnsi="Times New Roman" w:cs="Times New Roman"/>
        </w:rPr>
        <w:t xml:space="preserve">of oppressive barriers that stubbornly </w:t>
      </w:r>
      <w:r>
        <w:rPr>
          <w:rFonts w:ascii="Times New Roman" w:hAnsi="Times New Roman" w:cs="Times New Roman"/>
        </w:rPr>
        <w:t xml:space="preserve">emerge </w:t>
      </w:r>
      <w:r w:rsidR="004E1F64" w:rsidRPr="004E1F64">
        <w:rPr>
          <w:rFonts w:ascii="Times New Roman" w:hAnsi="Times New Roman" w:cs="Times New Roman"/>
        </w:rPr>
        <w:t xml:space="preserve">in our society. </w:t>
      </w:r>
      <w:r>
        <w:rPr>
          <w:rFonts w:ascii="Times New Roman" w:hAnsi="Times New Roman" w:cs="Times New Roman"/>
        </w:rPr>
        <w:t>The</w:t>
      </w:r>
      <w:r w:rsidRPr="004E1F64">
        <w:rPr>
          <w:rFonts w:ascii="Times New Roman" w:hAnsi="Times New Roman" w:cs="Times New Roman"/>
        </w:rPr>
        <w:t xml:space="preserve"> </w:t>
      </w:r>
      <w:r w:rsidR="004E1F64" w:rsidRPr="004E1F64">
        <w:rPr>
          <w:rFonts w:ascii="Times New Roman" w:hAnsi="Times New Roman" w:cs="Times New Roman"/>
        </w:rPr>
        <w:t xml:space="preserve">wedge </w:t>
      </w:r>
      <w:r w:rsidR="00164FBD">
        <w:rPr>
          <w:rFonts w:ascii="Times New Roman" w:hAnsi="Times New Roman" w:cs="Times New Roman"/>
        </w:rPr>
        <w:t xml:space="preserve">forces itself </w:t>
      </w:r>
      <w:r w:rsidR="004E1F64" w:rsidRPr="004E1F64">
        <w:rPr>
          <w:rFonts w:ascii="Times New Roman" w:hAnsi="Times New Roman" w:cs="Times New Roman"/>
        </w:rPr>
        <w:t>in</w:t>
      </w:r>
      <w:r>
        <w:rPr>
          <w:rFonts w:ascii="Times New Roman" w:hAnsi="Times New Roman" w:cs="Times New Roman"/>
        </w:rPr>
        <w:t>to</w:t>
      </w:r>
      <w:r w:rsidR="004E1F64" w:rsidRPr="004E1F64">
        <w:rPr>
          <w:rFonts w:ascii="Times New Roman" w:hAnsi="Times New Roman" w:cs="Times New Roman"/>
        </w:rPr>
        <w:t xml:space="preserve"> the barriers </w:t>
      </w:r>
      <w:r w:rsidR="000D3C7D">
        <w:rPr>
          <w:rFonts w:ascii="Times New Roman" w:hAnsi="Times New Roman" w:cs="Times New Roman"/>
        </w:rPr>
        <w:t>when</w:t>
      </w:r>
      <w:r w:rsidR="000D3C7D" w:rsidRPr="004E1F64">
        <w:rPr>
          <w:rFonts w:ascii="Times New Roman" w:hAnsi="Times New Roman" w:cs="Times New Roman"/>
        </w:rPr>
        <w:t xml:space="preserve"> </w:t>
      </w:r>
      <w:r w:rsidR="004E1F64" w:rsidRPr="004E1F64">
        <w:rPr>
          <w:rFonts w:ascii="Times New Roman" w:hAnsi="Times New Roman" w:cs="Times New Roman"/>
        </w:rPr>
        <w:t>people and contexts do not yield to the stigma and oppression and when dream</w:t>
      </w:r>
      <w:r w:rsidR="00374BE7">
        <w:rPr>
          <w:rFonts w:ascii="Times New Roman" w:hAnsi="Times New Roman" w:cs="Times New Roman"/>
        </w:rPr>
        <w:t>s prevail.</w:t>
      </w:r>
      <w:r w:rsidRPr="00526D28">
        <w:rPr>
          <w:rFonts w:ascii="Times New Roman" w:hAnsi="Times New Roman" w:cs="Times New Roman"/>
        </w:rPr>
        <w:t xml:space="preserve"> </w:t>
      </w:r>
      <w:r>
        <w:rPr>
          <w:rFonts w:ascii="Times New Roman" w:hAnsi="Times New Roman" w:cs="Times New Roman"/>
        </w:rPr>
        <w:t>These are s</w:t>
      </w:r>
      <w:r w:rsidRPr="004E1F64">
        <w:rPr>
          <w:rFonts w:ascii="Times New Roman" w:hAnsi="Times New Roman" w:cs="Times New Roman"/>
        </w:rPr>
        <w:t>trategic dreams</w:t>
      </w:r>
      <w:proofErr w:type="gramStart"/>
      <w:r w:rsidR="00056E12">
        <w:rPr>
          <w:rFonts w:ascii="Times New Roman" w:hAnsi="Times New Roman" w:cs="Times New Roman"/>
        </w:rPr>
        <w:t>;</w:t>
      </w:r>
      <w:proofErr w:type="gramEnd"/>
      <w:r w:rsidRPr="004E1F64">
        <w:rPr>
          <w:rFonts w:ascii="Times New Roman" w:hAnsi="Times New Roman" w:cs="Times New Roman"/>
        </w:rPr>
        <w:t xml:space="preserve"> praxis, in </w:t>
      </w:r>
      <w:proofErr w:type="spellStart"/>
      <w:r w:rsidRPr="004E1F64">
        <w:rPr>
          <w:rFonts w:ascii="Times New Roman" w:hAnsi="Times New Roman" w:cs="Times New Roman"/>
        </w:rPr>
        <w:t>Freire</w:t>
      </w:r>
      <w:r>
        <w:rPr>
          <w:rFonts w:ascii="Times New Roman" w:hAnsi="Times New Roman" w:cs="Times New Roman"/>
        </w:rPr>
        <w:t>’s</w:t>
      </w:r>
      <w:proofErr w:type="spellEnd"/>
      <w:r w:rsidRPr="004E1F64">
        <w:rPr>
          <w:rFonts w:ascii="Times New Roman" w:hAnsi="Times New Roman" w:cs="Times New Roman"/>
        </w:rPr>
        <w:t xml:space="preserve"> terms (1992).</w:t>
      </w:r>
    </w:p>
    <w:p w14:paraId="2DC9D060" w14:textId="77777777" w:rsidR="00526D28" w:rsidRDefault="00526D28" w:rsidP="00C01B6B">
      <w:pPr>
        <w:spacing w:line="360" w:lineRule="auto"/>
        <w:jc w:val="both"/>
        <w:rPr>
          <w:rFonts w:ascii="Times New Roman" w:hAnsi="Times New Roman" w:cs="Times New Roman"/>
        </w:rPr>
      </w:pPr>
    </w:p>
    <w:p w14:paraId="324BC61F" w14:textId="77777777" w:rsidR="001C6AE6" w:rsidRPr="00C8336B" w:rsidRDefault="001C6AE6"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 xml:space="preserve">And why </w:t>
      </w:r>
      <w:r w:rsidR="000D3C7D" w:rsidRPr="00C8336B">
        <w:rPr>
          <w:rFonts w:ascii="Times New Roman" w:hAnsi="Times New Roman" w:cs="Times New Roman"/>
          <w:sz w:val="20"/>
          <w:szCs w:val="20"/>
        </w:rPr>
        <w:t xml:space="preserve">can’t </w:t>
      </w:r>
      <w:r w:rsidRPr="00C8336B">
        <w:rPr>
          <w:rFonts w:ascii="Times New Roman" w:hAnsi="Times New Roman" w:cs="Times New Roman"/>
          <w:sz w:val="20"/>
          <w:szCs w:val="20"/>
        </w:rPr>
        <w:t xml:space="preserve">I play the trumpet? (Interview with Rafael) </w:t>
      </w:r>
    </w:p>
    <w:p w14:paraId="1FFC6589" w14:textId="77777777" w:rsidR="001C6AE6" w:rsidRPr="00C8336B" w:rsidRDefault="001C6AE6" w:rsidP="00C8336B">
      <w:pPr>
        <w:spacing w:line="360" w:lineRule="auto"/>
        <w:ind w:left="426"/>
        <w:jc w:val="both"/>
        <w:rPr>
          <w:rFonts w:ascii="Times New Roman" w:hAnsi="Times New Roman" w:cs="Times New Roman"/>
          <w:sz w:val="20"/>
          <w:szCs w:val="20"/>
        </w:rPr>
      </w:pPr>
    </w:p>
    <w:p w14:paraId="30CFFD2E" w14:textId="39A04DE3" w:rsidR="001C6AE6" w:rsidRPr="00C8336B" w:rsidRDefault="001C6AE6"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 xml:space="preserve">And I wondered ... Why </w:t>
      </w:r>
      <w:proofErr w:type="gramStart"/>
      <w:r w:rsidR="000D3C7D" w:rsidRPr="00C8336B">
        <w:rPr>
          <w:rFonts w:ascii="Times New Roman" w:hAnsi="Times New Roman" w:cs="Times New Roman"/>
          <w:sz w:val="20"/>
          <w:szCs w:val="20"/>
        </w:rPr>
        <w:t>can’t</w:t>
      </w:r>
      <w:proofErr w:type="gramEnd"/>
      <w:r w:rsidR="000D3C7D" w:rsidRPr="00C8336B">
        <w:rPr>
          <w:rFonts w:ascii="Times New Roman" w:hAnsi="Times New Roman" w:cs="Times New Roman"/>
          <w:sz w:val="20"/>
          <w:szCs w:val="20"/>
        </w:rPr>
        <w:t xml:space="preserve"> </w:t>
      </w:r>
      <w:r w:rsidRPr="00C8336B">
        <w:rPr>
          <w:rFonts w:ascii="Times New Roman" w:hAnsi="Times New Roman" w:cs="Times New Roman"/>
          <w:sz w:val="20"/>
          <w:szCs w:val="20"/>
        </w:rPr>
        <w:t xml:space="preserve">I </w:t>
      </w:r>
      <w:r w:rsidR="000D3C7D" w:rsidRPr="00C8336B">
        <w:rPr>
          <w:rFonts w:ascii="Times New Roman" w:hAnsi="Times New Roman" w:cs="Times New Roman"/>
          <w:sz w:val="20"/>
          <w:szCs w:val="20"/>
        </w:rPr>
        <w:t>finish school</w:t>
      </w:r>
      <w:r w:rsidR="0073545F" w:rsidRPr="00C8336B">
        <w:rPr>
          <w:rFonts w:ascii="Times New Roman" w:hAnsi="Times New Roman" w:cs="Times New Roman"/>
          <w:sz w:val="20"/>
          <w:szCs w:val="20"/>
        </w:rPr>
        <w:t>?</w:t>
      </w:r>
      <w:r w:rsidRPr="00C8336B">
        <w:rPr>
          <w:rFonts w:ascii="Times New Roman" w:hAnsi="Times New Roman" w:cs="Times New Roman"/>
          <w:sz w:val="20"/>
          <w:szCs w:val="20"/>
        </w:rPr>
        <w:t xml:space="preserve"> (Interview with Francisco) </w:t>
      </w:r>
    </w:p>
    <w:p w14:paraId="3630A155" w14:textId="77777777" w:rsidR="001C6AE6" w:rsidRPr="00C8336B" w:rsidRDefault="001C6AE6" w:rsidP="00C8336B">
      <w:pPr>
        <w:spacing w:line="360" w:lineRule="auto"/>
        <w:ind w:left="426"/>
        <w:jc w:val="both"/>
        <w:rPr>
          <w:rFonts w:ascii="Times New Roman" w:hAnsi="Times New Roman" w:cs="Times New Roman"/>
          <w:sz w:val="20"/>
          <w:szCs w:val="20"/>
        </w:rPr>
      </w:pPr>
    </w:p>
    <w:p w14:paraId="02AA08A2" w14:textId="5D1D7C1D" w:rsidR="001C6AE6" w:rsidRPr="00C8336B" w:rsidRDefault="00C01B6B"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I</w:t>
      </w:r>
      <w:r w:rsidR="001C6AE6" w:rsidRPr="00C8336B">
        <w:rPr>
          <w:rFonts w:ascii="Times New Roman" w:hAnsi="Times New Roman" w:cs="Times New Roman"/>
          <w:sz w:val="20"/>
          <w:szCs w:val="20"/>
        </w:rPr>
        <w:t xml:space="preserve">f I set myself to </w:t>
      </w:r>
      <w:r w:rsidR="004028E9" w:rsidRPr="00C8336B">
        <w:rPr>
          <w:rFonts w:ascii="Times New Roman" w:hAnsi="Times New Roman" w:cs="Times New Roman"/>
          <w:sz w:val="20"/>
          <w:szCs w:val="20"/>
        </w:rPr>
        <w:t xml:space="preserve">do </w:t>
      </w:r>
      <w:r w:rsidR="001C6AE6" w:rsidRPr="00C8336B">
        <w:rPr>
          <w:rFonts w:ascii="Times New Roman" w:hAnsi="Times New Roman" w:cs="Times New Roman"/>
          <w:sz w:val="20"/>
          <w:szCs w:val="20"/>
        </w:rPr>
        <w:t xml:space="preserve">something, I </w:t>
      </w:r>
      <w:r w:rsidR="004028E9" w:rsidRPr="00C8336B">
        <w:rPr>
          <w:rFonts w:ascii="Times New Roman" w:hAnsi="Times New Roman" w:cs="Times New Roman"/>
          <w:sz w:val="20"/>
          <w:szCs w:val="20"/>
        </w:rPr>
        <w:t>succeed</w:t>
      </w:r>
      <w:r w:rsidR="0073545F" w:rsidRPr="00C8336B">
        <w:rPr>
          <w:rFonts w:ascii="Times New Roman" w:hAnsi="Times New Roman" w:cs="Times New Roman"/>
          <w:sz w:val="20"/>
          <w:szCs w:val="20"/>
        </w:rPr>
        <w:t>.</w:t>
      </w:r>
      <w:r w:rsidR="001C6AE6" w:rsidRPr="00C8336B">
        <w:rPr>
          <w:rFonts w:ascii="Times New Roman" w:hAnsi="Times New Roman" w:cs="Times New Roman"/>
          <w:sz w:val="20"/>
          <w:szCs w:val="20"/>
        </w:rPr>
        <w:t xml:space="preserve"> (Interview with </w:t>
      </w:r>
      <w:proofErr w:type="spellStart"/>
      <w:r w:rsidR="001C6AE6" w:rsidRPr="00C8336B">
        <w:rPr>
          <w:rFonts w:ascii="Times New Roman" w:hAnsi="Times New Roman" w:cs="Times New Roman"/>
          <w:sz w:val="20"/>
          <w:szCs w:val="20"/>
        </w:rPr>
        <w:t>Nordin</w:t>
      </w:r>
      <w:proofErr w:type="spellEnd"/>
      <w:r w:rsidR="001C6AE6" w:rsidRPr="00C8336B">
        <w:rPr>
          <w:rFonts w:ascii="Times New Roman" w:hAnsi="Times New Roman" w:cs="Times New Roman"/>
          <w:sz w:val="20"/>
          <w:szCs w:val="20"/>
        </w:rPr>
        <w:t>)</w:t>
      </w:r>
    </w:p>
    <w:p w14:paraId="5019DEA8" w14:textId="77777777" w:rsidR="001C6AE6" w:rsidRPr="00C8336B" w:rsidRDefault="001C6AE6" w:rsidP="00C8336B">
      <w:pPr>
        <w:spacing w:line="360" w:lineRule="auto"/>
        <w:ind w:left="426"/>
        <w:jc w:val="both"/>
        <w:rPr>
          <w:rFonts w:ascii="Times New Roman" w:hAnsi="Times New Roman" w:cs="Times New Roman"/>
          <w:sz w:val="20"/>
          <w:szCs w:val="20"/>
        </w:rPr>
      </w:pPr>
    </w:p>
    <w:p w14:paraId="0B7FA888" w14:textId="6DA8D526" w:rsidR="00374BE7" w:rsidRPr="00C8336B" w:rsidRDefault="001C6AE6"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 xml:space="preserve">In 10 years </w:t>
      </w:r>
      <w:r w:rsidR="004028E9" w:rsidRPr="00C8336B">
        <w:rPr>
          <w:rFonts w:ascii="Times New Roman" w:hAnsi="Times New Roman" w:cs="Times New Roman"/>
          <w:sz w:val="20"/>
          <w:szCs w:val="20"/>
        </w:rPr>
        <w:t>if I could</w:t>
      </w:r>
      <w:r w:rsidR="0073545F" w:rsidRPr="00C8336B">
        <w:rPr>
          <w:rFonts w:ascii="Times New Roman" w:hAnsi="Times New Roman" w:cs="Times New Roman"/>
          <w:sz w:val="20"/>
          <w:szCs w:val="20"/>
        </w:rPr>
        <w:t>,</w:t>
      </w:r>
      <w:r w:rsidR="004028E9" w:rsidRPr="00C8336B">
        <w:rPr>
          <w:rFonts w:ascii="Times New Roman" w:hAnsi="Times New Roman" w:cs="Times New Roman"/>
          <w:sz w:val="20"/>
          <w:szCs w:val="20"/>
        </w:rPr>
        <w:t xml:space="preserve"> </w:t>
      </w:r>
      <w:r w:rsidR="0073545F" w:rsidRPr="00C8336B">
        <w:rPr>
          <w:rFonts w:ascii="Times New Roman" w:hAnsi="Times New Roman" w:cs="Times New Roman"/>
          <w:sz w:val="20"/>
          <w:szCs w:val="20"/>
        </w:rPr>
        <w:t xml:space="preserve">at least </w:t>
      </w:r>
      <w:r w:rsidRPr="00C8336B">
        <w:rPr>
          <w:rFonts w:ascii="Times New Roman" w:hAnsi="Times New Roman" w:cs="Times New Roman"/>
          <w:sz w:val="20"/>
          <w:szCs w:val="20"/>
        </w:rPr>
        <w:t xml:space="preserve">I'd like to be </w:t>
      </w:r>
      <w:r w:rsidR="004028E9" w:rsidRPr="00C8336B">
        <w:rPr>
          <w:rFonts w:ascii="Times New Roman" w:hAnsi="Times New Roman" w:cs="Times New Roman"/>
          <w:sz w:val="20"/>
          <w:szCs w:val="20"/>
        </w:rPr>
        <w:t xml:space="preserve">living a quiet life </w:t>
      </w:r>
      <w:r w:rsidRPr="00C8336B">
        <w:rPr>
          <w:rFonts w:ascii="Times New Roman" w:hAnsi="Times New Roman" w:cs="Times New Roman"/>
          <w:sz w:val="20"/>
          <w:szCs w:val="20"/>
        </w:rPr>
        <w:t xml:space="preserve">with my family, </w:t>
      </w:r>
      <w:r w:rsidR="004028E9" w:rsidRPr="00C8336B">
        <w:rPr>
          <w:rFonts w:ascii="Times New Roman" w:hAnsi="Times New Roman" w:cs="Times New Roman"/>
          <w:sz w:val="20"/>
          <w:szCs w:val="20"/>
        </w:rPr>
        <w:t xml:space="preserve">OUTSIDE </w:t>
      </w:r>
      <w:r w:rsidRPr="00C8336B">
        <w:rPr>
          <w:rFonts w:ascii="Times New Roman" w:hAnsi="Times New Roman" w:cs="Times New Roman"/>
          <w:sz w:val="20"/>
          <w:szCs w:val="20"/>
        </w:rPr>
        <w:t>ASPERONES, and being and living well.' (Interview with Francisco)</w:t>
      </w:r>
    </w:p>
    <w:p w14:paraId="3B711730" w14:textId="77777777" w:rsidR="00162146" w:rsidRDefault="00162146" w:rsidP="00162146">
      <w:pPr>
        <w:spacing w:line="360" w:lineRule="auto"/>
        <w:ind w:firstLine="284"/>
        <w:jc w:val="both"/>
        <w:rPr>
          <w:rFonts w:ascii="Times New Roman" w:hAnsi="Times New Roman" w:cs="Times New Roman"/>
        </w:rPr>
      </w:pPr>
    </w:p>
    <w:p w14:paraId="7C936599" w14:textId="67EE190B" w:rsidR="00162146" w:rsidRDefault="00162146" w:rsidP="00C8336B">
      <w:pPr>
        <w:spacing w:line="360" w:lineRule="auto"/>
        <w:ind w:firstLine="426"/>
        <w:jc w:val="both"/>
        <w:rPr>
          <w:rFonts w:ascii="Times New Roman" w:hAnsi="Times New Roman" w:cs="Times New Roman"/>
        </w:rPr>
      </w:pPr>
      <w:r w:rsidRPr="00162146">
        <w:rPr>
          <w:rFonts w:ascii="Times New Roman" w:hAnsi="Times New Roman" w:cs="Times New Roman"/>
        </w:rPr>
        <w:t xml:space="preserve">Dreams become the </w:t>
      </w:r>
      <w:r w:rsidR="004028E9">
        <w:rPr>
          <w:rFonts w:ascii="Times New Roman" w:hAnsi="Times New Roman" w:cs="Times New Roman"/>
        </w:rPr>
        <w:t>driving force</w:t>
      </w:r>
      <w:r w:rsidR="004028E9" w:rsidRPr="00162146">
        <w:rPr>
          <w:rFonts w:ascii="Times New Roman" w:hAnsi="Times New Roman" w:cs="Times New Roman"/>
        </w:rPr>
        <w:t xml:space="preserve"> </w:t>
      </w:r>
      <w:r w:rsidRPr="00162146">
        <w:rPr>
          <w:rFonts w:ascii="Times New Roman" w:hAnsi="Times New Roman" w:cs="Times New Roman"/>
        </w:rPr>
        <w:t xml:space="preserve">of </w:t>
      </w:r>
      <w:r w:rsidR="004028E9">
        <w:rPr>
          <w:rFonts w:ascii="Times New Roman" w:hAnsi="Times New Roman" w:cs="Times New Roman"/>
        </w:rPr>
        <w:t>action</w:t>
      </w:r>
      <w:r w:rsidRPr="00162146">
        <w:rPr>
          <w:rFonts w:ascii="Times New Roman" w:hAnsi="Times New Roman" w:cs="Times New Roman"/>
        </w:rPr>
        <w:t xml:space="preserve">. As explicitly stated by the three </w:t>
      </w:r>
      <w:r w:rsidR="004028E9">
        <w:rPr>
          <w:rFonts w:ascii="Times New Roman" w:hAnsi="Times New Roman" w:cs="Times New Roman"/>
        </w:rPr>
        <w:t>individuals in our case studies</w:t>
      </w:r>
      <w:r w:rsidRPr="00162146">
        <w:rPr>
          <w:rFonts w:ascii="Times New Roman" w:hAnsi="Times New Roman" w:cs="Times New Roman"/>
        </w:rPr>
        <w:t>: 'Why not</w:t>
      </w:r>
      <w:r w:rsidR="004028E9">
        <w:rPr>
          <w:rFonts w:ascii="Times New Roman" w:hAnsi="Times New Roman" w:cs="Times New Roman"/>
        </w:rPr>
        <w:t xml:space="preserve"> me</w:t>
      </w:r>
      <w:r w:rsidRPr="00162146">
        <w:rPr>
          <w:rFonts w:ascii="Times New Roman" w:hAnsi="Times New Roman" w:cs="Times New Roman"/>
        </w:rPr>
        <w:t>?' Dreams</w:t>
      </w:r>
      <w:r w:rsidR="004028E9">
        <w:rPr>
          <w:rFonts w:ascii="Times New Roman" w:hAnsi="Times New Roman" w:cs="Times New Roman"/>
        </w:rPr>
        <w:t xml:space="preserve"> work</w:t>
      </w:r>
      <w:r w:rsidRPr="00162146">
        <w:rPr>
          <w:rFonts w:ascii="Times New Roman" w:hAnsi="Times New Roman" w:cs="Times New Roman"/>
        </w:rPr>
        <w:t xml:space="preserve"> insofar as they contribute to the construction of an identity that, in critical dialogue with the </w:t>
      </w:r>
      <w:r w:rsidR="004028E9">
        <w:rPr>
          <w:rFonts w:ascii="Times New Roman" w:hAnsi="Times New Roman" w:cs="Times New Roman"/>
        </w:rPr>
        <w:t>conditions</w:t>
      </w:r>
      <w:r w:rsidR="004028E9" w:rsidRPr="00162146">
        <w:rPr>
          <w:rFonts w:ascii="Times New Roman" w:hAnsi="Times New Roman" w:cs="Times New Roman"/>
        </w:rPr>
        <w:t xml:space="preserve"> </w:t>
      </w:r>
      <w:r w:rsidRPr="00162146">
        <w:rPr>
          <w:rFonts w:ascii="Times New Roman" w:hAnsi="Times New Roman" w:cs="Times New Roman"/>
        </w:rPr>
        <w:t xml:space="preserve">of their experience and their relationships, expand their ideal </w:t>
      </w:r>
      <w:r w:rsidR="004028E9">
        <w:rPr>
          <w:rFonts w:ascii="Times New Roman" w:hAnsi="Times New Roman" w:cs="Times New Roman"/>
        </w:rPr>
        <w:t xml:space="preserve">and </w:t>
      </w:r>
      <w:r w:rsidR="004028E9" w:rsidRPr="00162146">
        <w:rPr>
          <w:rFonts w:ascii="Times New Roman" w:hAnsi="Times New Roman" w:cs="Times New Roman"/>
        </w:rPr>
        <w:t xml:space="preserve">materially </w:t>
      </w:r>
      <w:r w:rsidRPr="00162146">
        <w:rPr>
          <w:rFonts w:ascii="Times New Roman" w:hAnsi="Times New Roman" w:cs="Times New Roman"/>
        </w:rPr>
        <w:t>horizon</w:t>
      </w:r>
      <w:r w:rsidR="004028E9">
        <w:rPr>
          <w:rFonts w:ascii="Times New Roman" w:hAnsi="Times New Roman" w:cs="Times New Roman"/>
        </w:rPr>
        <w:t>s</w:t>
      </w:r>
      <w:r w:rsidR="00F6741A">
        <w:rPr>
          <w:rFonts w:ascii="Times New Roman" w:hAnsi="Times New Roman" w:cs="Times New Roman"/>
        </w:rPr>
        <w:t xml:space="preserve"> </w:t>
      </w:r>
      <w:r w:rsidRPr="00162146">
        <w:rPr>
          <w:rFonts w:ascii="Times New Roman" w:hAnsi="Times New Roman" w:cs="Times New Roman"/>
        </w:rPr>
        <w:t xml:space="preserve">and serve as a </w:t>
      </w:r>
      <w:r w:rsidR="004028E9">
        <w:rPr>
          <w:rFonts w:ascii="Times New Roman" w:hAnsi="Times New Roman" w:cs="Times New Roman"/>
        </w:rPr>
        <w:t>trigger</w:t>
      </w:r>
      <w:r w:rsidR="004028E9" w:rsidRPr="00162146">
        <w:rPr>
          <w:rFonts w:ascii="Times New Roman" w:hAnsi="Times New Roman" w:cs="Times New Roman"/>
        </w:rPr>
        <w:t xml:space="preserve"> </w:t>
      </w:r>
      <w:r w:rsidRPr="00162146">
        <w:rPr>
          <w:rFonts w:ascii="Times New Roman" w:hAnsi="Times New Roman" w:cs="Times New Roman"/>
        </w:rPr>
        <w:t xml:space="preserve">to improve </w:t>
      </w:r>
      <w:r w:rsidR="004028E9">
        <w:rPr>
          <w:rFonts w:ascii="Times New Roman" w:hAnsi="Times New Roman" w:cs="Times New Roman"/>
        </w:rPr>
        <w:t>their</w:t>
      </w:r>
      <w:r w:rsidR="004028E9" w:rsidRPr="00162146">
        <w:rPr>
          <w:rFonts w:ascii="Times New Roman" w:hAnsi="Times New Roman" w:cs="Times New Roman"/>
        </w:rPr>
        <w:t xml:space="preserve"> </w:t>
      </w:r>
      <w:r w:rsidRPr="00162146">
        <w:rPr>
          <w:rFonts w:ascii="Times New Roman" w:hAnsi="Times New Roman" w:cs="Times New Roman"/>
        </w:rPr>
        <w:t>context (Ruiz Roman, 2003).</w:t>
      </w:r>
      <w:r w:rsidR="004028E9">
        <w:rPr>
          <w:rFonts w:ascii="Times New Roman" w:hAnsi="Times New Roman" w:cs="Times New Roman"/>
        </w:rPr>
        <w:t xml:space="preserve"> Only </w:t>
      </w:r>
      <w:proofErr w:type="spellStart"/>
      <w:r w:rsidR="004028E9">
        <w:rPr>
          <w:rFonts w:ascii="Times New Roman" w:hAnsi="Times New Roman" w:cs="Times New Roman"/>
        </w:rPr>
        <w:t>uns</w:t>
      </w:r>
      <w:r w:rsidRPr="00162146">
        <w:rPr>
          <w:rFonts w:ascii="Times New Roman" w:hAnsi="Times New Roman" w:cs="Times New Roman"/>
        </w:rPr>
        <w:t>tolen</w:t>
      </w:r>
      <w:proofErr w:type="spellEnd"/>
      <w:r w:rsidRPr="00162146">
        <w:rPr>
          <w:rFonts w:ascii="Times New Roman" w:hAnsi="Times New Roman" w:cs="Times New Roman"/>
        </w:rPr>
        <w:t xml:space="preserve"> dreams provide </w:t>
      </w:r>
      <w:r w:rsidRPr="00162146">
        <w:rPr>
          <w:rFonts w:ascii="Times New Roman" w:hAnsi="Times New Roman" w:cs="Times New Roman"/>
        </w:rPr>
        <w:lastRenderedPageBreak/>
        <w:t>the fuel needed to reach a diffe</w:t>
      </w:r>
      <w:r w:rsidR="00F6741A">
        <w:rPr>
          <w:rFonts w:ascii="Times New Roman" w:hAnsi="Times New Roman" w:cs="Times New Roman"/>
        </w:rPr>
        <w:t>rent destination. A destination</w:t>
      </w:r>
      <w:r w:rsidRPr="00162146">
        <w:rPr>
          <w:rFonts w:ascii="Times New Roman" w:hAnsi="Times New Roman" w:cs="Times New Roman"/>
        </w:rPr>
        <w:t xml:space="preserve"> that is now not only for them but will </w:t>
      </w:r>
      <w:r w:rsidR="00F6741A">
        <w:rPr>
          <w:rFonts w:ascii="Times New Roman" w:hAnsi="Times New Roman" w:cs="Times New Roman"/>
        </w:rPr>
        <w:t xml:space="preserve">also </w:t>
      </w:r>
      <w:r w:rsidR="004028E9">
        <w:rPr>
          <w:rFonts w:ascii="Times New Roman" w:hAnsi="Times New Roman" w:cs="Times New Roman"/>
        </w:rPr>
        <w:t xml:space="preserve">cause </w:t>
      </w:r>
      <w:r w:rsidRPr="00162146">
        <w:rPr>
          <w:rFonts w:ascii="Times New Roman" w:hAnsi="Times New Roman" w:cs="Times New Roman"/>
        </w:rPr>
        <w:t>the horizons in their immediate environments</w:t>
      </w:r>
      <w:r w:rsidR="004028E9">
        <w:rPr>
          <w:rFonts w:ascii="Times New Roman" w:hAnsi="Times New Roman" w:cs="Times New Roman"/>
        </w:rPr>
        <w:t xml:space="preserve"> to expand</w:t>
      </w:r>
      <w:r w:rsidRPr="00162146">
        <w:rPr>
          <w:rFonts w:ascii="Times New Roman" w:hAnsi="Times New Roman" w:cs="Times New Roman"/>
        </w:rPr>
        <w:t>.</w:t>
      </w:r>
    </w:p>
    <w:p w14:paraId="3DADA4A1" w14:textId="77777777" w:rsidR="00162146" w:rsidRDefault="00162146" w:rsidP="00162146">
      <w:pPr>
        <w:spacing w:line="360" w:lineRule="auto"/>
        <w:ind w:firstLine="284"/>
        <w:jc w:val="both"/>
        <w:rPr>
          <w:rFonts w:ascii="Times New Roman" w:hAnsi="Times New Roman" w:cs="Times New Roman"/>
        </w:rPr>
      </w:pPr>
    </w:p>
    <w:p w14:paraId="49918CAE" w14:textId="77777777" w:rsidR="004E63C2" w:rsidRPr="00C8336B" w:rsidRDefault="004028E9" w:rsidP="00C8336B">
      <w:pPr>
        <w:spacing w:line="360" w:lineRule="auto"/>
        <w:ind w:left="426"/>
        <w:jc w:val="both"/>
        <w:rPr>
          <w:rFonts w:ascii="Times New Roman" w:hAnsi="Times New Roman" w:cs="Times New Roman"/>
          <w:sz w:val="20"/>
          <w:szCs w:val="20"/>
        </w:rPr>
      </w:pPr>
      <w:r w:rsidRPr="00C8336B">
        <w:rPr>
          <w:rFonts w:ascii="Times New Roman" w:hAnsi="Times New Roman" w:cs="Times New Roman"/>
          <w:sz w:val="20"/>
          <w:szCs w:val="20"/>
        </w:rPr>
        <w:t>This is</w:t>
      </w:r>
      <w:r w:rsidR="004E63C2" w:rsidRPr="00C8336B">
        <w:rPr>
          <w:rFonts w:ascii="Times New Roman" w:hAnsi="Times New Roman" w:cs="Times New Roman"/>
          <w:sz w:val="20"/>
          <w:szCs w:val="20"/>
        </w:rPr>
        <w:t xml:space="preserve"> </w:t>
      </w:r>
      <w:r w:rsidRPr="00C8336B">
        <w:rPr>
          <w:rFonts w:ascii="Times New Roman" w:hAnsi="Times New Roman" w:cs="Times New Roman"/>
          <w:sz w:val="20"/>
          <w:szCs w:val="20"/>
        </w:rPr>
        <w:t xml:space="preserve">why </w:t>
      </w:r>
      <w:r w:rsidR="004E63C2" w:rsidRPr="00C8336B">
        <w:rPr>
          <w:rFonts w:ascii="Times New Roman" w:hAnsi="Times New Roman" w:cs="Times New Roman"/>
          <w:sz w:val="20"/>
          <w:szCs w:val="20"/>
        </w:rPr>
        <w:t>Francisco</w:t>
      </w:r>
      <w:r w:rsidRPr="00C8336B">
        <w:rPr>
          <w:rFonts w:ascii="Times New Roman" w:hAnsi="Times New Roman" w:cs="Times New Roman"/>
          <w:sz w:val="20"/>
          <w:szCs w:val="20"/>
        </w:rPr>
        <w:t>’s case is so important</w:t>
      </w:r>
      <w:r w:rsidR="004E63C2" w:rsidRPr="00C8336B">
        <w:rPr>
          <w:rFonts w:ascii="Times New Roman" w:hAnsi="Times New Roman" w:cs="Times New Roman"/>
          <w:sz w:val="20"/>
          <w:szCs w:val="20"/>
        </w:rPr>
        <w:t xml:space="preserve">, because it </w:t>
      </w:r>
      <w:r w:rsidRPr="00C8336B">
        <w:rPr>
          <w:rFonts w:ascii="Times New Roman" w:hAnsi="Times New Roman" w:cs="Times New Roman"/>
          <w:sz w:val="20"/>
          <w:szCs w:val="20"/>
        </w:rPr>
        <w:t xml:space="preserve">does away with </w:t>
      </w:r>
      <w:r w:rsidR="004E63C2" w:rsidRPr="00C8336B">
        <w:rPr>
          <w:rFonts w:ascii="Times New Roman" w:hAnsi="Times New Roman" w:cs="Times New Roman"/>
          <w:sz w:val="20"/>
          <w:szCs w:val="20"/>
        </w:rPr>
        <w:t xml:space="preserve">the mark </w:t>
      </w:r>
      <w:r w:rsidRPr="00C8336B">
        <w:rPr>
          <w:rFonts w:ascii="Times New Roman" w:hAnsi="Times New Roman" w:cs="Times New Roman"/>
          <w:sz w:val="20"/>
          <w:szCs w:val="20"/>
        </w:rPr>
        <w:t xml:space="preserve">forced on him by </w:t>
      </w:r>
      <w:r w:rsidR="004E63C2" w:rsidRPr="00C8336B">
        <w:rPr>
          <w:rFonts w:ascii="Times New Roman" w:hAnsi="Times New Roman" w:cs="Times New Roman"/>
          <w:sz w:val="20"/>
          <w:szCs w:val="20"/>
        </w:rPr>
        <w:t xml:space="preserve">the stigma of </w:t>
      </w:r>
      <w:proofErr w:type="spellStart"/>
      <w:r w:rsidR="004E63C2" w:rsidRPr="00C8336B">
        <w:rPr>
          <w:rFonts w:ascii="Times New Roman" w:hAnsi="Times New Roman" w:cs="Times New Roman"/>
          <w:sz w:val="20"/>
          <w:szCs w:val="20"/>
        </w:rPr>
        <w:t>Asperones</w:t>
      </w:r>
      <w:proofErr w:type="spellEnd"/>
      <w:r w:rsidR="004E63C2" w:rsidRPr="00C8336B">
        <w:rPr>
          <w:rFonts w:ascii="Times New Roman" w:hAnsi="Times New Roman" w:cs="Times New Roman"/>
          <w:sz w:val="20"/>
          <w:szCs w:val="20"/>
        </w:rPr>
        <w:t xml:space="preserve">. (Interview with </w:t>
      </w:r>
      <w:proofErr w:type="spellStart"/>
      <w:r w:rsidR="004E63C2" w:rsidRPr="00C8336B">
        <w:rPr>
          <w:rFonts w:ascii="Times New Roman" w:hAnsi="Times New Roman" w:cs="Times New Roman"/>
          <w:sz w:val="20"/>
          <w:szCs w:val="20"/>
        </w:rPr>
        <w:t>Juanma</w:t>
      </w:r>
      <w:proofErr w:type="spellEnd"/>
      <w:r w:rsidR="004E63C2" w:rsidRPr="00C8336B">
        <w:rPr>
          <w:rFonts w:ascii="Times New Roman" w:hAnsi="Times New Roman" w:cs="Times New Roman"/>
          <w:sz w:val="20"/>
          <w:szCs w:val="20"/>
        </w:rPr>
        <w:t xml:space="preserve">, </w:t>
      </w:r>
      <w:r w:rsidRPr="00C8336B">
        <w:rPr>
          <w:rFonts w:ascii="Times New Roman" w:hAnsi="Times New Roman" w:cs="Times New Roman"/>
          <w:sz w:val="20"/>
          <w:szCs w:val="20"/>
        </w:rPr>
        <w:t>an e</w:t>
      </w:r>
      <w:r w:rsidR="004E63C2" w:rsidRPr="00C8336B">
        <w:rPr>
          <w:rFonts w:ascii="Times New Roman" w:hAnsi="Times New Roman" w:cs="Times New Roman"/>
          <w:sz w:val="20"/>
          <w:szCs w:val="20"/>
        </w:rPr>
        <w:t xml:space="preserve">ducator in </w:t>
      </w:r>
      <w:proofErr w:type="spellStart"/>
      <w:r w:rsidR="004E63C2" w:rsidRPr="00C8336B">
        <w:rPr>
          <w:rFonts w:ascii="Times New Roman" w:hAnsi="Times New Roman" w:cs="Times New Roman"/>
          <w:sz w:val="20"/>
          <w:szCs w:val="20"/>
        </w:rPr>
        <w:t>Asperones</w:t>
      </w:r>
      <w:proofErr w:type="spellEnd"/>
      <w:r w:rsidR="004E63C2" w:rsidRPr="00C8336B">
        <w:rPr>
          <w:rFonts w:ascii="Times New Roman" w:hAnsi="Times New Roman" w:cs="Times New Roman"/>
          <w:sz w:val="20"/>
          <w:szCs w:val="20"/>
        </w:rPr>
        <w:t>)</w:t>
      </w:r>
    </w:p>
    <w:p w14:paraId="6FCEC108" w14:textId="77777777" w:rsidR="004E63C2" w:rsidRDefault="004E63C2" w:rsidP="00F6741A">
      <w:pPr>
        <w:spacing w:line="360" w:lineRule="auto"/>
        <w:ind w:left="1276"/>
        <w:jc w:val="both"/>
        <w:rPr>
          <w:rFonts w:ascii="Times New Roman" w:hAnsi="Times New Roman" w:cs="Times New Roman"/>
        </w:rPr>
      </w:pPr>
    </w:p>
    <w:p w14:paraId="69D0373B" w14:textId="77777777" w:rsidR="004E63C2" w:rsidRDefault="004E63C2" w:rsidP="004E63C2">
      <w:pPr>
        <w:spacing w:line="360" w:lineRule="auto"/>
        <w:jc w:val="both"/>
        <w:rPr>
          <w:rFonts w:ascii="Times New Roman" w:hAnsi="Times New Roman" w:cs="Times New Roman"/>
          <w:b/>
        </w:rPr>
      </w:pPr>
      <w:r>
        <w:rPr>
          <w:rFonts w:ascii="Times New Roman" w:hAnsi="Times New Roman" w:cs="Times New Roman"/>
          <w:b/>
        </w:rPr>
        <w:t>5. Conclusion</w:t>
      </w:r>
    </w:p>
    <w:p w14:paraId="73E3BEDA" w14:textId="66153840" w:rsidR="004E63C2" w:rsidRDefault="00CF17C0" w:rsidP="004E63C2">
      <w:pPr>
        <w:spacing w:line="360" w:lineRule="auto"/>
        <w:jc w:val="both"/>
        <w:rPr>
          <w:rFonts w:ascii="Times New Roman" w:hAnsi="Times New Roman" w:cs="Times New Roman"/>
        </w:rPr>
      </w:pPr>
      <w:r w:rsidRPr="00CF17C0">
        <w:rPr>
          <w:rFonts w:ascii="Times New Roman" w:hAnsi="Times New Roman" w:cs="Times New Roman"/>
        </w:rPr>
        <w:t xml:space="preserve">In this </w:t>
      </w:r>
      <w:r>
        <w:rPr>
          <w:rFonts w:ascii="Times New Roman" w:hAnsi="Times New Roman" w:cs="Times New Roman"/>
        </w:rPr>
        <w:t xml:space="preserve">study </w:t>
      </w:r>
      <w:r w:rsidRPr="00CF17C0">
        <w:rPr>
          <w:rFonts w:ascii="Times New Roman" w:hAnsi="Times New Roman" w:cs="Times New Roman"/>
        </w:rPr>
        <w:t xml:space="preserve">we have </w:t>
      </w:r>
      <w:r w:rsidR="001D1E4C">
        <w:rPr>
          <w:rFonts w:ascii="Times New Roman" w:hAnsi="Times New Roman" w:cs="Times New Roman"/>
        </w:rPr>
        <w:t>seen</w:t>
      </w:r>
      <w:r w:rsidRPr="00CF17C0">
        <w:rPr>
          <w:rFonts w:ascii="Times New Roman" w:hAnsi="Times New Roman" w:cs="Times New Roman"/>
        </w:rPr>
        <w:t xml:space="preserve"> how </w:t>
      </w:r>
      <w:r w:rsidR="001D1E4C">
        <w:rPr>
          <w:rFonts w:ascii="Times New Roman" w:hAnsi="Times New Roman" w:cs="Times New Roman"/>
        </w:rPr>
        <w:t>resilient</w:t>
      </w:r>
      <w:r w:rsidR="001D1E4C" w:rsidRPr="00CF17C0">
        <w:rPr>
          <w:rFonts w:ascii="Times New Roman" w:hAnsi="Times New Roman" w:cs="Times New Roman"/>
        </w:rPr>
        <w:t xml:space="preserve"> </w:t>
      </w:r>
      <w:r w:rsidRPr="00CF17C0">
        <w:rPr>
          <w:rFonts w:ascii="Times New Roman" w:hAnsi="Times New Roman" w:cs="Times New Roman"/>
        </w:rPr>
        <w:t xml:space="preserve">dynamics emerge through successive phases: the oppression caused by the stigma, the resistance to it and the empowerment that </w:t>
      </w:r>
      <w:r w:rsidR="001D1E4C">
        <w:rPr>
          <w:rFonts w:ascii="Times New Roman" w:hAnsi="Times New Roman" w:cs="Times New Roman"/>
        </w:rPr>
        <w:t>arises</w:t>
      </w:r>
      <w:r w:rsidR="001D1E4C" w:rsidRPr="00CF17C0">
        <w:rPr>
          <w:rFonts w:ascii="Times New Roman" w:hAnsi="Times New Roman" w:cs="Times New Roman"/>
        </w:rPr>
        <w:t xml:space="preserve"> </w:t>
      </w:r>
      <w:r w:rsidRPr="00CF17C0">
        <w:rPr>
          <w:rFonts w:ascii="Times New Roman" w:hAnsi="Times New Roman" w:cs="Times New Roman"/>
        </w:rPr>
        <w:t xml:space="preserve">from socio-educational support. </w:t>
      </w:r>
      <w:r w:rsidR="001D1E4C">
        <w:rPr>
          <w:rFonts w:ascii="Times New Roman" w:hAnsi="Times New Roman" w:cs="Times New Roman"/>
        </w:rPr>
        <w:t>I</w:t>
      </w:r>
      <w:r w:rsidRPr="00CF17C0">
        <w:rPr>
          <w:rFonts w:ascii="Times New Roman" w:hAnsi="Times New Roman" w:cs="Times New Roman"/>
        </w:rPr>
        <w:t xml:space="preserve">n the resilient dynamics that have been analysed in this comparative study of cases there is a first phase marked by stigma and oppression, in which the social system oppresses Rafael, Francisco and </w:t>
      </w:r>
      <w:proofErr w:type="spellStart"/>
      <w:r w:rsidRPr="00CF17C0">
        <w:rPr>
          <w:rFonts w:ascii="Times New Roman" w:hAnsi="Times New Roman" w:cs="Times New Roman"/>
        </w:rPr>
        <w:t>Nordin</w:t>
      </w:r>
      <w:proofErr w:type="spellEnd"/>
      <w:r w:rsidRPr="00CF17C0">
        <w:rPr>
          <w:rFonts w:ascii="Times New Roman" w:hAnsi="Times New Roman" w:cs="Times New Roman"/>
        </w:rPr>
        <w:t>, and robs them of their humanity. 'Not being a person', 'being in the coffin', 'blocking you' and being thrown into 'another world' are ways of relating to the individual that denote exclusion and dehumanising oppressive processes</w:t>
      </w:r>
      <w:r>
        <w:rPr>
          <w:rFonts w:ascii="Times New Roman" w:hAnsi="Times New Roman" w:cs="Times New Roman"/>
        </w:rPr>
        <w:t>.</w:t>
      </w:r>
    </w:p>
    <w:p w14:paraId="6E6BB35D" w14:textId="77777777" w:rsidR="00C8336B" w:rsidRDefault="00CF17C0" w:rsidP="00C8336B">
      <w:pPr>
        <w:spacing w:line="360" w:lineRule="auto"/>
        <w:ind w:firstLine="426"/>
        <w:jc w:val="both"/>
        <w:rPr>
          <w:rFonts w:ascii="Times New Roman" w:hAnsi="Times New Roman" w:cs="Times New Roman"/>
        </w:rPr>
      </w:pPr>
      <w:r w:rsidRPr="00CF17C0">
        <w:rPr>
          <w:rFonts w:ascii="Times New Roman" w:hAnsi="Times New Roman" w:cs="Times New Roman"/>
        </w:rPr>
        <w:t>After this there is a second phase, which is marked by resistance (Castel</w:t>
      </w:r>
      <w:r w:rsidR="00401C24">
        <w:rPr>
          <w:rFonts w:ascii="Times New Roman" w:hAnsi="Times New Roman" w:cs="Times New Roman"/>
        </w:rPr>
        <w:t>l</w:t>
      </w:r>
      <w:r w:rsidRPr="00CF17C0">
        <w:rPr>
          <w:rFonts w:ascii="Times New Roman" w:hAnsi="Times New Roman" w:cs="Times New Roman"/>
        </w:rPr>
        <w:t xml:space="preserve">s, 1997) and empowerment. </w:t>
      </w:r>
      <w:r w:rsidR="00822DD9">
        <w:rPr>
          <w:rFonts w:ascii="Times New Roman" w:hAnsi="Times New Roman" w:cs="Times New Roman"/>
        </w:rPr>
        <w:t>This</w:t>
      </w:r>
      <w:r w:rsidR="00822DD9" w:rsidRPr="00CF17C0">
        <w:rPr>
          <w:rFonts w:ascii="Times New Roman" w:hAnsi="Times New Roman" w:cs="Times New Roman"/>
        </w:rPr>
        <w:t xml:space="preserve"> </w:t>
      </w:r>
      <w:r w:rsidRPr="00CF17C0">
        <w:rPr>
          <w:rFonts w:ascii="Times New Roman" w:hAnsi="Times New Roman" w:cs="Times New Roman"/>
        </w:rPr>
        <w:t xml:space="preserve">resistance is no stranger to pain and </w:t>
      </w:r>
      <w:proofErr w:type="gramStart"/>
      <w:r w:rsidRPr="00CF17C0">
        <w:rPr>
          <w:rFonts w:ascii="Times New Roman" w:hAnsi="Times New Roman" w:cs="Times New Roman"/>
        </w:rPr>
        <w:t>suffering,</w:t>
      </w:r>
      <w:proofErr w:type="gramEnd"/>
      <w:r w:rsidRPr="00CF17C0">
        <w:rPr>
          <w:rFonts w:ascii="Times New Roman" w:hAnsi="Times New Roman" w:cs="Times New Roman"/>
        </w:rPr>
        <w:t xml:space="preserve"> because oppression causes 'suffering, feel</w:t>
      </w:r>
      <w:r w:rsidR="00822DD9">
        <w:rPr>
          <w:rFonts w:ascii="Times New Roman" w:hAnsi="Times New Roman" w:cs="Times New Roman"/>
        </w:rPr>
        <w:t>ing</w:t>
      </w:r>
      <w:r w:rsidRPr="00CF17C0">
        <w:rPr>
          <w:rFonts w:ascii="Times New Roman" w:hAnsi="Times New Roman" w:cs="Times New Roman"/>
        </w:rPr>
        <w:t xml:space="preserve"> bad, cry</w:t>
      </w:r>
      <w:r w:rsidR="00822DD9">
        <w:rPr>
          <w:rFonts w:ascii="Times New Roman" w:hAnsi="Times New Roman" w:cs="Times New Roman"/>
        </w:rPr>
        <w:t>ing</w:t>
      </w:r>
      <w:r w:rsidRPr="00CF17C0">
        <w:rPr>
          <w:rFonts w:ascii="Times New Roman" w:hAnsi="Times New Roman" w:cs="Times New Roman"/>
        </w:rPr>
        <w:t>, bleeding...'</w:t>
      </w:r>
      <w:r w:rsidR="00822DD9">
        <w:rPr>
          <w:rFonts w:ascii="Times New Roman" w:hAnsi="Times New Roman" w:cs="Times New Roman"/>
        </w:rPr>
        <w:t>,</w:t>
      </w:r>
      <w:r w:rsidRPr="00CF17C0">
        <w:rPr>
          <w:rFonts w:ascii="Times New Roman" w:hAnsi="Times New Roman" w:cs="Times New Roman"/>
        </w:rPr>
        <w:t xml:space="preserve"> all </w:t>
      </w:r>
      <w:r w:rsidR="00822DD9">
        <w:rPr>
          <w:rFonts w:ascii="Times New Roman" w:hAnsi="Times New Roman" w:cs="Times New Roman"/>
        </w:rPr>
        <w:t xml:space="preserve">of which result </w:t>
      </w:r>
      <w:r w:rsidR="00164FBD">
        <w:rPr>
          <w:rFonts w:ascii="Times New Roman" w:hAnsi="Times New Roman" w:cs="Times New Roman"/>
        </w:rPr>
        <w:t>from</w:t>
      </w:r>
      <w:r w:rsidR="00822DD9" w:rsidRPr="00CF17C0">
        <w:rPr>
          <w:rFonts w:ascii="Times New Roman" w:hAnsi="Times New Roman" w:cs="Times New Roman"/>
        </w:rPr>
        <w:t xml:space="preserve"> </w:t>
      </w:r>
      <w:r w:rsidRPr="00CF17C0">
        <w:rPr>
          <w:rFonts w:ascii="Times New Roman" w:hAnsi="Times New Roman" w:cs="Times New Roman"/>
        </w:rPr>
        <w:t xml:space="preserve">the power relations some people have </w:t>
      </w:r>
      <w:r w:rsidR="00CB4168">
        <w:rPr>
          <w:rFonts w:ascii="Times New Roman" w:hAnsi="Times New Roman" w:cs="Times New Roman"/>
        </w:rPr>
        <w:t>with</w:t>
      </w:r>
      <w:r w:rsidRPr="00CF17C0">
        <w:rPr>
          <w:rFonts w:ascii="Times New Roman" w:hAnsi="Times New Roman" w:cs="Times New Roman"/>
        </w:rPr>
        <w:t xml:space="preserve"> others. But in </w:t>
      </w:r>
      <w:r w:rsidR="00CB4168">
        <w:rPr>
          <w:rFonts w:ascii="Times New Roman" w:hAnsi="Times New Roman" w:cs="Times New Roman"/>
        </w:rPr>
        <w:t>the</w:t>
      </w:r>
      <w:r w:rsidR="007F1822">
        <w:rPr>
          <w:rFonts w:ascii="Times New Roman" w:hAnsi="Times New Roman" w:cs="Times New Roman"/>
        </w:rPr>
        <w:t>se</w:t>
      </w:r>
      <w:r w:rsidRPr="00CF17C0">
        <w:rPr>
          <w:rFonts w:ascii="Times New Roman" w:hAnsi="Times New Roman" w:cs="Times New Roman"/>
        </w:rPr>
        <w:t xml:space="preserve"> resilient dynamic</w:t>
      </w:r>
      <w:r w:rsidR="00CB4168">
        <w:rPr>
          <w:rFonts w:ascii="Times New Roman" w:hAnsi="Times New Roman" w:cs="Times New Roman"/>
        </w:rPr>
        <w:t>s</w:t>
      </w:r>
      <w:r w:rsidRPr="00CF17C0">
        <w:rPr>
          <w:rFonts w:ascii="Times New Roman" w:hAnsi="Times New Roman" w:cs="Times New Roman"/>
        </w:rPr>
        <w:t>, pain acts as a</w:t>
      </w:r>
      <w:r w:rsidR="00822DD9">
        <w:rPr>
          <w:rFonts w:ascii="Times New Roman" w:hAnsi="Times New Roman" w:cs="Times New Roman"/>
        </w:rPr>
        <w:t>n</w:t>
      </w:r>
      <w:r w:rsidRPr="00CF17C0">
        <w:rPr>
          <w:rFonts w:ascii="Times New Roman" w:hAnsi="Times New Roman" w:cs="Times New Roman"/>
        </w:rPr>
        <w:t xml:space="preserve"> </w:t>
      </w:r>
      <w:r w:rsidR="00822DD9">
        <w:rPr>
          <w:rFonts w:ascii="Times New Roman" w:hAnsi="Times New Roman" w:cs="Times New Roman"/>
        </w:rPr>
        <w:t>incentive</w:t>
      </w:r>
      <w:r w:rsidR="00822DD9" w:rsidRPr="00CF17C0">
        <w:rPr>
          <w:rFonts w:ascii="Times New Roman" w:hAnsi="Times New Roman" w:cs="Times New Roman"/>
        </w:rPr>
        <w:t xml:space="preserve"> </w:t>
      </w:r>
      <w:r w:rsidRPr="00CF17C0">
        <w:rPr>
          <w:rFonts w:ascii="Times New Roman" w:hAnsi="Times New Roman" w:cs="Times New Roman"/>
        </w:rPr>
        <w:t xml:space="preserve">not only for the </w:t>
      </w:r>
      <w:r w:rsidR="00822DD9">
        <w:rPr>
          <w:rFonts w:ascii="Times New Roman" w:hAnsi="Times New Roman" w:cs="Times New Roman"/>
        </w:rPr>
        <w:t>individuals being studied</w:t>
      </w:r>
      <w:r w:rsidRPr="00CF17C0">
        <w:rPr>
          <w:rFonts w:ascii="Times New Roman" w:hAnsi="Times New Roman" w:cs="Times New Roman"/>
        </w:rPr>
        <w:t xml:space="preserve">, </w:t>
      </w:r>
      <w:proofErr w:type="gramStart"/>
      <w:r w:rsidRPr="00CF17C0">
        <w:rPr>
          <w:rFonts w:ascii="Times New Roman" w:hAnsi="Times New Roman" w:cs="Times New Roman"/>
        </w:rPr>
        <w:t>but</w:t>
      </w:r>
      <w:proofErr w:type="gramEnd"/>
      <w:r w:rsidRPr="00CF17C0">
        <w:rPr>
          <w:rFonts w:ascii="Times New Roman" w:hAnsi="Times New Roman" w:cs="Times New Roman"/>
        </w:rPr>
        <w:t xml:space="preserve"> </w:t>
      </w:r>
      <w:r w:rsidR="00822DD9">
        <w:rPr>
          <w:rFonts w:ascii="Times New Roman" w:hAnsi="Times New Roman" w:cs="Times New Roman"/>
        </w:rPr>
        <w:t xml:space="preserve">for </w:t>
      </w:r>
      <w:r w:rsidR="00CB4168">
        <w:rPr>
          <w:rFonts w:ascii="Times New Roman" w:hAnsi="Times New Roman" w:cs="Times New Roman"/>
        </w:rPr>
        <w:t>their families and</w:t>
      </w:r>
      <w:r w:rsidRPr="00CF17C0">
        <w:rPr>
          <w:rFonts w:ascii="Times New Roman" w:hAnsi="Times New Roman" w:cs="Times New Roman"/>
        </w:rPr>
        <w:t xml:space="preserve"> educators and </w:t>
      </w:r>
      <w:r w:rsidR="00CB4168">
        <w:rPr>
          <w:rFonts w:ascii="Times New Roman" w:hAnsi="Times New Roman" w:cs="Times New Roman"/>
        </w:rPr>
        <w:t>for those</w:t>
      </w:r>
      <w:r w:rsidR="00822DD9" w:rsidRPr="00CF17C0">
        <w:rPr>
          <w:rFonts w:ascii="Times New Roman" w:hAnsi="Times New Roman" w:cs="Times New Roman"/>
        </w:rPr>
        <w:t xml:space="preserve"> </w:t>
      </w:r>
      <w:r w:rsidRPr="00CF17C0">
        <w:rPr>
          <w:rFonts w:ascii="Times New Roman" w:hAnsi="Times New Roman" w:cs="Times New Roman"/>
        </w:rPr>
        <w:t>who feel the pain of others</w:t>
      </w:r>
      <w:r w:rsidR="00822DD9">
        <w:rPr>
          <w:rFonts w:ascii="Times New Roman" w:hAnsi="Times New Roman" w:cs="Times New Roman"/>
        </w:rPr>
        <w:t xml:space="preserve"> and do not stand still</w:t>
      </w:r>
      <w:r w:rsidRPr="00CF17C0">
        <w:rPr>
          <w:rFonts w:ascii="Times New Roman" w:hAnsi="Times New Roman" w:cs="Times New Roman"/>
        </w:rPr>
        <w:t>.</w:t>
      </w:r>
    </w:p>
    <w:p w14:paraId="23DF7F83" w14:textId="77777777" w:rsidR="00C8336B" w:rsidRDefault="009D3DEC" w:rsidP="00C8336B">
      <w:pPr>
        <w:spacing w:line="360" w:lineRule="auto"/>
        <w:ind w:firstLine="426"/>
        <w:jc w:val="both"/>
        <w:rPr>
          <w:rFonts w:ascii="Times New Roman" w:hAnsi="Times New Roman" w:cs="Times New Roman"/>
        </w:rPr>
      </w:pPr>
      <w:r w:rsidRPr="009D3DEC">
        <w:rPr>
          <w:rFonts w:ascii="Times New Roman" w:hAnsi="Times New Roman" w:cs="Times New Roman"/>
        </w:rPr>
        <w:t>Oppression and the suffering that it generate</w:t>
      </w:r>
      <w:r w:rsidR="00CB4168">
        <w:rPr>
          <w:rFonts w:ascii="Times New Roman" w:hAnsi="Times New Roman" w:cs="Times New Roman"/>
        </w:rPr>
        <w:t>s</w:t>
      </w:r>
      <w:r w:rsidRPr="009D3DEC">
        <w:rPr>
          <w:rFonts w:ascii="Times New Roman" w:hAnsi="Times New Roman" w:cs="Times New Roman"/>
        </w:rPr>
        <w:t xml:space="preserve"> invites 'the struggle'</w:t>
      </w:r>
      <w:proofErr w:type="gramStart"/>
      <w:r w:rsidR="00822DD9">
        <w:rPr>
          <w:rFonts w:ascii="Times New Roman" w:hAnsi="Times New Roman" w:cs="Times New Roman"/>
        </w:rPr>
        <w:t>;</w:t>
      </w:r>
      <w:proofErr w:type="gramEnd"/>
      <w:r w:rsidRPr="009D3DEC">
        <w:rPr>
          <w:rFonts w:ascii="Times New Roman" w:hAnsi="Times New Roman" w:cs="Times New Roman"/>
        </w:rPr>
        <w:t xml:space="preserve"> </w:t>
      </w:r>
      <w:r w:rsidR="00822DD9">
        <w:rPr>
          <w:rFonts w:ascii="Times New Roman" w:hAnsi="Times New Roman" w:cs="Times New Roman"/>
        </w:rPr>
        <w:t>t</w:t>
      </w:r>
      <w:r w:rsidR="00822DD9" w:rsidRPr="009D3DEC">
        <w:rPr>
          <w:rFonts w:ascii="Times New Roman" w:hAnsi="Times New Roman" w:cs="Times New Roman"/>
        </w:rPr>
        <w:t xml:space="preserve">he </w:t>
      </w:r>
      <w:r w:rsidRPr="009D3DEC">
        <w:rPr>
          <w:rFonts w:ascii="Times New Roman" w:hAnsi="Times New Roman" w:cs="Times New Roman"/>
        </w:rPr>
        <w:t>struggle for empowerm</w:t>
      </w:r>
      <w:r w:rsidR="00CB4168">
        <w:rPr>
          <w:rFonts w:ascii="Times New Roman" w:hAnsi="Times New Roman" w:cs="Times New Roman"/>
        </w:rPr>
        <w:t>ent (</w:t>
      </w:r>
      <w:proofErr w:type="spellStart"/>
      <w:r w:rsidR="00CB4168">
        <w:rPr>
          <w:rFonts w:ascii="Times New Roman" w:hAnsi="Times New Roman" w:cs="Times New Roman"/>
        </w:rPr>
        <w:t>Freire</w:t>
      </w:r>
      <w:proofErr w:type="spellEnd"/>
      <w:r w:rsidR="00CB4168">
        <w:rPr>
          <w:rFonts w:ascii="Times New Roman" w:hAnsi="Times New Roman" w:cs="Times New Roman"/>
        </w:rPr>
        <w:t>, 1985). Empowerment</w:t>
      </w:r>
      <w:r w:rsidRPr="009D3DEC">
        <w:rPr>
          <w:rFonts w:ascii="Times New Roman" w:hAnsi="Times New Roman" w:cs="Times New Roman"/>
        </w:rPr>
        <w:t xml:space="preserve"> </w:t>
      </w:r>
      <w:r w:rsidR="00822DD9">
        <w:rPr>
          <w:rFonts w:ascii="Times New Roman" w:hAnsi="Times New Roman" w:cs="Times New Roman"/>
        </w:rPr>
        <w:t>serves to question,</w:t>
      </w:r>
      <w:r w:rsidRPr="009D3DEC">
        <w:rPr>
          <w:rFonts w:ascii="Times New Roman" w:hAnsi="Times New Roman" w:cs="Times New Roman"/>
        </w:rPr>
        <w:t xml:space="preserve"> reconceptualise and reinterpret the hegemonic systems of social meaning, and implements strategies to try to </w:t>
      </w:r>
      <w:r w:rsidR="00822DD9">
        <w:rPr>
          <w:rFonts w:ascii="Times New Roman" w:hAnsi="Times New Roman" w:cs="Times New Roman"/>
        </w:rPr>
        <w:t>redress</w:t>
      </w:r>
      <w:r w:rsidR="00822DD9" w:rsidRPr="009D3DEC">
        <w:rPr>
          <w:rFonts w:ascii="Times New Roman" w:hAnsi="Times New Roman" w:cs="Times New Roman"/>
        </w:rPr>
        <w:t xml:space="preserve"> </w:t>
      </w:r>
      <w:r w:rsidRPr="009D3DEC">
        <w:rPr>
          <w:rFonts w:ascii="Times New Roman" w:hAnsi="Times New Roman" w:cs="Times New Roman"/>
        </w:rPr>
        <w:t xml:space="preserve">the unfair balance of the conditions of the </w:t>
      </w:r>
      <w:r w:rsidR="00946D22" w:rsidRPr="009D3DEC">
        <w:rPr>
          <w:rFonts w:ascii="Times New Roman" w:hAnsi="Times New Roman" w:cs="Times New Roman"/>
        </w:rPr>
        <w:t>individual’s</w:t>
      </w:r>
      <w:r w:rsidRPr="009D3DEC">
        <w:rPr>
          <w:rFonts w:ascii="Times New Roman" w:hAnsi="Times New Roman" w:cs="Times New Roman"/>
        </w:rPr>
        <w:t xml:space="preserve"> experience. Thanks to this rebellious stage</w:t>
      </w:r>
      <w:r w:rsidR="00164FBD">
        <w:rPr>
          <w:rFonts w:ascii="Times New Roman" w:hAnsi="Times New Roman" w:cs="Times New Roman"/>
        </w:rPr>
        <w:t>,</w:t>
      </w:r>
      <w:r w:rsidRPr="009D3DEC">
        <w:rPr>
          <w:rFonts w:ascii="Times New Roman" w:hAnsi="Times New Roman" w:cs="Times New Roman"/>
        </w:rPr>
        <w:t xml:space="preserve"> projection and transformation is possible by creating dreams, 'opening doors', returning from 'another world'</w:t>
      </w:r>
      <w:r w:rsidR="00822DD9">
        <w:rPr>
          <w:rFonts w:ascii="Times New Roman" w:hAnsi="Times New Roman" w:cs="Times New Roman"/>
        </w:rPr>
        <w:t>, thus</w:t>
      </w:r>
      <w:r w:rsidRPr="009D3DEC">
        <w:rPr>
          <w:rFonts w:ascii="Times New Roman" w:hAnsi="Times New Roman" w:cs="Times New Roman"/>
        </w:rPr>
        <w:t xml:space="preserve"> entering </w:t>
      </w:r>
      <w:r w:rsidR="00822DD9">
        <w:rPr>
          <w:rFonts w:ascii="Times New Roman" w:hAnsi="Times New Roman" w:cs="Times New Roman"/>
        </w:rPr>
        <w:t xml:space="preserve">into </w:t>
      </w:r>
      <w:r w:rsidRPr="009D3DEC">
        <w:rPr>
          <w:rFonts w:ascii="Times New Roman" w:hAnsi="Times New Roman" w:cs="Times New Roman"/>
        </w:rPr>
        <w:t>a third phase.</w:t>
      </w:r>
    </w:p>
    <w:p w14:paraId="7825E3D2" w14:textId="77777777" w:rsidR="00C8336B" w:rsidRDefault="00FD07BA" w:rsidP="00C8336B">
      <w:pPr>
        <w:spacing w:line="360" w:lineRule="auto"/>
        <w:ind w:firstLine="426"/>
        <w:jc w:val="both"/>
        <w:rPr>
          <w:rFonts w:ascii="Times New Roman" w:hAnsi="Times New Roman" w:cs="Times New Roman"/>
        </w:rPr>
      </w:pPr>
      <w:r w:rsidRPr="00FD07BA">
        <w:rPr>
          <w:rFonts w:ascii="Times New Roman" w:hAnsi="Times New Roman" w:cs="Times New Roman"/>
        </w:rPr>
        <w:t>Th</w:t>
      </w:r>
      <w:r w:rsidR="007F1822">
        <w:rPr>
          <w:rFonts w:ascii="Times New Roman" w:hAnsi="Times New Roman" w:cs="Times New Roman"/>
        </w:rPr>
        <w:t>e</w:t>
      </w:r>
      <w:r w:rsidR="00472F44">
        <w:rPr>
          <w:rFonts w:ascii="Times New Roman" w:hAnsi="Times New Roman" w:cs="Times New Roman"/>
        </w:rPr>
        <w:t>se</w:t>
      </w:r>
      <w:r w:rsidRPr="00FD07BA">
        <w:rPr>
          <w:rFonts w:ascii="Times New Roman" w:hAnsi="Times New Roman" w:cs="Times New Roman"/>
        </w:rPr>
        <w:t xml:space="preserve"> </w:t>
      </w:r>
      <w:r w:rsidR="007F1822">
        <w:rPr>
          <w:rFonts w:ascii="Times New Roman" w:hAnsi="Times New Roman" w:cs="Times New Roman"/>
        </w:rPr>
        <w:t xml:space="preserve">resilient </w:t>
      </w:r>
      <w:r w:rsidRPr="00FD07BA">
        <w:rPr>
          <w:rFonts w:ascii="Times New Roman" w:hAnsi="Times New Roman" w:cs="Times New Roman"/>
        </w:rPr>
        <w:t>dynamic</w:t>
      </w:r>
      <w:r w:rsidR="007F1822">
        <w:rPr>
          <w:rFonts w:ascii="Times New Roman" w:hAnsi="Times New Roman" w:cs="Times New Roman"/>
        </w:rPr>
        <w:t>s</w:t>
      </w:r>
      <w:r w:rsidRPr="00FD07BA">
        <w:rPr>
          <w:rFonts w:ascii="Times New Roman" w:hAnsi="Times New Roman" w:cs="Times New Roman"/>
        </w:rPr>
        <w:t xml:space="preserve"> </w:t>
      </w:r>
      <w:r w:rsidR="007F1822">
        <w:rPr>
          <w:rFonts w:ascii="Times New Roman" w:hAnsi="Times New Roman" w:cs="Times New Roman"/>
        </w:rPr>
        <w:t>cause</w:t>
      </w:r>
      <w:r w:rsidRPr="00FD07BA">
        <w:rPr>
          <w:rFonts w:ascii="Times New Roman" w:hAnsi="Times New Roman" w:cs="Times New Roman"/>
        </w:rPr>
        <w:t xml:space="preserve"> mutual cooperation </w:t>
      </w:r>
      <w:r w:rsidR="00822DD9">
        <w:rPr>
          <w:rFonts w:ascii="Times New Roman" w:hAnsi="Times New Roman" w:cs="Times New Roman"/>
        </w:rPr>
        <w:t xml:space="preserve">throughout </w:t>
      </w:r>
      <w:r w:rsidRPr="00FD07BA">
        <w:rPr>
          <w:rFonts w:ascii="Times New Roman" w:hAnsi="Times New Roman" w:cs="Times New Roman"/>
        </w:rPr>
        <w:t xml:space="preserve">between the </w:t>
      </w:r>
      <w:r w:rsidR="00822DD9">
        <w:rPr>
          <w:rFonts w:ascii="Times New Roman" w:hAnsi="Times New Roman" w:cs="Times New Roman"/>
        </w:rPr>
        <w:t>individuals</w:t>
      </w:r>
      <w:r w:rsidR="00822DD9" w:rsidRPr="00FD07BA">
        <w:rPr>
          <w:rFonts w:ascii="Times New Roman" w:hAnsi="Times New Roman" w:cs="Times New Roman"/>
        </w:rPr>
        <w:t xml:space="preserve"> </w:t>
      </w:r>
      <w:r w:rsidR="00822DD9">
        <w:rPr>
          <w:rFonts w:ascii="Times New Roman" w:hAnsi="Times New Roman" w:cs="Times New Roman"/>
        </w:rPr>
        <w:t>in</w:t>
      </w:r>
      <w:r w:rsidR="00822DD9" w:rsidRPr="00FD07BA">
        <w:rPr>
          <w:rFonts w:ascii="Times New Roman" w:hAnsi="Times New Roman" w:cs="Times New Roman"/>
        </w:rPr>
        <w:t xml:space="preserve"> </w:t>
      </w:r>
      <w:r w:rsidRPr="00FD07BA">
        <w:rPr>
          <w:rFonts w:ascii="Times New Roman" w:hAnsi="Times New Roman" w:cs="Times New Roman"/>
        </w:rPr>
        <w:t>the case</w:t>
      </w:r>
      <w:r w:rsidR="00822DD9">
        <w:rPr>
          <w:rFonts w:ascii="Times New Roman" w:hAnsi="Times New Roman" w:cs="Times New Roman"/>
        </w:rPr>
        <w:t xml:space="preserve"> studies</w:t>
      </w:r>
      <w:r w:rsidRPr="00FD07BA">
        <w:rPr>
          <w:rFonts w:ascii="Times New Roman" w:hAnsi="Times New Roman" w:cs="Times New Roman"/>
        </w:rPr>
        <w:t xml:space="preserve"> and their environments. Resilience is always based on the relationship with others and </w:t>
      </w:r>
      <w:r w:rsidR="00472F44">
        <w:rPr>
          <w:rFonts w:ascii="Times New Roman" w:hAnsi="Times New Roman" w:cs="Times New Roman"/>
        </w:rPr>
        <w:t xml:space="preserve">on </w:t>
      </w:r>
      <w:r w:rsidR="00240427" w:rsidRPr="00FD07BA">
        <w:rPr>
          <w:rFonts w:ascii="Times New Roman" w:hAnsi="Times New Roman" w:cs="Times New Roman"/>
        </w:rPr>
        <w:t>meaning</w:t>
      </w:r>
      <w:r w:rsidR="00240427">
        <w:rPr>
          <w:rFonts w:ascii="Times New Roman" w:hAnsi="Times New Roman" w:cs="Times New Roman"/>
        </w:rPr>
        <w:t>, which may be</w:t>
      </w:r>
      <w:r w:rsidR="00240427" w:rsidRPr="00FD07BA">
        <w:rPr>
          <w:rFonts w:ascii="Times New Roman" w:hAnsi="Times New Roman" w:cs="Times New Roman"/>
        </w:rPr>
        <w:t xml:space="preserve"> </w:t>
      </w:r>
      <w:r w:rsidRPr="00FD07BA">
        <w:rPr>
          <w:rFonts w:ascii="Times New Roman" w:hAnsi="Times New Roman" w:cs="Times New Roman"/>
        </w:rPr>
        <w:t xml:space="preserve">mutually reinforced. </w:t>
      </w:r>
      <w:r w:rsidR="00472F44">
        <w:rPr>
          <w:rFonts w:ascii="Times New Roman" w:hAnsi="Times New Roman" w:cs="Times New Roman"/>
        </w:rPr>
        <w:t>M</w:t>
      </w:r>
      <w:r w:rsidRPr="00FD07BA">
        <w:rPr>
          <w:rFonts w:ascii="Times New Roman" w:hAnsi="Times New Roman" w:cs="Times New Roman"/>
        </w:rPr>
        <w:t xml:space="preserve">eaning is </w:t>
      </w:r>
      <w:r w:rsidR="00472F44">
        <w:rPr>
          <w:rFonts w:ascii="Times New Roman" w:hAnsi="Times New Roman" w:cs="Times New Roman"/>
        </w:rPr>
        <w:t>o</w:t>
      </w:r>
      <w:r w:rsidR="00472F44" w:rsidRPr="00FD07BA">
        <w:rPr>
          <w:rFonts w:ascii="Times New Roman" w:hAnsi="Times New Roman" w:cs="Times New Roman"/>
        </w:rPr>
        <w:t xml:space="preserve">ften </w:t>
      </w:r>
      <w:r w:rsidRPr="00FD07BA">
        <w:rPr>
          <w:rFonts w:ascii="Times New Roman" w:hAnsi="Times New Roman" w:cs="Times New Roman"/>
        </w:rPr>
        <w:t xml:space="preserve">constructed </w:t>
      </w:r>
      <w:r w:rsidR="00240427">
        <w:rPr>
          <w:rFonts w:ascii="Times New Roman" w:hAnsi="Times New Roman" w:cs="Times New Roman"/>
        </w:rPr>
        <w:t>o</w:t>
      </w:r>
      <w:r w:rsidRPr="00FD07BA">
        <w:rPr>
          <w:rFonts w:ascii="Times New Roman" w:hAnsi="Times New Roman" w:cs="Times New Roman"/>
        </w:rPr>
        <w:t>n a mobilising project, linking the interests</w:t>
      </w:r>
      <w:r w:rsidR="00472F44">
        <w:rPr>
          <w:rFonts w:ascii="Times New Roman" w:hAnsi="Times New Roman" w:cs="Times New Roman"/>
        </w:rPr>
        <w:t xml:space="preserve"> of the person and their skills</w:t>
      </w:r>
      <w:r w:rsidRPr="00FD07BA">
        <w:rPr>
          <w:rFonts w:ascii="Times New Roman" w:hAnsi="Times New Roman" w:cs="Times New Roman"/>
        </w:rPr>
        <w:t xml:space="preserve"> in a process that stimulates growth. Therefore, it is necessary to </w:t>
      </w:r>
      <w:r w:rsidR="00240427">
        <w:rPr>
          <w:rFonts w:ascii="Times New Roman" w:hAnsi="Times New Roman" w:cs="Times New Roman"/>
        </w:rPr>
        <w:t>continue to delve into</w:t>
      </w:r>
      <w:r w:rsidR="00240427" w:rsidRPr="00FD07BA">
        <w:rPr>
          <w:rFonts w:ascii="Times New Roman" w:hAnsi="Times New Roman" w:cs="Times New Roman"/>
        </w:rPr>
        <w:t xml:space="preserve"> </w:t>
      </w:r>
      <w:r w:rsidRPr="00FD07BA">
        <w:rPr>
          <w:rFonts w:ascii="Times New Roman" w:hAnsi="Times New Roman" w:cs="Times New Roman"/>
        </w:rPr>
        <w:t xml:space="preserve">this </w:t>
      </w:r>
      <w:r w:rsidR="00472F44">
        <w:rPr>
          <w:rFonts w:ascii="Times New Roman" w:hAnsi="Times New Roman" w:cs="Times New Roman"/>
        </w:rPr>
        <w:t xml:space="preserve">area of </w:t>
      </w:r>
      <w:r w:rsidRPr="00FD07BA">
        <w:rPr>
          <w:rFonts w:ascii="Times New Roman" w:hAnsi="Times New Roman" w:cs="Times New Roman"/>
        </w:rPr>
        <w:t xml:space="preserve">research. It is </w:t>
      </w:r>
      <w:r w:rsidR="005B4E90" w:rsidRPr="00FD07BA">
        <w:rPr>
          <w:rFonts w:ascii="Times New Roman" w:hAnsi="Times New Roman" w:cs="Times New Roman"/>
        </w:rPr>
        <w:t>essential</w:t>
      </w:r>
      <w:r w:rsidRPr="00FD07BA">
        <w:rPr>
          <w:rFonts w:ascii="Times New Roman" w:hAnsi="Times New Roman" w:cs="Times New Roman"/>
        </w:rPr>
        <w:t xml:space="preserve"> to further explore the potential that educational </w:t>
      </w:r>
      <w:r w:rsidRPr="00FD07BA">
        <w:rPr>
          <w:rFonts w:ascii="Times New Roman" w:hAnsi="Times New Roman" w:cs="Times New Roman"/>
        </w:rPr>
        <w:lastRenderedPageBreak/>
        <w:t xml:space="preserve">support has as a tool that simultaneously </w:t>
      </w:r>
      <w:r w:rsidR="005B4E90">
        <w:rPr>
          <w:rFonts w:ascii="Times New Roman" w:hAnsi="Times New Roman" w:cs="Times New Roman"/>
        </w:rPr>
        <w:t>helps</w:t>
      </w:r>
      <w:r w:rsidR="005B4E90" w:rsidRPr="00FD07BA">
        <w:rPr>
          <w:rFonts w:ascii="Times New Roman" w:hAnsi="Times New Roman" w:cs="Times New Roman"/>
        </w:rPr>
        <w:t xml:space="preserve"> </w:t>
      </w:r>
      <w:r w:rsidRPr="00FD07BA">
        <w:rPr>
          <w:rFonts w:ascii="Times New Roman" w:hAnsi="Times New Roman" w:cs="Times New Roman"/>
        </w:rPr>
        <w:t xml:space="preserve">the person </w:t>
      </w:r>
      <w:r w:rsidR="005B4E90">
        <w:rPr>
          <w:rFonts w:ascii="Times New Roman" w:hAnsi="Times New Roman" w:cs="Times New Roman"/>
        </w:rPr>
        <w:t xml:space="preserve">develop </w:t>
      </w:r>
      <w:r w:rsidRPr="00FD07BA">
        <w:rPr>
          <w:rFonts w:ascii="Times New Roman" w:hAnsi="Times New Roman" w:cs="Times New Roman"/>
        </w:rPr>
        <w:t xml:space="preserve">and generates social transformation. The research project </w:t>
      </w:r>
      <w:r w:rsidR="005B4E90">
        <w:rPr>
          <w:rFonts w:ascii="Times New Roman" w:hAnsi="Times New Roman" w:cs="Times New Roman"/>
        </w:rPr>
        <w:t>that</w:t>
      </w:r>
      <w:r w:rsidR="005B4E90" w:rsidRPr="00FD07BA">
        <w:rPr>
          <w:rFonts w:ascii="Times New Roman" w:hAnsi="Times New Roman" w:cs="Times New Roman"/>
        </w:rPr>
        <w:t xml:space="preserve"> </w:t>
      </w:r>
      <w:r w:rsidRPr="00FD07BA">
        <w:rPr>
          <w:rFonts w:ascii="Times New Roman" w:hAnsi="Times New Roman" w:cs="Times New Roman"/>
        </w:rPr>
        <w:t>this paper grew out of aims to investigate in the coming years what potential resilience may have beyond the development of personal qualities</w:t>
      </w:r>
      <w:r w:rsidR="005B4E90">
        <w:rPr>
          <w:rFonts w:ascii="Times New Roman" w:hAnsi="Times New Roman" w:cs="Times New Roman"/>
        </w:rPr>
        <w:t>,</w:t>
      </w:r>
      <w:r w:rsidRPr="00FD07BA">
        <w:rPr>
          <w:rFonts w:ascii="Times New Roman" w:hAnsi="Times New Roman" w:cs="Times New Roman"/>
        </w:rPr>
        <w:t xml:space="preserve"> as a transformative process for </w:t>
      </w:r>
      <w:r w:rsidR="005B4E90">
        <w:rPr>
          <w:rFonts w:ascii="Times New Roman" w:hAnsi="Times New Roman" w:cs="Times New Roman"/>
        </w:rPr>
        <w:t>individuals</w:t>
      </w:r>
      <w:r w:rsidR="005B4E90" w:rsidRPr="00FD07BA">
        <w:rPr>
          <w:rFonts w:ascii="Times New Roman" w:hAnsi="Times New Roman" w:cs="Times New Roman"/>
        </w:rPr>
        <w:t xml:space="preserve"> </w:t>
      </w:r>
      <w:r w:rsidRPr="00FD07BA">
        <w:rPr>
          <w:rFonts w:ascii="Times New Roman" w:hAnsi="Times New Roman" w:cs="Times New Roman"/>
        </w:rPr>
        <w:t xml:space="preserve">and </w:t>
      </w:r>
      <w:proofErr w:type="gramStart"/>
      <w:r w:rsidRPr="00FD07BA">
        <w:rPr>
          <w:rFonts w:ascii="Times New Roman" w:hAnsi="Times New Roman" w:cs="Times New Roman"/>
        </w:rPr>
        <w:t>communities.</w:t>
      </w:r>
      <w:proofErr w:type="gramEnd"/>
    </w:p>
    <w:p w14:paraId="73D64676" w14:textId="77777777" w:rsidR="00C8336B" w:rsidRDefault="002D5166" w:rsidP="00C8336B">
      <w:pPr>
        <w:spacing w:line="360" w:lineRule="auto"/>
        <w:ind w:firstLine="426"/>
        <w:jc w:val="both"/>
        <w:rPr>
          <w:rFonts w:ascii="Times New Roman" w:hAnsi="Times New Roman" w:cs="Times New Roman"/>
        </w:rPr>
      </w:pPr>
      <w:r w:rsidRPr="002D5166">
        <w:rPr>
          <w:rFonts w:ascii="Times New Roman" w:hAnsi="Times New Roman" w:cs="Times New Roman"/>
        </w:rPr>
        <w:t xml:space="preserve">Resilience then </w:t>
      </w:r>
      <w:r w:rsidR="005B4E90">
        <w:rPr>
          <w:rFonts w:ascii="Times New Roman" w:hAnsi="Times New Roman" w:cs="Times New Roman"/>
        </w:rPr>
        <w:t>moves</w:t>
      </w:r>
      <w:r w:rsidR="005B4E90" w:rsidRPr="002D5166">
        <w:rPr>
          <w:rFonts w:ascii="Times New Roman" w:hAnsi="Times New Roman" w:cs="Times New Roman"/>
        </w:rPr>
        <w:t xml:space="preserve"> </w:t>
      </w:r>
      <w:r w:rsidRPr="002D5166">
        <w:rPr>
          <w:rFonts w:ascii="Times New Roman" w:hAnsi="Times New Roman" w:cs="Times New Roman"/>
        </w:rPr>
        <w:t xml:space="preserve">from being a quality to being a community educational </w:t>
      </w:r>
      <w:r w:rsidR="005B4E90">
        <w:rPr>
          <w:rFonts w:ascii="Times New Roman" w:hAnsi="Times New Roman" w:cs="Times New Roman"/>
        </w:rPr>
        <w:t>action. Since it is</w:t>
      </w:r>
      <w:r w:rsidRPr="002D5166">
        <w:rPr>
          <w:rFonts w:ascii="Times New Roman" w:hAnsi="Times New Roman" w:cs="Times New Roman"/>
        </w:rPr>
        <w:t xml:space="preserve"> </w:t>
      </w:r>
      <w:r w:rsidR="005B4E90">
        <w:rPr>
          <w:rFonts w:ascii="Times New Roman" w:hAnsi="Times New Roman" w:cs="Times New Roman"/>
        </w:rPr>
        <w:t>collectively developed</w:t>
      </w:r>
      <w:r w:rsidR="00164FBD">
        <w:rPr>
          <w:rFonts w:ascii="Times New Roman" w:hAnsi="Times New Roman" w:cs="Times New Roman"/>
        </w:rPr>
        <w:t>,</w:t>
      </w:r>
      <w:r w:rsidR="005B4E90" w:rsidRPr="002D5166">
        <w:rPr>
          <w:rFonts w:ascii="Times New Roman" w:hAnsi="Times New Roman" w:cs="Times New Roman"/>
        </w:rPr>
        <w:t xml:space="preserve"> </w:t>
      </w:r>
      <w:r w:rsidR="005B4E90">
        <w:rPr>
          <w:rFonts w:ascii="Times New Roman" w:hAnsi="Times New Roman" w:cs="Times New Roman"/>
        </w:rPr>
        <w:t xml:space="preserve">resilience </w:t>
      </w:r>
      <w:r w:rsidR="005B4E90" w:rsidRPr="002D5166">
        <w:rPr>
          <w:rFonts w:ascii="Times New Roman" w:hAnsi="Times New Roman" w:cs="Times New Roman"/>
        </w:rPr>
        <w:t xml:space="preserve">holds within it </w:t>
      </w:r>
      <w:r w:rsidR="005B4E90">
        <w:rPr>
          <w:rFonts w:ascii="Times New Roman" w:hAnsi="Times New Roman" w:cs="Times New Roman"/>
        </w:rPr>
        <w:t xml:space="preserve">the potential for social </w:t>
      </w:r>
      <w:r w:rsidRPr="002D5166">
        <w:rPr>
          <w:rFonts w:ascii="Times New Roman" w:hAnsi="Times New Roman" w:cs="Times New Roman"/>
        </w:rPr>
        <w:t xml:space="preserve">transformation </w:t>
      </w:r>
      <w:r w:rsidR="005B4E90">
        <w:rPr>
          <w:rFonts w:ascii="Times New Roman" w:hAnsi="Times New Roman" w:cs="Times New Roman"/>
        </w:rPr>
        <w:t>through which</w:t>
      </w:r>
      <w:r w:rsidRPr="002D5166">
        <w:rPr>
          <w:rFonts w:ascii="Times New Roman" w:hAnsi="Times New Roman" w:cs="Times New Roman"/>
        </w:rPr>
        <w:t xml:space="preserve"> the subject </w:t>
      </w:r>
      <w:r w:rsidR="005B4E90">
        <w:rPr>
          <w:rFonts w:ascii="Times New Roman" w:hAnsi="Times New Roman" w:cs="Times New Roman"/>
        </w:rPr>
        <w:t>becomes</w:t>
      </w:r>
      <w:r w:rsidRPr="002D5166">
        <w:rPr>
          <w:rFonts w:ascii="Times New Roman" w:hAnsi="Times New Roman" w:cs="Times New Roman"/>
        </w:rPr>
        <w:t xml:space="preserve"> a person who is able to break free and to realise their dreams.</w:t>
      </w:r>
    </w:p>
    <w:p w14:paraId="49C4AEE1" w14:textId="7E5A06BD" w:rsidR="002D5166" w:rsidRDefault="00E342BA" w:rsidP="00C8336B">
      <w:pPr>
        <w:spacing w:line="360" w:lineRule="auto"/>
        <w:ind w:firstLine="426"/>
        <w:jc w:val="both"/>
        <w:rPr>
          <w:rFonts w:ascii="Times New Roman" w:hAnsi="Times New Roman" w:cs="Times New Roman"/>
        </w:rPr>
      </w:pPr>
      <w:r>
        <w:rPr>
          <w:rFonts w:ascii="Times New Roman" w:hAnsi="Times New Roman" w:cs="Times New Roman"/>
        </w:rPr>
        <w:t>This is where</w:t>
      </w:r>
      <w:r w:rsidR="00AF731B" w:rsidRPr="00AF731B">
        <w:rPr>
          <w:rFonts w:ascii="Times New Roman" w:hAnsi="Times New Roman" w:cs="Times New Roman"/>
        </w:rPr>
        <w:t xml:space="preserve"> education </w:t>
      </w:r>
      <w:r>
        <w:rPr>
          <w:rFonts w:ascii="Times New Roman" w:hAnsi="Times New Roman" w:cs="Times New Roman"/>
        </w:rPr>
        <w:t xml:space="preserve">must </w:t>
      </w:r>
      <w:r w:rsidR="00A33640">
        <w:rPr>
          <w:rFonts w:ascii="Times New Roman" w:hAnsi="Times New Roman" w:cs="Times New Roman"/>
        </w:rPr>
        <w:t>find its place</w:t>
      </w:r>
      <w:r w:rsidR="00AF731B" w:rsidRPr="00AF731B">
        <w:rPr>
          <w:rFonts w:ascii="Times New Roman" w:hAnsi="Times New Roman" w:cs="Times New Roman"/>
        </w:rPr>
        <w:t>, in dreams</w:t>
      </w:r>
      <w:r w:rsidR="00C17C4C">
        <w:rPr>
          <w:rFonts w:ascii="Times New Roman" w:hAnsi="Times New Roman" w:cs="Times New Roman"/>
        </w:rPr>
        <w:t xml:space="preserve"> of transformation</w:t>
      </w:r>
      <w:r w:rsidR="00AF731B" w:rsidRPr="00AF731B">
        <w:rPr>
          <w:rFonts w:ascii="Times New Roman" w:hAnsi="Times New Roman" w:cs="Times New Roman"/>
        </w:rPr>
        <w:t xml:space="preserve">. Education </w:t>
      </w:r>
      <w:r>
        <w:rPr>
          <w:rFonts w:ascii="Times New Roman" w:hAnsi="Times New Roman" w:cs="Times New Roman"/>
        </w:rPr>
        <w:t>is located</w:t>
      </w:r>
      <w:r w:rsidRPr="00AF731B">
        <w:rPr>
          <w:rFonts w:ascii="Times New Roman" w:hAnsi="Times New Roman" w:cs="Times New Roman"/>
        </w:rPr>
        <w:t xml:space="preserve"> </w:t>
      </w:r>
      <w:r w:rsidR="00AF731B" w:rsidRPr="00AF731B">
        <w:rPr>
          <w:rFonts w:ascii="Times New Roman" w:hAnsi="Times New Roman" w:cs="Times New Roman"/>
        </w:rPr>
        <w:t xml:space="preserve">between our </w:t>
      </w:r>
      <w:r w:rsidRPr="00AF731B">
        <w:rPr>
          <w:rFonts w:ascii="Times New Roman" w:hAnsi="Times New Roman" w:cs="Times New Roman"/>
        </w:rPr>
        <w:t>realit</w:t>
      </w:r>
      <w:r>
        <w:rPr>
          <w:rFonts w:ascii="Times New Roman" w:hAnsi="Times New Roman" w:cs="Times New Roman"/>
        </w:rPr>
        <w:t>y</w:t>
      </w:r>
      <w:r w:rsidRPr="00AF731B">
        <w:rPr>
          <w:rFonts w:ascii="Times New Roman" w:hAnsi="Times New Roman" w:cs="Times New Roman"/>
        </w:rPr>
        <w:t xml:space="preserve"> </w:t>
      </w:r>
      <w:r w:rsidR="00C17C4C">
        <w:rPr>
          <w:rFonts w:ascii="Times New Roman" w:hAnsi="Times New Roman" w:cs="Times New Roman"/>
        </w:rPr>
        <w:t>and our dreams (</w:t>
      </w:r>
      <w:proofErr w:type="spellStart"/>
      <w:r w:rsidR="00C17C4C">
        <w:rPr>
          <w:rFonts w:ascii="Times New Roman" w:hAnsi="Times New Roman" w:cs="Times New Roman"/>
        </w:rPr>
        <w:t>Calderó</w:t>
      </w:r>
      <w:r w:rsidR="00AF731B" w:rsidRPr="00AF731B">
        <w:rPr>
          <w:rFonts w:ascii="Times New Roman" w:hAnsi="Times New Roman" w:cs="Times New Roman"/>
        </w:rPr>
        <w:t>n-Almendros</w:t>
      </w:r>
      <w:proofErr w:type="spellEnd"/>
      <w:r w:rsidR="00AF731B" w:rsidRPr="00AF731B">
        <w:rPr>
          <w:rFonts w:ascii="Times New Roman" w:hAnsi="Times New Roman" w:cs="Times New Roman"/>
        </w:rPr>
        <w:t xml:space="preserve">, 2014). </w:t>
      </w:r>
      <w:r>
        <w:rPr>
          <w:rFonts w:ascii="Times New Roman" w:hAnsi="Times New Roman" w:cs="Times New Roman"/>
        </w:rPr>
        <w:t>E</w:t>
      </w:r>
      <w:r w:rsidR="00AF731B" w:rsidRPr="00AF731B">
        <w:rPr>
          <w:rFonts w:ascii="Times New Roman" w:hAnsi="Times New Roman" w:cs="Times New Roman"/>
        </w:rPr>
        <w:t xml:space="preserve">verything can be improved: the </w:t>
      </w:r>
      <w:r>
        <w:rPr>
          <w:rFonts w:ascii="Times New Roman" w:hAnsi="Times New Roman" w:cs="Times New Roman"/>
        </w:rPr>
        <w:t>individual</w:t>
      </w:r>
      <w:r w:rsidR="00AF731B" w:rsidRPr="00AF731B">
        <w:rPr>
          <w:rFonts w:ascii="Times New Roman" w:hAnsi="Times New Roman" w:cs="Times New Roman"/>
        </w:rPr>
        <w:t xml:space="preserve">, society, </w:t>
      </w:r>
      <w:proofErr w:type="gramStart"/>
      <w:r w:rsidR="00AF731B" w:rsidRPr="00AF731B">
        <w:rPr>
          <w:rFonts w:ascii="Times New Roman" w:hAnsi="Times New Roman" w:cs="Times New Roman"/>
        </w:rPr>
        <w:t>the</w:t>
      </w:r>
      <w:proofErr w:type="gramEnd"/>
      <w:r w:rsidR="00AF731B" w:rsidRPr="00AF731B">
        <w:rPr>
          <w:rFonts w:ascii="Times New Roman" w:hAnsi="Times New Roman" w:cs="Times New Roman"/>
        </w:rPr>
        <w:t xml:space="preserve"> world. It is a phenomenon that fosters the freedom of individuals, </w:t>
      </w:r>
      <w:r w:rsidR="00B2402E">
        <w:rPr>
          <w:rFonts w:ascii="Times New Roman" w:hAnsi="Times New Roman" w:cs="Times New Roman"/>
        </w:rPr>
        <w:t xml:space="preserve">and </w:t>
      </w:r>
      <w:r w:rsidR="00AF731B" w:rsidRPr="00AF731B">
        <w:rPr>
          <w:rFonts w:ascii="Times New Roman" w:hAnsi="Times New Roman" w:cs="Times New Roman"/>
        </w:rPr>
        <w:t xml:space="preserve">can promote social justice and equal opportunities. To do this, it should incorporate dreams, for without them it loses much of its nature and denies the projection </w:t>
      </w:r>
      <w:r>
        <w:rPr>
          <w:rFonts w:ascii="Times New Roman" w:hAnsi="Times New Roman" w:cs="Times New Roman"/>
        </w:rPr>
        <w:t xml:space="preserve">that </w:t>
      </w:r>
      <w:r w:rsidR="00AF731B" w:rsidRPr="00AF731B">
        <w:rPr>
          <w:rFonts w:ascii="Times New Roman" w:hAnsi="Times New Roman" w:cs="Times New Roman"/>
        </w:rPr>
        <w:t xml:space="preserve">it </w:t>
      </w:r>
      <w:r>
        <w:rPr>
          <w:rFonts w:ascii="Times New Roman" w:hAnsi="Times New Roman" w:cs="Times New Roman"/>
        </w:rPr>
        <w:t>seeks</w:t>
      </w:r>
      <w:r w:rsidR="00AF731B" w:rsidRPr="00AF731B">
        <w:rPr>
          <w:rFonts w:ascii="Times New Roman" w:hAnsi="Times New Roman" w:cs="Times New Roman"/>
        </w:rPr>
        <w:t xml:space="preserve"> to construct. Educational settings must </w:t>
      </w:r>
      <w:r w:rsidR="00164FBD">
        <w:rPr>
          <w:rFonts w:ascii="Times New Roman" w:hAnsi="Times New Roman" w:cs="Times New Roman"/>
        </w:rPr>
        <w:t>become dream incubators</w:t>
      </w:r>
      <w:r w:rsidR="00AF731B" w:rsidRPr="00AF731B">
        <w:rPr>
          <w:rFonts w:ascii="Times New Roman" w:hAnsi="Times New Roman" w:cs="Times New Roman"/>
        </w:rPr>
        <w:t xml:space="preserve">, in which people are able to build their freedom </w:t>
      </w:r>
      <w:r w:rsidR="002B201F">
        <w:rPr>
          <w:rFonts w:ascii="Times New Roman" w:hAnsi="Times New Roman" w:cs="Times New Roman"/>
        </w:rPr>
        <w:t>in</w:t>
      </w:r>
      <w:r w:rsidR="002B201F" w:rsidRPr="00AF731B">
        <w:rPr>
          <w:rFonts w:ascii="Times New Roman" w:hAnsi="Times New Roman" w:cs="Times New Roman"/>
        </w:rPr>
        <w:t xml:space="preserve"> </w:t>
      </w:r>
      <w:r w:rsidR="002B201F">
        <w:rPr>
          <w:rFonts w:ascii="Times New Roman" w:hAnsi="Times New Roman" w:cs="Times New Roman"/>
        </w:rPr>
        <w:t>a community</w:t>
      </w:r>
      <w:r w:rsidR="002B201F" w:rsidRPr="00AF731B">
        <w:rPr>
          <w:rFonts w:ascii="Times New Roman" w:hAnsi="Times New Roman" w:cs="Times New Roman"/>
        </w:rPr>
        <w:t xml:space="preserve"> </w:t>
      </w:r>
      <w:r w:rsidR="00AF731B" w:rsidRPr="00AF731B">
        <w:rPr>
          <w:rFonts w:ascii="Times New Roman" w:hAnsi="Times New Roman" w:cs="Times New Roman"/>
        </w:rPr>
        <w:t xml:space="preserve">and project </w:t>
      </w:r>
      <w:r>
        <w:rPr>
          <w:rFonts w:ascii="Times New Roman" w:hAnsi="Times New Roman" w:cs="Times New Roman"/>
        </w:rPr>
        <w:t>themselves</w:t>
      </w:r>
      <w:r w:rsidR="002B201F">
        <w:rPr>
          <w:rFonts w:ascii="Times New Roman" w:hAnsi="Times New Roman" w:cs="Times New Roman"/>
        </w:rPr>
        <w:t xml:space="preserve"> within it</w:t>
      </w:r>
      <w:r w:rsidR="00AF731B" w:rsidRPr="00AF731B">
        <w:rPr>
          <w:rFonts w:ascii="Times New Roman" w:hAnsi="Times New Roman" w:cs="Times New Roman"/>
        </w:rPr>
        <w:t>.</w:t>
      </w:r>
    </w:p>
    <w:p w14:paraId="1975DA16" w14:textId="77777777" w:rsidR="00AF731B" w:rsidRDefault="00AF731B" w:rsidP="000D2DDF">
      <w:pPr>
        <w:spacing w:line="360" w:lineRule="auto"/>
        <w:jc w:val="both"/>
        <w:rPr>
          <w:rFonts w:ascii="Times New Roman" w:hAnsi="Times New Roman" w:cs="Times New Roman"/>
        </w:rPr>
      </w:pPr>
    </w:p>
    <w:p w14:paraId="593C4A7E" w14:textId="77777777" w:rsidR="000D2DDF" w:rsidRDefault="000D2DDF" w:rsidP="000D2DDF">
      <w:pPr>
        <w:spacing w:line="360" w:lineRule="auto"/>
        <w:jc w:val="both"/>
        <w:rPr>
          <w:rFonts w:ascii="Times New Roman" w:hAnsi="Times New Roman" w:cs="Times New Roman"/>
          <w:b/>
        </w:rPr>
      </w:pPr>
      <w:r>
        <w:rPr>
          <w:rFonts w:ascii="Times New Roman" w:hAnsi="Times New Roman" w:cs="Times New Roman"/>
          <w:b/>
        </w:rPr>
        <w:t>BIBLIOGRAPHY</w:t>
      </w:r>
    </w:p>
    <w:p w14:paraId="7902AF11" w14:textId="48E3D992" w:rsidR="000D2DDF" w:rsidRPr="0066338F" w:rsidRDefault="000D2DDF" w:rsidP="000D2DDF">
      <w:pPr>
        <w:shd w:val="clear" w:color="auto" w:fill="FFFFFF"/>
        <w:spacing w:line="360" w:lineRule="auto"/>
        <w:ind w:left="284" w:hanging="284"/>
        <w:jc w:val="both"/>
        <w:rPr>
          <w:rFonts w:ascii="Times New Roman" w:eastAsia="Times New Roman" w:hAnsi="Times New Roman" w:cs="Times New Roman"/>
          <w:lang w:val="es-ES"/>
        </w:rPr>
      </w:pPr>
      <w:proofErr w:type="spellStart"/>
      <w:r w:rsidRPr="00C01B6B">
        <w:rPr>
          <w:rFonts w:ascii="Times New Roman" w:eastAsia="Times New Roman" w:hAnsi="Times New Roman" w:cs="Times New Roman"/>
        </w:rPr>
        <w:t>Abdenour</w:t>
      </w:r>
      <w:proofErr w:type="spellEnd"/>
      <w:r w:rsidRPr="00C01B6B">
        <w:rPr>
          <w:rFonts w:ascii="Times New Roman" w:eastAsia="Times New Roman" w:hAnsi="Times New Roman" w:cs="Times New Roman"/>
        </w:rPr>
        <w:t>, N. &amp; Ruiz-</w:t>
      </w:r>
      <w:proofErr w:type="spellStart"/>
      <w:r w:rsidRPr="00C01B6B">
        <w:rPr>
          <w:rFonts w:ascii="Times New Roman" w:eastAsia="Times New Roman" w:hAnsi="Times New Roman" w:cs="Times New Roman"/>
        </w:rPr>
        <w:t>Román</w:t>
      </w:r>
      <w:proofErr w:type="spellEnd"/>
      <w:r w:rsidRPr="00C01B6B">
        <w:rPr>
          <w:rFonts w:ascii="Times New Roman" w:eastAsia="Times New Roman" w:hAnsi="Times New Roman" w:cs="Times New Roman"/>
        </w:rPr>
        <w:t xml:space="preserve">, C. (2005). </w:t>
      </w:r>
      <w:r w:rsidRPr="0066338F">
        <w:rPr>
          <w:rFonts w:ascii="Times New Roman" w:eastAsia="Times New Roman" w:hAnsi="Times New Roman" w:cs="Times New Roman"/>
          <w:lang w:val="es-ES"/>
        </w:rPr>
        <w:t>Educarnos con el desconocido: E</w:t>
      </w:r>
      <w:r w:rsidR="00534474">
        <w:rPr>
          <w:rFonts w:ascii="Times New Roman" w:eastAsia="Times New Roman" w:hAnsi="Times New Roman" w:cs="Times New Roman"/>
          <w:lang w:val="es-ES"/>
        </w:rPr>
        <w:t>ducación social e inmigración. I</w:t>
      </w:r>
      <w:r w:rsidRPr="0066338F">
        <w:rPr>
          <w:rFonts w:ascii="Times New Roman" w:eastAsia="Times New Roman" w:hAnsi="Times New Roman" w:cs="Times New Roman"/>
          <w:lang w:val="es-ES"/>
        </w:rPr>
        <w:t xml:space="preserve">n Mínguez, C. (Ed.), </w:t>
      </w:r>
      <w:r w:rsidRPr="0066338F">
        <w:rPr>
          <w:rFonts w:ascii="Times New Roman" w:eastAsia="Times New Roman" w:hAnsi="Times New Roman" w:cs="Times New Roman"/>
          <w:i/>
          <w:lang w:val="es-ES"/>
        </w:rPr>
        <w:t xml:space="preserve">Discurso, profesión y práctica </w:t>
      </w:r>
      <w:r w:rsidRPr="0066338F">
        <w:rPr>
          <w:rFonts w:ascii="Times New Roman" w:eastAsia="Times New Roman" w:hAnsi="Times New Roman" w:cs="Times New Roman"/>
          <w:lang w:val="es-ES"/>
        </w:rPr>
        <w:t>(pp. 283-334)</w:t>
      </w:r>
      <w:r w:rsidRPr="0066338F">
        <w:rPr>
          <w:rFonts w:ascii="Times New Roman" w:eastAsia="Times New Roman" w:hAnsi="Times New Roman" w:cs="Times New Roman"/>
          <w:i/>
          <w:lang w:val="es-ES"/>
        </w:rPr>
        <w:t>.</w:t>
      </w:r>
      <w:r w:rsidRPr="0066338F">
        <w:rPr>
          <w:rFonts w:ascii="Times New Roman" w:eastAsia="Times New Roman" w:hAnsi="Times New Roman" w:cs="Times New Roman"/>
          <w:lang w:val="es-ES"/>
        </w:rPr>
        <w:t xml:space="preserve"> Madrid: </w:t>
      </w:r>
      <w:proofErr w:type="spellStart"/>
      <w:r w:rsidRPr="0066338F">
        <w:rPr>
          <w:rFonts w:ascii="Times New Roman" w:eastAsia="Times New Roman" w:hAnsi="Times New Roman" w:cs="Times New Roman"/>
          <w:lang w:val="es-ES"/>
        </w:rPr>
        <w:t>Dykinson</w:t>
      </w:r>
      <w:proofErr w:type="spellEnd"/>
      <w:r w:rsidRPr="0066338F">
        <w:rPr>
          <w:rFonts w:ascii="Times New Roman" w:eastAsia="Times New Roman" w:hAnsi="Times New Roman" w:cs="Times New Roman"/>
          <w:lang w:val="es-ES"/>
        </w:rPr>
        <w:t>.</w:t>
      </w:r>
    </w:p>
    <w:p w14:paraId="77032392" w14:textId="77777777" w:rsidR="000D2DDF" w:rsidRPr="0066338F" w:rsidRDefault="000D2DDF" w:rsidP="000D2DDF">
      <w:pPr>
        <w:shd w:val="clear" w:color="auto" w:fill="FFFFFF"/>
        <w:spacing w:line="360" w:lineRule="auto"/>
        <w:ind w:left="284" w:hanging="284"/>
        <w:jc w:val="both"/>
        <w:rPr>
          <w:rFonts w:ascii="Times New Roman" w:eastAsia="Times New Roman" w:hAnsi="Times New Roman" w:cs="Times New Roman"/>
          <w:lang w:val="es-ES"/>
        </w:rPr>
      </w:pPr>
      <w:r w:rsidRPr="0066338F">
        <w:rPr>
          <w:rFonts w:ascii="Times New Roman" w:eastAsia="Times New Roman" w:hAnsi="Times New Roman" w:cs="Times New Roman"/>
          <w:lang w:val="en-US"/>
        </w:rPr>
        <w:t xml:space="preserve">Allan, R. &amp; </w:t>
      </w:r>
      <w:proofErr w:type="spellStart"/>
      <w:r w:rsidRPr="0066338F">
        <w:rPr>
          <w:rFonts w:ascii="Times New Roman" w:eastAsia="Times New Roman" w:hAnsi="Times New Roman" w:cs="Times New Roman"/>
          <w:lang w:val="en-US"/>
        </w:rPr>
        <w:t>Ungar</w:t>
      </w:r>
      <w:proofErr w:type="spellEnd"/>
      <w:r w:rsidRPr="0066338F">
        <w:rPr>
          <w:rFonts w:ascii="Times New Roman" w:eastAsia="Times New Roman" w:hAnsi="Times New Roman" w:cs="Times New Roman"/>
          <w:lang w:val="en-US"/>
        </w:rPr>
        <w:t xml:space="preserve">, M. (2014). Developing a measure of fidelity for an ecological approach to family therapy. </w:t>
      </w:r>
      <w:proofErr w:type="spellStart"/>
      <w:r w:rsidRPr="0066338F">
        <w:rPr>
          <w:rFonts w:ascii="Times New Roman" w:eastAsia="Times New Roman" w:hAnsi="Times New Roman" w:cs="Times New Roman"/>
          <w:i/>
          <w:lang w:val="es-ES"/>
        </w:rPr>
        <w:t>Journal</w:t>
      </w:r>
      <w:proofErr w:type="spellEnd"/>
      <w:r w:rsidRPr="0066338F">
        <w:rPr>
          <w:rFonts w:ascii="Times New Roman" w:eastAsia="Times New Roman" w:hAnsi="Times New Roman" w:cs="Times New Roman"/>
          <w:i/>
          <w:lang w:val="es-ES"/>
        </w:rPr>
        <w:t xml:space="preserve"> of </w:t>
      </w:r>
      <w:proofErr w:type="spellStart"/>
      <w:r w:rsidRPr="0066338F">
        <w:rPr>
          <w:rFonts w:ascii="Times New Roman" w:eastAsia="Times New Roman" w:hAnsi="Times New Roman" w:cs="Times New Roman"/>
          <w:i/>
          <w:lang w:val="es-ES"/>
        </w:rPr>
        <w:t>Family</w:t>
      </w:r>
      <w:proofErr w:type="spellEnd"/>
      <w:r w:rsidRPr="0066338F">
        <w:rPr>
          <w:rFonts w:ascii="Times New Roman" w:eastAsia="Times New Roman" w:hAnsi="Times New Roman" w:cs="Times New Roman"/>
          <w:i/>
          <w:lang w:val="es-ES"/>
        </w:rPr>
        <w:t xml:space="preserve"> </w:t>
      </w:r>
      <w:proofErr w:type="spellStart"/>
      <w:r w:rsidRPr="0066338F">
        <w:rPr>
          <w:rFonts w:ascii="Times New Roman" w:eastAsia="Times New Roman" w:hAnsi="Times New Roman" w:cs="Times New Roman"/>
          <w:i/>
          <w:lang w:val="es-ES"/>
        </w:rPr>
        <w:t>Psychotherapy</w:t>
      </w:r>
      <w:proofErr w:type="spellEnd"/>
      <w:r w:rsidRPr="0066338F">
        <w:rPr>
          <w:rFonts w:ascii="Times New Roman" w:eastAsia="Times New Roman" w:hAnsi="Times New Roman" w:cs="Times New Roman"/>
          <w:lang w:val="es-ES"/>
        </w:rPr>
        <w:t xml:space="preserve">, 25(1), 26-41. </w:t>
      </w:r>
      <w:proofErr w:type="spellStart"/>
      <w:r w:rsidRPr="0066338F">
        <w:rPr>
          <w:rFonts w:ascii="Times New Roman" w:eastAsia="Times New Roman" w:hAnsi="Times New Roman" w:cs="Times New Roman"/>
          <w:lang w:val="es-ES"/>
        </w:rPr>
        <w:t>doi</w:t>
      </w:r>
      <w:proofErr w:type="spellEnd"/>
      <w:r w:rsidRPr="0066338F">
        <w:rPr>
          <w:rFonts w:ascii="Times New Roman" w:eastAsia="Times New Roman" w:hAnsi="Times New Roman" w:cs="Times New Roman"/>
          <w:lang w:val="es-ES"/>
        </w:rPr>
        <w:t>: 10.1080/08975353.2014.881688</w:t>
      </w:r>
    </w:p>
    <w:p w14:paraId="4E7896BE" w14:textId="77777777" w:rsidR="000D2DDF" w:rsidRPr="0066338F" w:rsidRDefault="000D2DDF" w:rsidP="000D2DDF">
      <w:pPr>
        <w:spacing w:line="360" w:lineRule="auto"/>
        <w:ind w:left="284" w:hanging="284"/>
        <w:jc w:val="both"/>
        <w:rPr>
          <w:rFonts w:ascii="Times New Roman" w:eastAsia="Calibri" w:hAnsi="Times New Roman" w:cs="Times New Roman"/>
          <w:i/>
          <w:lang w:val="es-ES" w:eastAsia="en-US"/>
        </w:rPr>
      </w:pPr>
      <w:proofErr w:type="spellStart"/>
      <w:r w:rsidRPr="0066338F">
        <w:rPr>
          <w:rFonts w:ascii="Times New Roman" w:eastAsia="Calibri" w:hAnsi="Times New Roman" w:cs="Times New Roman"/>
          <w:lang w:val="es-ES" w:eastAsia="en-US"/>
        </w:rPr>
        <w:t>Bronfenbrenner</w:t>
      </w:r>
      <w:proofErr w:type="spellEnd"/>
      <w:r w:rsidRPr="0066338F">
        <w:rPr>
          <w:rFonts w:ascii="Times New Roman" w:eastAsia="Calibri" w:hAnsi="Times New Roman" w:cs="Times New Roman"/>
          <w:lang w:val="es-ES" w:eastAsia="en-US"/>
        </w:rPr>
        <w:t>, U.</w:t>
      </w:r>
      <w:r w:rsidRPr="0066338F">
        <w:rPr>
          <w:rFonts w:ascii="Times New Roman" w:eastAsia="Calibri" w:hAnsi="Times New Roman" w:cs="Times New Roman"/>
          <w:i/>
          <w:lang w:val="es-ES" w:eastAsia="en-US"/>
        </w:rPr>
        <w:t xml:space="preserve"> </w:t>
      </w:r>
      <w:r w:rsidRPr="0066338F">
        <w:rPr>
          <w:rFonts w:ascii="Times New Roman" w:eastAsia="Calibri" w:hAnsi="Times New Roman" w:cs="Times New Roman"/>
          <w:lang w:val="es-ES" w:eastAsia="en-US"/>
        </w:rPr>
        <w:t xml:space="preserve">(1987). </w:t>
      </w:r>
      <w:r w:rsidRPr="0066338F">
        <w:rPr>
          <w:rFonts w:ascii="Times New Roman" w:eastAsia="Calibri" w:hAnsi="Times New Roman" w:cs="Times New Roman"/>
          <w:i/>
          <w:lang w:val="es-ES" w:eastAsia="en-US"/>
        </w:rPr>
        <w:t xml:space="preserve">La ecología del desarrollo humano: experimentos en entornos naturales y diseñados. </w:t>
      </w:r>
      <w:r w:rsidRPr="0066338F">
        <w:rPr>
          <w:rFonts w:ascii="Times New Roman" w:eastAsia="Calibri" w:hAnsi="Times New Roman" w:cs="Times New Roman"/>
          <w:lang w:val="es-ES" w:eastAsia="en-US"/>
        </w:rPr>
        <w:t>Barcelona: Paidós.</w:t>
      </w:r>
    </w:p>
    <w:p w14:paraId="033BD6DC" w14:textId="7723A0AD" w:rsidR="000D2DDF" w:rsidRPr="00C01B6B" w:rsidRDefault="000D2DDF" w:rsidP="000D2DDF">
      <w:pPr>
        <w:spacing w:line="360" w:lineRule="auto"/>
        <w:ind w:left="284" w:hanging="284"/>
        <w:jc w:val="both"/>
        <w:rPr>
          <w:rFonts w:ascii="Times New Roman" w:eastAsia="Times New Roman" w:hAnsi="Times New Roman" w:cs="Times New Roman"/>
          <w:noProof/>
          <w:lang w:val="es-ES"/>
        </w:rPr>
      </w:pPr>
      <w:r w:rsidRPr="00C01B6B">
        <w:rPr>
          <w:rFonts w:ascii="Times New Roman" w:eastAsia="Times New Roman" w:hAnsi="Times New Roman" w:cs="Times New Roman"/>
          <w:noProof/>
          <w:lang w:val="es-ES"/>
        </w:rPr>
        <w:t xml:space="preserve">Bruner, J. (1984).  </w:t>
      </w:r>
      <w:r w:rsidRPr="00C01B6B">
        <w:rPr>
          <w:rFonts w:ascii="Times New Roman" w:eastAsia="Times New Roman" w:hAnsi="Times New Roman" w:cs="Times New Roman"/>
          <w:i/>
          <w:noProof/>
          <w:lang w:val="es-ES"/>
        </w:rPr>
        <w:t xml:space="preserve">El Desarrollo de los procesos de representación. </w:t>
      </w:r>
      <w:r w:rsidR="00534474">
        <w:rPr>
          <w:rFonts w:ascii="Times New Roman" w:eastAsia="Times New Roman" w:hAnsi="Times New Roman" w:cs="Times New Roman"/>
          <w:noProof/>
          <w:lang w:val="es-ES"/>
        </w:rPr>
        <w:t>I</w:t>
      </w:r>
      <w:r w:rsidRPr="00C01B6B">
        <w:rPr>
          <w:rFonts w:ascii="Times New Roman" w:eastAsia="Times New Roman" w:hAnsi="Times New Roman" w:cs="Times New Roman"/>
          <w:noProof/>
          <w:lang w:val="es-ES"/>
        </w:rPr>
        <w:t>n Linaza, J.L. (Ed.),</w:t>
      </w:r>
      <w:r w:rsidRPr="00C01B6B">
        <w:rPr>
          <w:rFonts w:ascii="Times New Roman" w:eastAsia="Times New Roman" w:hAnsi="Times New Roman" w:cs="Times New Roman"/>
          <w:i/>
          <w:noProof/>
          <w:lang w:val="es-ES"/>
        </w:rPr>
        <w:t xml:space="preserve"> Acción, Pensamiento y Lenguaje </w:t>
      </w:r>
      <w:r w:rsidRPr="00C01B6B">
        <w:rPr>
          <w:rFonts w:ascii="Times New Roman" w:eastAsia="Times New Roman" w:hAnsi="Times New Roman" w:cs="Times New Roman"/>
          <w:noProof/>
          <w:lang w:val="es-ES"/>
        </w:rPr>
        <w:t>(pp. 119-128). Madrid: Alianza.</w:t>
      </w:r>
    </w:p>
    <w:p w14:paraId="29AE759D" w14:textId="77777777" w:rsidR="000D2DDF" w:rsidRPr="0066338F" w:rsidRDefault="000D2DDF" w:rsidP="000D2DDF">
      <w:pPr>
        <w:spacing w:line="360" w:lineRule="auto"/>
        <w:ind w:left="284" w:hanging="284"/>
        <w:jc w:val="both"/>
        <w:rPr>
          <w:rFonts w:ascii="Times New Roman" w:hAnsi="Times New Roman" w:cs="Times New Roman"/>
        </w:rPr>
      </w:pPr>
      <w:proofErr w:type="spellStart"/>
      <w:r w:rsidRPr="00C01B6B">
        <w:rPr>
          <w:rFonts w:ascii="Times New Roman" w:hAnsi="Times New Roman" w:cs="Times New Roman"/>
          <w:lang w:val="es-ES"/>
        </w:rPr>
        <w:t>Buxarrais</w:t>
      </w:r>
      <w:proofErr w:type="spellEnd"/>
      <w:r w:rsidRPr="00C01B6B">
        <w:rPr>
          <w:rFonts w:ascii="Times New Roman" w:hAnsi="Times New Roman" w:cs="Times New Roman"/>
          <w:lang w:val="es-ES"/>
        </w:rPr>
        <w:t xml:space="preserve">, M.R. (2006). Por una ética de la compasión en educación. </w:t>
      </w:r>
      <w:proofErr w:type="spellStart"/>
      <w:r w:rsidRPr="0066338F">
        <w:rPr>
          <w:rFonts w:ascii="Times New Roman" w:hAnsi="Times New Roman" w:cs="Times New Roman"/>
          <w:i/>
        </w:rPr>
        <w:t>Teoría</w:t>
      </w:r>
      <w:proofErr w:type="spellEnd"/>
      <w:r w:rsidRPr="0066338F">
        <w:rPr>
          <w:rFonts w:ascii="Times New Roman" w:hAnsi="Times New Roman" w:cs="Times New Roman"/>
          <w:i/>
        </w:rPr>
        <w:t xml:space="preserve"> de la </w:t>
      </w:r>
      <w:proofErr w:type="spellStart"/>
      <w:r w:rsidRPr="0066338F">
        <w:rPr>
          <w:rFonts w:ascii="Times New Roman" w:hAnsi="Times New Roman" w:cs="Times New Roman"/>
          <w:i/>
        </w:rPr>
        <w:t>educación</w:t>
      </w:r>
      <w:proofErr w:type="spellEnd"/>
      <w:r w:rsidRPr="0066338F">
        <w:rPr>
          <w:rFonts w:ascii="Times New Roman" w:hAnsi="Times New Roman" w:cs="Times New Roman"/>
          <w:i/>
        </w:rPr>
        <w:t xml:space="preserve">, </w:t>
      </w:r>
      <w:r w:rsidRPr="0066338F">
        <w:rPr>
          <w:rFonts w:ascii="Times New Roman" w:hAnsi="Times New Roman" w:cs="Times New Roman"/>
        </w:rPr>
        <w:t>18, 201-227.</w:t>
      </w:r>
    </w:p>
    <w:p w14:paraId="24E2CAA7" w14:textId="77777777" w:rsidR="000D2DDF" w:rsidRPr="0066338F" w:rsidRDefault="000D2DDF" w:rsidP="000D2DDF">
      <w:pPr>
        <w:spacing w:line="360" w:lineRule="auto"/>
        <w:ind w:left="284" w:hanging="284"/>
        <w:jc w:val="both"/>
        <w:rPr>
          <w:rFonts w:ascii="Times New Roman" w:eastAsia="Times New Roman" w:hAnsi="Times New Roman" w:cs="Times New Roman"/>
          <w:noProof/>
        </w:rPr>
      </w:pPr>
      <w:r w:rsidRPr="0066338F">
        <w:rPr>
          <w:rFonts w:ascii="Times New Roman" w:eastAsia="Times New Roman" w:hAnsi="Times New Roman" w:cs="Times New Roman"/>
          <w:noProof/>
          <w:lang w:val="en-US"/>
        </w:rPr>
        <w:lastRenderedPageBreak/>
        <w:t xml:space="preserve">Calderón-Almendros, I. (2011). Breaking away to find a way: poverty and failure in a Spanish adolescent life-history. </w:t>
      </w:r>
      <w:r w:rsidRPr="0066338F">
        <w:rPr>
          <w:rFonts w:ascii="Times New Roman" w:eastAsia="Times New Roman" w:hAnsi="Times New Roman" w:cs="Times New Roman"/>
          <w:i/>
          <w:noProof/>
        </w:rPr>
        <w:t>British Journal of Sociology of Education,</w:t>
      </w:r>
      <w:r w:rsidRPr="0066338F">
        <w:rPr>
          <w:rFonts w:ascii="Times New Roman" w:eastAsia="Times New Roman" w:hAnsi="Times New Roman" w:cs="Times New Roman"/>
          <w:noProof/>
        </w:rPr>
        <w:t xml:space="preserve"> 32(5), 745-762. doi:10.1080/01425692.2011.596372.</w:t>
      </w:r>
    </w:p>
    <w:p w14:paraId="2B851F24" w14:textId="77777777" w:rsidR="000D2DDF" w:rsidRPr="0066338F" w:rsidRDefault="000D2DDF" w:rsidP="000D2DDF">
      <w:pPr>
        <w:spacing w:line="360" w:lineRule="auto"/>
        <w:ind w:left="284" w:hanging="284"/>
        <w:jc w:val="both"/>
        <w:rPr>
          <w:rFonts w:ascii="Times New Roman" w:eastAsia="Times New Roman" w:hAnsi="Times New Roman" w:cs="Times New Roman"/>
          <w:noProof/>
        </w:rPr>
      </w:pPr>
      <w:r w:rsidRPr="0066338F">
        <w:rPr>
          <w:rFonts w:ascii="Times New Roman" w:eastAsia="Times New Roman" w:hAnsi="Times New Roman" w:cs="Times New Roman"/>
          <w:noProof/>
        </w:rPr>
        <w:t>Calderón-Almendros, I. (2014).</w:t>
      </w:r>
      <w:r w:rsidRPr="0066338F">
        <w:rPr>
          <w:rFonts w:ascii="Times New Roman" w:eastAsia="Times New Roman" w:hAnsi="Times New Roman" w:cs="Times New Roman"/>
          <w:i/>
          <w:noProof/>
        </w:rPr>
        <w:t xml:space="preserve"> </w:t>
      </w:r>
      <w:r w:rsidRPr="0066338F">
        <w:rPr>
          <w:rFonts w:ascii="Times New Roman" w:eastAsia="Times New Roman" w:hAnsi="Times New Roman" w:cs="Times New Roman"/>
          <w:i/>
          <w:noProof/>
          <w:lang w:val="es-ES"/>
        </w:rPr>
        <w:t xml:space="preserve">Educación y esperanza en las fronteras de la discapacidad. </w:t>
      </w:r>
      <w:r w:rsidRPr="0066338F">
        <w:rPr>
          <w:rFonts w:ascii="Times New Roman" w:eastAsia="Times New Roman" w:hAnsi="Times New Roman" w:cs="Times New Roman"/>
          <w:noProof/>
        </w:rPr>
        <w:t xml:space="preserve">Madrid: Cinca. </w:t>
      </w:r>
    </w:p>
    <w:p w14:paraId="2D0883F1" w14:textId="74CA7C4D" w:rsidR="000D2DDF" w:rsidRPr="0066338F" w:rsidRDefault="000D2DDF" w:rsidP="000D2DDF">
      <w:pPr>
        <w:spacing w:line="360" w:lineRule="auto"/>
        <w:ind w:left="284" w:hanging="284"/>
        <w:jc w:val="both"/>
        <w:rPr>
          <w:rFonts w:ascii="Times New Roman" w:eastAsia="Times New Roman" w:hAnsi="Times New Roman" w:cs="Times New Roman"/>
          <w:noProof/>
        </w:rPr>
      </w:pPr>
      <w:r w:rsidRPr="0066338F">
        <w:rPr>
          <w:rFonts w:ascii="Times New Roman" w:eastAsia="Times New Roman" w:hAnsi="Times New Roman" w:cs="Times New Roman"/>
          <w:noProof/>
        </w:rPr>
        <w:t>Calderón-Almendros, I. &amp; Ruiz-Román, C. (2015). Education as liberation from oppression: personal and socia</w:t>
      </w:r>
      <w:r w:rsidR="00534474">
        <w:rPr>
          <w:rFonts w:ascii="Times New Roman" w:eastAsia="Times New Roman" w:hAnsi="Times New Roman" w:cs="Times New Roman"/>
          <w:noProof/>
        </w:rPr>
        <w:t>l constructions of Disability. I</w:t>
      </w:r>
      <w:r w:rsidRPr="0066338F">
        <w:rPr>
          <w:rFonts w:ascii="Times New Roman" w:eastAsia="Times New Roman" w:hAnsi="Times New Roman" w:cs="Times New Roman"/>
          <w:noProof/>
        </w:rPr>
        <w:t xml:space="preserve">n Kiuppis, F. &amp; Sarromaa Hausstätter, R. (Eds.), </w:t>
      </w:r>
      <w:r w:rsidRPr="0066338F">
        <w:rPr>
          <w:rFonts w:ascii="Times New Roman" w:eastAsia="Times New Roman" w:hAnsi="Times New Roman" w:cs="Times New Roman"/>
          <w:i/>
          <w:noProof/>
        </w:rPr>
        <w:t>Inclusive education twenty years after Salamanca</w:t>
      </w:r>
      <w:r w:rsidRPr="0066338F">
        <w:rPr>
          <w:rFonts w:ascii="Times New Roman" w:eastAsia="Times New Roman" w:hAnsi="Times New Roman" w:cs="Times New Roman"/>
          <w:noProof/>
        </w:rPr>
        <w:t xml:space="preserve"> (pp. 251-260). New York: Peter Lang.</w:t>
      </w:r>
    </w:p>
    <w:p w14:paraId="3ABA828D" w14:textId="77777777" w:rsidR="000D2DDF" w:rsidRPr="0066338F" w:rsidRDefault="000D2DDF" w:rsidP="000D2DDF">
      <w:pPr>
        <w:spacing w:line="360" w:lineRule="auto"/>
        <w:ind w:left="284" w:hanging="284"/>
        <w:jc w:val="both"/>
        <w:rPr>
          <w:rFonts w:ascii="Times New Roman" w:eastAsia="Times New Roman" w:hAnsi="Times New Roman" w:cs="Times New Roman"/>
          <w:noProof/>
          <w:lang w:val="es-ES"/>
        </w:rPr>
      </w:pPr>
      <w:r w:rsidRPr="0066338F">
        <w:rPr>
          <w:rFonts w:ascii="Times New Roman" w:hAnsi="Times New Roman" w:cs="Times New Roman"/>
        </w:rPr>
        <w:t xml:space="preserve">Castells, M. (1997). </w:t>
      </w:r>
      <w:r w:rsidRPr="0066338F">
        <w:rPr>
          <w:rFonts w:ascii="Times New Roman" w:hAnsi="Times New Roman" w:cs="Times New Roman"/>
          <w:i/>
          <w:iCs/>
          <w:lang w:val="en"/>
        </w:rPr>
        <w:t xml:space="preserve">The Power of Identity, The Information Age: Economy, Society and Culture. </w:t>
      </w:r>
      <w:r w:rsidRPr="0066338F">
        <w:rPr>
          <w:rFonts w:ascii="Times New Roman" w:hAnsi="Times New Roman" w:cs="Times New Roman"/>
          <w:i/>
          <w:iCs/>
          <w:lang w:val="es-ES"/>
        </w:rPr>
        <w:t xml:space="preserve">Vol. II. </w:t>
      </w:r>
      <w:r w:rsidRPr="0066338F">
        <w:rPr>
          <w:rFonts w:ascii="Times New Roman" w:hAnsi="Times New Roman" w:cs="Times New Roman"/>
          <w:iCs/>
          <w:lang w:val="es-ES"/>
        </w:rPr>
        <w:t xml:space="preserve">Oxford: </w:t>
      </w:r>
      <w:proofErr w:type="spellStart"/>
      <w:r w:rsidRPr="0066338F">
        <w:rPr>
          <w:rFonts w:ascii="Times New Roman" w:hAnsi="Times New Roman" w:cs="Times New Roman"/>
          <w:iCs/>
          <w:lang w:val="es-ES"/>
        </w:rPr>
        <w:t>Blackwell</w:t>
      </w:r>
      <w:proofErr w:type="spellEnd"/>
      <w:r w:rsidRPr="0066338F">
        <w:rPr>
          <w:rFonts w:ascii="Times New Roman" w:hAnsi="Times New Roman" w:cs="Times New Roman"/>
          <w:iCs/>
          <w:lang w:val="es-ES"/>
        </w:rPr>
        <w:t>.</w:t>
      </w:r>
    </w:p>
    <w:p w14:paraId="202F3870" w14:textId="77777777" w:rsidR="000D2DDF" w:rsidRPr="0066338F" w:rsidRDefault="000D2DDF" w:rsidP="000D2DDF">
      <w:pPr>
        <w:spacing w:line="360" w:lineRule="auto"/>
        <w:ind w:left="284" w:hanging="284"/>
        <w:jc w:val="both"/>
        <w:rPr>
          <w:rFonts w:ascii="Times New Roman" w:eastAsia="Calibri" w:hAnsi="Times New Roman" w:cs="Times New Roman"/>
          <w:lang w:val="es-ES" w:eastAsia="en-US"/>
        </w:rPr>
      </w:pPr>
      <w:proofErr w:type="spellStart"/>
      <w:r w:rsidRPr="0066338F">
        <w:rPr>
          <w:rFonts w:ascii="Times New Roman" w:eastAsia="Calibri" w:hAnsi="Times New Roman" w:cs="Times New Roman"/>
          <w:lang w:val="es-ES" w:eastAsia="en-US"/>
        </w:rPr>
        <w:t>Coller</w:t>
      </w:r>
      <w:proofErr w:type="spellEnd"/>
      <w:r w:rsidRPr="0066338F">
        <w:rPr>
          <w:rFonts w:ascii="Times New Roman" w:eastAsia="Calibri" w:hAnsi="Times New Roman" w:cs="Times New Roman"/>
          <w:lang w:val="es-ES" w:eastAsia="en-US"/>
        </w:rPr>
        <w:t xml:space="preserve">, X. (2000). </w:t>
      </w:r>
      <w:r w:rsidRPr="0066338F">
        <w:rPr>
          <w:rFonts w:ascii="Times New Roman" w:eastAsia="Calibri" w:hAnsi="Times New Roman" w:cs="Times New Roman"/>
          <w:i/>
          <w:lang w:val="es-ES" w:eastAsia="en-US"/>
        </w:rPr>
        <w:t>Estudio de casos. Cuadernos metodológicos, 30.</w:t>
      </w:r>
      <w:r w:rsidRPr="0066338F">
        <w:rPr>
          <w:rFonts w:ascii="Times New Roman" w:eastAsia="Calibri" w:hAnsi="Times New Roman" w:cs="Times New Roman"/>
          <w:lang w:val="es-ES" w:eastAsia="en-US"/>
        </w:rPr>
        <w:t xml:space="preserve"> Madrid: C.I.S.</w:t>
      </w:r>
    </w:p>
    <w:p w14:paraId="4E94D2AA" w14:textId="77777777" w:rsidR="000D2DDF" w:rsidRPr="0066338F" w:rsidRDefault="000D2DDF" w:rsidP="000D2DDF">
      <w:pPr>
        <w:spacing w:line="360" w:lineRule="auto"/>
        <w:ind w:left="284" w:hanging="284"/>
        <w:jc w:val="both"/>
        <w:rPr>
          <w:rFonts w:ascii="Times New Roman" w:eastAsia="Calibri" w:hAnsi="Times New Roman" w:cs="Times New Roman"/>
          <w:lang w:val="es-ES" w:eastAsia="en-US"/>
        </w:rPr>
      </w:pPr>
      <w:r w:rsidRPr="0066338F">
        <w:rPr>
          <w:rFonts w:ascii="Times New Roman" w:eastAsia="Calibri" w:hAnsi="Times New Roman" w:cs="Times New Roman"/>
          <w:lang w:val="es-ES" w:eastAsia="en-US"/>
        </w:rPr>
        <w:t xml:space="preserve">Contreras, J. &amp; </w:t>
      </w:r>
      <w:proofErr w:type="spellStart"/>
      <w:r w:rsidRPr="0066338F">
        <w:rPr>
          <w:rFonts w:ascii="Times New Roman" w:eastAsia="Calibri" w:hAnsi="Times New Roman" w:cs="Times New Roman"/>
          <w:lang w:val="es-ES" w:eastAsia="en-US"/>
        </w:rPr>
        <w:t>Pérez</w:t>
      </w:r>
      <w:proofErr w:type="spellEnd"/>
      <w:r w:rsidRPr="0066338F">
        <w:rPr>
          <w:rFonts w:ascii="Times New Roman" w:eastAsia="Calibri" w:hAnsi="Times New Roman" w:cs="Times New Roman"/>
          <w:lang w:val="es-ES" w:eastAsia="en-US"/>
        </w:rPr>
        <w:t xml:space="preserve"> de Lara, N. (2010). </w:t>
      </w:r>
      <w:r w:rsidRPr="0066338F">
        <w:rPr>
          <w:rFonts w:ascii="Times New Roman" w:eastAsia="Calibri" w:hAnsi="Times New Roman" w:cs="Times New Roman"/>
          <w:i/>
          <w:lang w:val="es-ES" w:eastAsia="en-US"/>
        </w:rPr>
        <w:t>Investigar la experiencia educativa</w:t>
      </w:r>
      <w:r w:rsidRPr="0066338F">
        <w:rPr>
          <w:rFonts w:ascii="Times New Roman" w:eastAsia="Calibri" w:hAnsi="Times New Roman" w:cs="Times New Roman"/>
          <w:lang w:val="es-ES" w:eastAsia="en-US"/>
        </w:rPr>
        <w:t>. Madrid: Morata.</w:t>
      </w:r>
    </w:p>
    <w:p w14:paraId="3E62A384" w14:textId="77777777" w:rsidR="000D2DDF" w:rsidRPr="0066338F" w:rsidRDefault="000D2DDF" w:rsidP="000D2DDF">
      <w:pPr>
        <w:spacing w:line="360" w:lineRule="auto"/>
        <w:ind w:left="284" w:hanging="284"/>
        <w:jc w:val="both"/>
        <w:rPr>
          <w:rFonts w:ascii="Times New Roman" w:eastAsia="Calibri" w:hAnsi="Times New Roman" w:cs="Times New Roman"/>
          <w:lang w:val="es-ES" w:eastAsia="en-US"/>
        </w:rPr>
      </w:pPr>
      <w:r w:rsidRPr="0066338F">
        <w:rPr>
          <w:rFonts w:ascii="Times New Roman" w:eastAsia="Calibri" w:hAnsi="Times New Roman" w:cs="Times New Roman"/>
          <w:lang w:val="es-ES" w:eastAsia="en-US"/>
        </w:rPr>
        <w:t xml:space="preserve">Costa, S., </w:t>
      </w:r>
      <w:proofErr w:type="spellStart"/>
      <w:r w:rsidRPr="0066338F">
        <w:rPr>
          <w:rFonts w:ascii="Times New Roman" w:eastAsia="Calibri" w:hAnsi="Times New Roman" w:cs="Times New Roman"/>
          <w:lang w:val="es-ES" w:eastAsia="en-US"/>
        </w:rPr>
        <w:t>Forés</w:t>
      </w:r>
      <w:proofErr w:type="spellEnd"/>
      <w:r w:rsidRPr="0066338F">
        <w:rPr>
          <w:rFonts w:ascii="Times New Roman" w:eastAsia="Calibri" w:hAnsi="Times New Roman" w:cs="Times New Roman"/>
          <w:lang w:val="es-ES" w:eastAsia="en-US"/>
        </w:rPr>
        <w:t xml:space="preserve">, A. &amp; </w:t>
      </w:r>
      <w:proofErr w:type="spellStart"/>
      <w:r w:rsidRPr="0066338F">
        <w:rPr>
          <w:rFonts w:ascii="Times New Roman" w:eastAsia="Calibri" w:hAnsi="Times New Roman" w:cs="Times New Roman"/>
          <w:lang w:val="es-ES" w:eastAsia="en-US"/>
        </w:rPr>
        <w:t>Burguet</w:t>
      </w:r>
      <w:proofErr w:type="spellEnd"/>
      <w:r w:rsidRPr="0066338F">
        <w:rPr>
          <w:rFonts w:ascii="Times New Roman" w:eastAsia="Calibri" w:hAnsi="Times New Roman" w:cs="Times New Roman"/>
          <w:lang w:val="es-ES" w:eastAsia="en-US"/>
        </w:rPr>
        <w:t xml:space="preserve">, M. (2014). </w:t>
      </w:r>
      <w:proofErr w:type="spellStart"/>
      <w:r w:rsidRPr="0066338F">
        <w:rPr>
          <w:rFonts w:ascii="Times New Roman" w:eastAsia="Calibri" w:hAnsi="Times New Roman" w:cs="Times New Roman"/>
          <w:lang w:val="es-ES" w:eastAsia="en-US"/>
        </w:rPr>
        <w:t>Els</w:t>
      </w:r>
      <w:proofErr w:type="spellEnd"/>
      <w:r w:rsidRPr="0066338F">
        <w:rPr>
          <w:rFonts w:ascii="Times New Roman" w:eastAsia="Calibri" w:hAnsi="Times New Roman" w:cs="Times New Roman"/>
          <w:lang w:val="es-ES" w:eastAsia="en-US"/>
        </w:rPr>
        <w:t xml:space="preserve"> </w:t>
      </w:r>
      <w:proofErr w:type="spellStart"/>
      <w:r w:rsidRPr="0066338F">
        <w:rPr>
          <w:rFonts w:ascii="Times New Roman" w:eastAsia="Calibri" w:hAnsi="Times New Roman" w:cs="Times New Roman"/>
          <w:lang w:val="es-ES" w:eastAsia="en-US"/>
        </w:rPr>
        <w:t>tutors</w:t>
      </w:r>
      <w:proofErr w:type="spellEnd"/>
      <w:r w:rsidRPr="0066338F">
        <w:rPr>
          <w:rFonts w:ascii="Times New Roman" w:eastAsia="Calibri" w:hAnsi="Times New Roman" w:cs="Times New Roman"/>
          <w:lang w:val="es-ES" w:eastAsia="en-US"/>
        </w:rPr>
        <w:t xml:space="preserve"> de resiliencia en </w:t>
      </w:r>
      <w:proofErr w:type="spellStart"/>
      <w:r w:rsidRPr="0066338F">
        <w:rPr>
          <w:rFonts w:ascii="Times New Roman" w:eastAsia="Calibri" w:hAnsi="Times New Roman" w:cs="Times New Roman"/>
          <w:lang w:val="es-ES" w:eastAsia="en-US"/>
        </w:rPr>
        <w:t>l’educació</w:t>
      </w:r>
      <w:proofErr w:type="spellEnd"/>
      <w:r w:rsidRPr="0066338F">
        <w:rPr>
          <w:rFonts w:ascii="Times New Roman" w:eastAsia="Calibri" w:hAnsi="Times New Roman" w:cs="Times New Roman"/>
          <w:lang w:val="es-ES" w:eastAsia="en-US"/>
        </w:rPr>
        <w:t xml:space="preserve"> social. </w:t>
      </w:r>
      <w:proofErr w:type="spellStart"/>
      <w:r w:rsidRPr="0066338F">
        <w:rPr>
          <w:rFonts w:ascii="Times New Roman" w:eastAsia="Calibri" w:hAnsi="Times New Roman" w:cs="Times New Roman"/>
          <w:i/>
          <w:lang w:val="es-ES" w:eastAsia="en-US"/>
        </w:rPr>
        <w:t>Temps</w:t>
      </w:r>
      <w:proofErr w:type="spellEnd"/>
      <w:r w:rsidRPr="0066338F">
        <w:rPr>
          <w:rFonts w:ascii="Times New Roman" w:eastAsia="Calibri" w:hAnsi="Times New Roman" w:cs="Times New Roman"/>
          <w:i/>
          <w:lang w:val="es-ES" w:eastAsia="en-US"/>
        </w:rPr>
        <w:t xml:space="preserve"> </w:t>
      </w:r>
      <w:proofErr w:type="spellStart"/>
      <w:r w:rsidRPr="0066338F">
        <w:rPr>
          <w:rFonts w:ascii="Times New Roman" w:eastAsia="Calibri" w:hAnsi="Times New Roman" w:cs="Times New Roman"/>
          <w:i/>
          <w:lang w:val="es-ES" w:eastAsia="en-US"/>
        </w:rPr>
        <w:t>d’Educació</w:t>
      </w:r>
      <w:proofErr w:type="spellEnd"/>
      <w:r w:rsidRPr="0066338F">
        <w:rPr>
          <w:rFonts w:ascii="Times New Roman" w:eastAsia="Calibri" w:hAnsi="Times New Roman" w:cs="Times New Roman"/>
          <w:lang w:val="es-ES" w:eastAsia="en-US"/>
        </w:rPr>
        <w:t>, 46, 91-106.</w:t>
      </w:r>
    </w:p>
    <w:p w14:paraId="6927DE09" w14:textId="77777777" w:rsidR="000D2DDF" w:rsidRPr="0066338F" w:rsidRDefault="000D2DDF" w:rsidP="000D2DDF">
      <w:pPr>
        <w:spacing w:line="360" w:lineRule="auto"/>
        <w:ind w:left="284" w:hanging="284"/>
        <w:jc w:val="both"/>
        <w:rPr>
          <w:rFonts w:ascii="Times New Roman" w:eastAsia="Calibri" w:hAnsi="Times New Roman" w:cs="Times New Roman"/>
          <w:lang w:val="es-ES" w:eastAsia="en-US"/>
        </w:rPr>
      </w:pPr>
      <w:proofErr w:type="spellStart"/>
      <w:r w:rsidRPr="0066338F">
        <w:rPr>
          <w:rFonts w:ascii="Times New Roman" w:eastAsia="Calibri" w:hAnsi="Times New Roman" w:cs="Times New Roman"/>
          <w:lang w:val="es-ES" w:eastAsia="en-US"/>
        </w:rPr>
        <w:t>Cyrulnik</w:t>
      </w:r>
      <w:proofErr w:type="spellEnd"/>
      <w:r w:rsidRPr="0066338F">
        <w:rPr>
          <w:rFonts w:ascii="Times New Roman" w:eastAsia="Calibri" w:hAnsi="Times New Roman" w:cs="Times New Roman"/>
          <w:lang w:val="es-ES" w:eastAsia="en-US"/>
        </w:rPr>
        <w:t>, B. (2002).</w:t>
      </w:r>
      <w:r w:rsidRPr="0066338F">
        <w:rPr>
          <w:rFonts w:ascii="Times New Roman" w:eastAsia="Calibri" w:hAnsi="Times New Roman" w:cs="Times New Roman"/>
          <w:i/>
          <w:lang w:val="es-ES" w:eastAsia="en-US"/>
        </w:rPr>
        <w:t xml:space="preserve"> Los patitos feos</w:t>
      </w:r>
      <w:r w:rsidRPr="0066338F">
        <w:rPr>
          <w:rFonts w:ascii="Times New Roman" w:eastAsia="Calibri" w:hAnsi="Times New Roman" w:cs="Times New Roman"/>
          <w:lang w:val="es-ES" w:eastAsia="en-US"/>
        </w:rPr>
        <w:t xml:space="preserve">. Barcelona: </w:t>
      </w:r>
      <w:proofErr w:type="spellStart"/>
      <w:r w:rsidRPr="0066338F">
        <w:rPr>
          <w:rFonts w:ascii="Times New Roman" w:eastAsia="Calibri" w:hAnsi="Times New Roman" w:cs="Times New Roman"/>
          <w:lang w:val="es-ES" w:eastAsia="en-US"/>
        </w:rPr>
        <w:t>Gedisa</w:t>
      </w:r>
      <w:proofErr w:type="spellEnd"/>
      <w:r w:rsidRPr="0066338F">
        <w:rPr>
          <w:rFonts w:ascii="Times New Roman" w:eastAsia="Calibri" w:hAnsi="Times New Roman" w:cs="Times New Roman"/>
          <w:lang w:val="es-ES" w:eastAsia="en-US"/>
        </w:rPr>
        <w:t>.</w:t>
      </w:r>
    </w:p>
    <w:p w14:paraId="397DEC5E" w14:textId="77777777" w:rsidR="000D2DDF" w:rsidRPr="0066338F" w:rsidRDefault="000D2DDF" w:rsidP="000D2DDF">
      <w:pPr>
        <w:spacing w:line="360" w:lineRule="auto"/>
        <w:ind w:left="284" w:hanging="284"/>
        <w:jc w:val="both"/>
        <w:rPr>
          <w:rFonts w:ascii="Times New Roman" w:eastAsia="Calibri" w:hAnsi="Times New Roman" w:cs="Times New Roman"/>
          <w:lang w:eastAsia="en-US"/>
        </w:rPr>
      </w:pPr>
      <w:proofErr w:type="spellStart"/>
      <w:r w:rsidRPr="0066338F">
        <w:rPr>
          <w:rFonts w:ascii="Times New Roman" w:eastAsia="Calibri" w:hAnsi="Times New Roman" w:cs="Times New Roman"/>
          <w:lang w:val="es-ES" w:eastAsia="en-US"/>
        </w:rPr>
        <w:t>Cyrulnik</w:t>
      </w:r>
      <w:proofErr w:type="spellEnd"/>
      <w:r w:rsidRPr="0066338F">
        <w:rPr>
          <w:rFonts w:ascii="Times New Roman" w:eastAsia="Calibri" w:hAnsi="Times New Roman" w:cs="Times New Roman"/>
          <w:lang w:val="es-ES" w:eastAsia="en-US"/>
        </w:rPr>
        <w:t xml:space="preserve">, B. (2009). </w:t>
      </w:r>
      <w:r w:rsidRPr="0066338F">
        <w:rPr>
          <w:rFonts w:ascii="Times New Roman" w:eastAsia="Calibri" w:hAnsi="Times New Roman" w:cs="Times New Roman"/>
          <w:i/>
          <w:lang w:val="es-ES" w:eastAsia="en-US"/>
        </w:rPr>
        <w:t>El realismo de la esperanza.</w:t>
      </w:r>
      <w:r w:rsidRPr="0066338F">
        <w:rPr>
          <w:rFonts w:ascii="Times New Roman" w:eastAsia="Calibri" w:hAnsi="Times New Roman" w:cs="Times New Roman"/>
          <w:lang w:val="es-ES" w:eastAsia="en-US"/>
        </w:rPr>
        <w:t xml:space="preserve"> </w:t>
      </w:r>
      <w:r w:rsidRPr="0066338F">
        <w:rPr>
          <w:rFonts w:ascii="Times New Roman" w:eastAsia="Calibri" w:hAnsi="Times New Roman" w:cs="Times New Roman"/>
          <w:lang w:eastAsia="en-US"/>
        </w:rPr>
        <w:t xml:space="preserve">Barcelona: </w:t>
      </w:r>
      <w:proofErr w:type="spellStart"/>
      <w:r w:rsidRPr="0066338F">
        <w:rPr>
          <w:rFonts w:ascii="Times New Roman" w:eastAsia="Calibri" w:hAnsi="Times New Roman" w:cs="Times New Roman"/>
          <w:lang w:eastAsia="en-US"/>
        </w:rPr>
        <w:t>Gedisa</w:t>
      </w:r>
      <w:proofErr w:type="spellEnd"/>
      <w:r w:rsidRPr="0066338F">
        <w:rPr>
          <w:rFonts w:ascii="Times New Roman" w:eastAsia="Calibri" w:hAnsi="Times New Roman" w:cs="Times New Roman"/>
          <w:lang w:eastAsia="en-US"/>
        </w:rPr>
        <w:t>.</w:t>
      </w:r>
    </w:p>
    <w:p w14:paraId="2EE1979C" w14:textId="4F2F4173" w:rsidR="000D2DDF" w:rsidRPr="0066338F" w:rsidRDefault="000D2DDF" w:rsidP="000D2DDF">
      <w:pPr>
        <w:spacing w:line="360" w:lineRule="auto"/>
        <w:ind w:left="284" w:hanging="284"/>
        <w:jc w:val="both"/>
        <w:rPr>
          <w:rFonts w:ascii="Times New Roman" w:eastAsia="Calibri" w:hAnsi="Times New Roman" w:cs="Times New Roman"/>
          <w:lang w:eastAsia="en-US"/>
        </w:rPr>
      </w:pPr>
      <w:r w:rsidRPr="0066338F">
        <w:rPr>
          <w:rFonts w:ascii="Times New Roman" w:eastAsia="Calibri" w:hAnsi="Times New Roman" w:cs="Times New Roman"/>
          <w:lang w:eastAsia="en-US"/>
        </w:rPr>
        <w:t xml:space="preserve">Daniel, B. (2006). Operationalizing the concept of resilience in child neglect: case study research. </w:t>
      </w:r>
      <w:r w:rsidRPr="0066338F">
        <w:rPr>
          <w:rFonts w:ascii="Times New Roman" w:eastAsia="Calibri" w:hAnsi="Times New Roman" w:cs="Times New Roman"/>
          <w:i/>
          <w:lang w:eastAsia="en-US"/>
        </w:rPr>
        <w:t>Child: Care, Healt</w:t>
      </w:r>
      <w:r w:rsidR="00C01B6B">
        <w:rPr>
          <w:rFonts w:ascii="Times New Roman" w:eastAsia="Calibri" w:hAnsi="Times New Roman" w:cs="Times New Roman"/>
          <w:i/>
          <w:lang w:eastAsia="en-US"/>
        </w:rPr>
        <w:t>h</w:t>
      </w:r>
      <w:r w:rsidRPr="0066338F">
        <w:rPr>
          <w:rFonts w:ascii="Times New Roman" w:eastAsia="Calibri" w:hAnsi="Times New Roman" w:cs="Times New Roman"/>
          <w:i/>
          <w:lang w:eastAsia="en-US"/>
        </w:rPr>
        <w:t xml:space="preserve"> and Development,</w:t>
      </w:r>
      <w:r w:rsidRPr="0066338F">
        <w:rPr>
          <w:rFonts w:ascii="Times New Roman" w:eastAsia="Calibri" w:hAnsi="Times New Roman" w:cs="Times New Roman"/>
          <w:lang w:eastAsia="en-US"/>
        </w:rPr>
        <w:t xml:space="preserve"> 32 (3), 303-309. </w:t>
      </w:r>
      <w:proofErr w:type="spellStart"/>
      <w:proofErr w:type="gramStart"/>
      <w:r w:rsidRPr="0066338F">
        <w:rPr>
          <w:rFonts w:ascii="Times New Roman" w:eastAsia="Calibri" w:hAnsi="Times New Roman" w:cs="Times New Roman"/>
          <w:lang w:eastAsia="en-US"/>
        </w:rPr>
        <w:t>doi</w:t>
      </w:r>
      <w:proofErr w:type="spellEnd"/>
      <w:proofErr w:type="gramEnd"/>
      <w:r w:rsidRPr="0066338F">
        <w:rPr>
          <w:rFonts w:ascii="Times New Roman" w:eastAsia="Calibri" w:hAnsi="Times New Roman" w:cs="Times New Roman"/>
          <w:lang w:eastAsia="en-US"/>
        </w:rPr>
        <w:t>: 10.1111/j.1365-2214.2006.00605.x</w:t>
      </w:r>
    </w:p>
    <w:p w14:paraId="1F81FDC3" w14:textId="4A0FC48B" w:rsidR="000D2DDF" w:rsidRPr="0066338F" w:rsidRDefault="000D2DDF" w:rsidP="000D2DDF">
      <w:pPr>
        <w:spacing w:line="360" w:lineRule="auto"/>
        <w:ind w:left="284" w:hanging="284"/>
        <w:jc w:val="both"/>
        <w:rPr>
          <w:rFonts w:ascii="Times New Roman" w:eastAsia="Calibri" w:hAnsi="Times New Roman" w:cs="Times New Roman"/>
          <w:lang w:eastAsia="en-US"/>
        </w:rPr>
      </w:pPr>
      <w:r w:rsidRPr="0066338F">
        <w:rPr>
          <w:rFonts w:ascii="Times New Roman" w:eastAsia="Calibri" w:hAnsi="Times New Roman" w:cs="Times New Roman"/>
          <w:lang w:eastAsia="en-US"/>
        </w:rPr>
        <w:t>Daniel, B. (2010). Concepts of adversity, risk, vulnerability and Resilience: A discus</w:t>
      </w:r>
      <w:r w:rsidR="00534474">
        <w:rPr>
          <w:rFonts w:ascii="Times New Roman" w:eastAsia="Calibri" w:hAnsi="Times New Roman" w:cs="Times New Roman"/>
          <w:lang w:eastAsia="en-US"/>
        </w:rPr>
        <w:t>sion</w:t>
      </w:r>
      <w:r w:rsidRPr="0066338F">
        <w:rPr>
          <w:rFonts w:ascii="Times New Roman" w:eastAsia="Calibri" w:hAnsi="Times New Roman" w:cs="Times New Roman"/>
          <w:lang w:eastAsia="en-US"/>
        </w:rPr>
        <w:t xml:space="preserve"> in the context of the ‘Child Protection System’. </w:t>
      </w:r>
      <w:r w:rsidRPr="0066338F">
        <w:rPr>
          <w:rFonts w:ascii="Times New Roman" w:eastAsia="Calibri" w:hAnsi="Times New Roman" w:cs="Times New Roman"/>
          <w:i/>
          <w:lang w:eastAsia="en-US"/>
        </w:rPr>
        <w:t>Social Policy and Society</w:t>
      </w:r>
      <w:r w:rsidRPr="0066338F">
        <w:rPr>
          <w:rFonts w:ascii="Times New Roman" w:eastAsia="Calibri" w:hAnsi="Times New Roman" w:cs="Times New Roman"/>
          <w:lang w:eastAsia="en-US"/>
        </w:rPr>
        <w:t xml:space="preserve">, 9(2), 231-241. </w:t>
      </w:r>
      <w:proofErr w:type="spellStart"/>
      <w:proofErr w:type="gramStart"/>
      <w:r w:rsidRPr="0066338F">
        <w:rPr>
          <w:rFonts w:ascii="Times New Roman" w:eastAsia="Calibri" w:hAnsi="Times New Roman" w:cs="Times New Roman"/>
          <w:lang w:eastAsia="en-US"/>
        </w:rPr>
        <w:t>doi</w:t>
      </w:r>
      <w:proofErr w:type="spellEnd"/>
      <w:proofErr w:type="gramEnd"/>
      <w:r w:rsidRPr="0066338F">
        <w:rPr>
          <w:rFonts w:ascii="Times New Roman" w:eastAsia="Calibri" w:hAnsi="Times New Roman" w:cs="Times New Roman"/>
          <w:lang w:eastAsia="en-US"/>
        </w:rPr>
        <w:t>: 0.1017/S1474746409990364</w:t>
      </w:r>
    </w:p>
    <w:p w14:paraId="58F0DD42" w14:textId="77777777" w:rsidR="000D2DDF" w:rsidRPr="0066338F" w:rsidRDefault="000D2DDF" w:rsidP="000D2DDF">
      <w:pPr>
        <w:spacing w:line="360" w:lineRule="auto"/>
        <w:ind w:left="284" w:hanging="284"/>
        <w:jc w:val="both"/>
        <w:rPr>
          <w:rFonts w:ascii="Times New Roman" w:eastAsia="Calibri" w:hAnsi="Times New Roman" w:cs="Times New Roman"/>
          <w:lang w:eastAsia="en-US"/>
        </w:rPr>
      </w:pPr>
      <w:r w:rsidRPr="0066338F">
        <w:rPr>
          <w:rFonts w:ascii="Times New Roman" w:eastAsia="Calibri" w:hAnsi="Times New Roman" w:cs="Times New Roman"/>
          <w:lang w:val="en-US" w:eastAsia="en-US"/>
        </w:rPr>
        <w:t xml:space="preserve">Dugan, T. &amp; Coles, R. (1989). </w:t>
      </w:r>
      <w:proofErr w:type="gramStart"/>
      <w:r w:rsidRPr="0066338F">
        <w:rPr>
          <w:rFonts w:ascii="Times New Roman" w:eastAsia="Calibri" w:hAnsi="Times New Roman" w:cs="Times New Roman"/>
          <w:i/>
          <w:lang w:val="en-US" w:eastAsia="en-US"/>
        </w:rPr>
        <w:t>The child our times</w:t>
      </w:r>
      <w:r w:rsidRPr="0066338F">
        <w:rPr>
          <w:rFonts w:ascii="Times New Roman" w:eastAsia="Calibri" w:hAnsi="Times New Roman" w:cs="Times New Roman"/>
          <w:lang w:val="en-US" w:eastAsia="en-US"/>
        </w:rPr>
        <w:t>.</w:t>
      </w:r>
      <w:proofErr w:type="gramEnd"/>
      <w:r w:rsidRPr="0066338F">
        <w:rPr>
          <w:rFonts w:ascii="Times New Roman" w:eastAsia="Calibri" w:hAnsi="Times New Roman" w:cs="Times New Roman"/>
          <w:lang w:val="en-US" w:eastAsia="en-US"/>
        </w:rPr>
        <w:t xml:space="preserve"> </w:t>
      </w:r>
      <w:r w:rsidRPr="0066338F">
        <w:rPr>
          <w:rFonts w:ascii="Times New Roman" w:eastAsia="Calibri" w:hAnsi="Times New Roman" w:cs="Times New Roman"/>
          <w:lang w:eastAsia="en-US"/>
        </w:rPr>
        <w:t>New York: Brunner.</w:t>
      </w:r>
    </w:p>
    <w:p w14:paraId="2B650864" w14:textId="77777777" w:rsidR="000D2DDF" w:rsidRPr="0066338F" w:rsidRDefault="000D2DDF" w:rsidP="000D2DDF">
      <w:pPr>
        <w:spacing w:line="360" w:lineRule="auto"/>
        <w:ind w:left="284" w:hanging="284"/>
        <w:jc w:val="both"/>
        <w:textAlignment w:val="baseline"/>
        <w:rPr>
          <w:rFonts w:ascii="Times New Roman" w:eastAsia="Times New Roman" w:hAnsi="Times New Roman" w:cs="Times New Roman"/>
          <w:lang w:val="es-ES"/>
        </w:rPr>
      </w:pPr>
      <w:proofErr w:type="spellStart"/>
      <w:r w:rsidRPr="0066338F">
        <w:rPr>
          <w:rFonts w:ascii="Times New Roman" w:eastAsia="Times New Roman" w:hAnsi="Times New Roman" w:cs="Times New Roman"/>
          <w:lang w:val="es-ES"/>
        </w:rPr>
        <w:t>Eisner</w:t>
      </w:r>
      <w:proofErr w:type="spellEnd"/>
      <w:r w:rsidRPr="0066338F">
        <w:rPr>
          <w:rFonts w:ascii="Times New Roman" w:eastAsia="Times New Roman" w:hAnsi="Times New Roman" w:cs="Times New Roman"/>
          <w:lang w:val="es-ES"/>
        </w:rPr>
        <w:t xml:space="preserve">, E.W. (1998). </w:t>
      </w:r>
      <w:r w:rsidRPr="0066338F">
        <w:rPr>
          <w:rFonts w:ascii="Times New Roman" w:eastAsia="Times New Roman" w:hAnsi="Times New Roman" w:cs="Times New Roman"/>
          <w:i/>
          <w:lang w:val="es-ES"/>
        </w:rPr>
        <w:t xml:space="preserve">El ojo ilustrado. </w:t>
      </w:r>
      <w:proofErr w:type="spellStart"/>
      <w:r w:rsidRPr="0066338F">
        <w:rPr>
          <w:rFonts w:ascii="Times New Roman" w:eastAsia="Times New Roman" w:hAnsi="Times New Roman" w:cs="Times New Roman"/>
          <w:i/>
          <w:lang w:val="es-ES"/>
        </w:rPr>
        <w:t>Indagación</w:t>
      </w:r>
      <w:proofErr w:type="spellEnd"/>
      <w:r w:rsidRPr="0066338F">
        <w:rPr>
          <w:rFonts w:ascii="Times New Roman" w:eastAsia="Times New Roman" w:hAnsi="Times New Roman" w:cs="Times New Roman"/>
          <w:i/>
          <w:lang w:val="es-ES"/>
        </w:rPr>
        <w:t xml:space="preserve"> cualitativa y mejora de la </w:t>
      </w:r>
      <w:proofErr w:type="spellStart"/>
      <w:r w:rsidRPr="0066338F">
        <w:rPr>
          <w:rFonts w:ascii="Times New Roman" w:eastAsia="Times New Roman" w:hAnsi="Times New Roman" w:cs="Times New Roman"/>
          <w:i/>
          <w:lang w:val="es-ES"/>
        </w:rPr>
        <w:t>práctica</w:t>
      </w:r>
      <w:proofErr w:type="spellEnd"/>
      <w:r w:rsidRPr="0066338F">
        <w:rPr>
          <w:rFonts w:ascii="Times New Roman" w:eastAsia="Times New Roman" w:hAnsi="Times New Roman" w:cs="Times New Roman"/>
          <w:i/>
          <w:lang w:val="es-ES"/>
        </w:rPr>
        <w:t xml:space="preserve"> educativa. </w:t>
      </w:r>
      <w:r w:rsidRPr="0066338F">
        <w:rPr>
          <w:rFonts w:ascii="Times New Roman" w:eastAsia="Times New Roman" w:hAnsi="Times New Roman" w:cs="Times New Roman"/>
          <w:lang w:val="es-ES"/>
        </w:rPr>
        <w:t xml:space="preserve">Barcelona: </w:t>
      </w:r>
      <w:proofErr w:type="spellStart"/>
      <w:r w:rsidRPr="0066338F">
        <w:rPr>
          <w:rFonts w:ascii="Times New Roman" w:eastAsia="Times New Roman" w:hAnsi="Times New Roman" w:cs="Times New Roman"/>
          <w:lang w:val="es-ES"/>
        </w:rPr>
        <w:t>Paidós</w:t>
      </w:r>
      <w:proofErr w:type="spellEnd"/>
      <w:r w:rsidRPr="0066338F">
        <w:rPr>
          <w:rFonts w:ascii="Times New Roman" w:eastAsia="Times New Roman" w:hAnsi="Times New Roman" w:cs="Times New Roman"/>
          <w:lang w:val="es-ES"/>
        </w:rPr>
        <w:t>.</w:t>
      </w:r>
    </w:p>
    <w:p w14:paraId="5DFFAEE1" w14:textId="77777777" w:rsidR="000D2DDF" w:rsidRPr="0066338F" w:rsidRDefault="000D2DDF" w:rsidP="000D2DDF">
      <w:pPr>
        <w:spacing w:line="360" w:lineRule="auto"/>
        <w:ind w:left="284" w:hanging="284"/>
        <w:jc w:val="both"/>
        <w:textAlignment w:val="baseline"/>
        <w:rPr>
          <w:rFonts w:ascii="Times New Roman" w:eastAsia="Times New Roman" w:hAnsi="Times New Roman" w:cs="Times New Roman"/>
          <w:lang w:val="es-ES"/>
        </w:rPr>
      </w:pPr>
      <w:proofErr w:type="spellStart"/>
      <w:r w:rsidRPr="0066338F">
        <w:rPr>
          <w:rFonts w:ascii="Times New Roman" w:eastAsia="Times New Roman" w:hAnsi="Times New Roman" w:cs="Times New Roman"/>
          <w:lang w:val="es-ES"/>
        </w:rPr>
        <w:t>Flick</w:t>
      </w:r>
      <w:proofErr w:type="spellEnd"/>
      <w:r w:rsidRPr="0066338F">
        <w:rPr>
          <w:rFonts w:ascii="Times New Roman" w:eastAsia="Times New Roman" w:hAnsi="Times New Roman" w:cs="Times New Roman"/>
          <w:lang w:val="es-ES"/>
        </w:rPr>
        <w:t xml:space="preserve">, U. (2004). </w:t>
      </w:r>
      <w:r w:rsidRPr="0066338F">
        <w:rPr>
          <w:rFonts w:ascii="Times New Roman" w:eastAsia="Times New Roman" w:hAnsi="Times New Roman" w:cs="Times New Roman"/>
          <w:i/>
          <w:lang w:val="es-ES"/>
        </w:rPr>
        <w:t>Introducción a la investigación cualitativa</w:t>
      </w:r>
      <w:r w:rsidRPr="0066338F">
        <w:rPr>
          <w:rFonts w:ascii="Times New Roman" w:eastAsia="Times New Roman" w:hAnsi="Times New Roman" w:cs="Times New Roman"/>
          <w:lang w:val="es-ES"/>
        </w:rPr>
        <w:t>. Madrid: Morata. </w:t>
      </w:r>
    </w:p>
    <w:p w14:paraId="34E4E3AD" w14:textId="77777777" w:rsidR="000D2DDF" w:rsidRPr="0066338F" w:rsidRDefault="000D2DDF" w:rsidP="000D2DDF">
      <w:pPr>
        <w:spacing w:line="360" w:lineRule="auto"/>
        <w:ind w:left="284" w:hanging="284"/>
        <w:jc w:val="both"/>
        <w:rPr>
          <w:rFonts w:ascii="Times New Roman" w:hAnsi="Times New Roman" w:cs="Times New Roman"/>
        </w:rPr>
      </w:pPr>
      <w:proofErr w:type="spellStart"/>
      <w:r w:rsidRPr="00C01B6B">
        <w:rPr>
          <w:rFonts w:ascii="Times New Roman" w:hAnsi="Times New Roman" w:cs="Times New Roman"/>
          <w:lang w:val="es-ES"/>
        </w:rPr>
        <w:t>Fores</w:t>
      </w:r>
      <w:proofErr w:type="spellEnd"/>
      <w:r w:rsidRPr="00C01B6B">
        <w:rPr>
          <w:rFonts w:ascii="Times New Roman" w:hAnsi="Times New Roman" w:cs="Times New Roman"/>
          <w:lang w:val="es-ES"/>
        </w:rPr>
        <w:t xml:space="preserve">, A. &amp; Grané, J. (2012). </w:t>
      </w:r>
      <w:r w:rsidRPr="00C01B6B">
        <w:rPr>
          <w:rFonts w:ascii="Times New Roman" w:hAnsi="Times New Roman" w:cs="Times New Roman"/>
          <w:i/>
          <w:lang w:val="es-ES"/>
        </w:rPr>
        <w:t>La resiliencia en entornos socioeducativos.</w:t>
      </w:r>
      <w:r w:rsidRPr="00C01B6B">
        <w:rPr>
          <w:rFonts w:ascii="Times New Roman" w:hAnsi="Times New Roman" w:cs="Times New Roman"/>
          <w:lang w:val="es-ES"/>
        </w:rPr>
        <w:t xml:space="preserve"> </w:t>
      </w:r>
      <w:r w:rsidRPr="0066338F">
        <w:rPr>
          <w:rFonts w:ascii="Times New Roman" w:hAnsi="Times New Roman" w:cs="Times New Roman"/>
        </w:rPr>
        <w:t xml:space="preserve">Madrid: </w:t>
      </w:r>
      <w:proofErr w:type="spellStart"/>
      <w:r w:rsidRPr="0066338F">
        <w:rPr>
          <w:rFonts w:ascii="Times New Roman" w:hAnsi="Times New Roman" w:cs="Times New Roman"/>
        </w:rPr>
        <w:t>Siglo</w:t>
      </w:r>
      <w:proofErr w:type="spellEnd"/>
      <w:r w:rsidRPr="0066338F">
        <w:rPr>
          <w:rFonts w:ascii="Times New Roman" w:hAnsi="Times New Roman" w:cs="Times New Roman"/>
        </w:rPr>
        <w:t xml:space="preserve"> XXI</w:t>
      </w:r>
    </w:p>
    <w:p w14:paraId="4BFF39F1" w14:textId="77777777" w:rsidR="000D2DDF" w:rsidRPr="0066338F" w:rsidRDefault="000D2DDF" w:rsidP="000D2DDF">
      <w:pPr>
        <w:spacing w:line="360" w:lineRule="auto"/>
        <w:ind w:left="284" w:hanging="284"/>
        <w:jc w:val="both"/>
        <w:textAlignment w:val="baseline"/>
        <w:rPr>
          <w:rFonts w:ascii="Times New Roman" w:eastAsia="Times New Roman" w:hAnsi="Times New Roman" w:cs="Times New Roman"/>
        </w:rPr>
      </w:pPr>
      <w:proofErr w:type="spellStart"/>
      <w:proofErr w:type="gramStart"/>
      <w:r w:rsidRPr="00C01B6B">
        <w:rPr>
          <w:rFonts w:ascii="Times New Roman" w:eastAsia="Times New Roman" w:hAnsi="Times New Roman" w:cs="Times New Roman"/>
        </w:rPr>
        <w:t>Frankl</w:t>
      </w:r>
      <w:proofErr w:type="spellEnd"/>
      <w:r w:rsidRPr="00C01B6B">
        <w:rPr>
          <w:rFonts w:ascii="Times New Roman" w:eastAsia="Times New Roman" w:hAnsi="Times New Roman" w:cs="Times New Roman"/>
        </w:rPr>
        <w:t>, V. (1997).</w:t>
      </w:r>
      <w:proofErr w:type="gramEnd"/>
      <w:r w:rsidRPr="00C01B6B">
        <w:rPr>
          <w:rFonts w:ascii="Times New Roman" w:eastAsia="Times New Roman" w:hAnsi="Times New Roman" w:cs="Times New Roman"/>
        </w:rPr>
        <w:t xml:space="preserve"> </w:t>
      </w:r>
      <w:r w:rsidRPr="00C01B6B">
        <w:rPr>
          <w:rFonts w:ascii="Times New Roman" w:eastAsia="Times New Roman" w:hAnsi="Times New Roman" w:cs="Times New Roman"/>
          <w:i/>
        </w:rPr>
        <w:t>Man’s search for meaning</w:t>
      </w:r>
      <w:r w:rsidRPr="00C01B6B">
        <w:rPr>
          <w:rFonts w:ascii="Times New Roman" w:eastAsia="Times New Roman" w:hAnsi="Times New Roman" w:cs="Times New Roman"/>
        </w:rPr>
        <w:t xml:space="preserve">. </w:t>
      </w:r>
      <w:r>
        <w:rPr>
          <w:rFonts w:ascii="Times New Roman" w:eastAsia="Times New Roman" w:hAnsi="Times New Roman" w:cs="Times New Roman"/>
        </w:rPr>
        <w:t>New York</w:t>
      </w:r>
      <w:r w:rsidRPr="0066338F">
        <w:rPr>
          <w:rFonts w:ascii="Times New Roman" w:eastAsia="Times New Roman" w:hAnsi="Times New Roman" w:cs="Times New Roman"/>
        </w:rPr>
        <w:t xml:space="preserve">: </w:t>
      </w:r>
      <w:r>
        <w:rPr>
          <w:rFonts w:ascii="Times New Roman" w:eastAsia="Times New Roman" w:hAnsi="Times New Roman" w:cs="Times New Roman"/>
        </w:rPr>
        <w:t>Pocket Books</w:t>
      </w:r>
      <w:r w:rsidRPr="0066338F">
        <w:rPr>
          <w:rFonts w:ascii="Times New Roman" w:eastAsia="Times New Roman" w:hAnsi="Times New Roman" w:cs="Times New Roman"/>
        </w:rPr>
        <w:t>.</w:t>
      </w:r>
    </w:p>
    <w:p w14:paraId="195EA114" w14:textId="77777777" w:rsidR="000D2DDF" w:rsidRPr="0066338F" w:rsidRDefault="000D2DDF" w:rsidP="000D2DDF">
      <w:pPr>
        <w:spacing w:line="360" w:lineRule="auto"/>
        <w:ind w:left="284" w:hanging="284"/>
        <w:jc w:val="both"/>
        <w:rPr>
          <w:rFonts w:ascii="Times New Roman" w:hAnsi="Times New Roman" w:cs="Times New Roman"/>
        </w:rPr>
      </w:pPr>
      <w:proofErr w:type="spellStart"/>
      <w:r w:rsidRPr="0066338F">
        <w:rPr>
          <w:rFonts w:ascii="Times New Roman" w:hAnsi="Times New Roman" w:cs="Times New Roman"/>
        </w:rPr>
        <w:lastRenderedPageBreak/>
        <w:t>Freire</w:t>
      </w:r>
      <w:proofErr w:type="spellEnd"/>
      <w:r w:rsidRPr="0066338F">
        <w:rPr>
          <w:rFonts w:ascii="Times New Roman" w:hAnsi="Times New Roman" w:cs="Times New Roman"/>
        </w:rPr>
        <w:t xml:space="preserve">, P. (1985). </w:t>
      </w:r>
      <w:r w:rsidRPr="0066338F">
        <w:rPr>
          <w:rFonts w:ascii="Times New Roman" w:hAnsi="Times New Roman" w:cs="Times New Roman"/>
          <w:i/>
        </w:rPr>
        <w:t>The Politics of Education: Culture, Power and Liberation</w:t>
      </w:r>
      <w:r w:rsidRPr="0066338F">
        <w:rPr>
          <w:rFonts w:ascii="Times New Roman" w:hAnsi="Times New Roman" w:cs="Times New Roman"/>
        </w:rPr>
        <w:t>. Westport: Bergin &amp; Garvey Publishers.</w:t>
      </w:r>
    </w:p>
    <w:p w14:paraId="5E563D87" w14:textId="77777777" w:rsidR="000D2DDF" w:rsidRPr="0066338F" w:rsidRDefault="000D2DDF" w:rsidP="000D2DDF">
      <w:pPr>
        <w:spacing w:line="360" w:lineRule="auto"/>
        <w:ind w:left="284" w:hanging="284"/>
        <w:jc w:val="both"/>
        <w:rPr>
          <w:rFonts w:ascii="Times New Roman" w:hAnsi="Times New Roman" w:cs="Times New Roman"/>
        </w:rPr>
      </w:pPr>
      <w:proofErr w:type="spellStart"/>
      <w:r w:rsidRPr="0066338F">
        <w:rPr>
          <w:rFonts w:ascii="Times New Roman" w:hAnsi="Times New Roman" w:cs="Times New Roman"/>
        </w:rPr>
        <w:t>Freire</w:t>
      </w:r>
      <w:proofErr w:type="spellEnd"/>
      <w:r w:rsidRPr="0066338F">
        <w:rPr>
          <w:rFonts w:ascii="Times New Roman" w:hAnsi="Times New Roman" w:cs="Times New Roman"/>
        </w:rPr>
        <w:t xml:space="preserve">, P. (1992). </w:t>
      </w:r>
      <w:proofErr w:type="spellStart"/>
      <w:proofErr w:type="gramStart"/>
      <w:r w:rsidRPr="0066338F">
        <w:rPr>
          <w:rFonts w:ascii="Times New Roman" w:hAnsi="Times New Roman" w:cs="Times New Roman"/>
          <w:i/>
        </w:rPr>
        <w:t>Pedagogía</w:t>
      </w:r>
      <w:proofErr w:type="spellEnd"/>
      <w:r w:rsidRPr="0066338F">
        <w:rPr>
          <w:rFonts w:ascii="Times New Roman" w:hAnsi="Times New Roman" w:cs="Times New Roman"/>
          <w:i/>
        </w:rPr>
        <w:t xml:space="preserve"> del </w:t>
      </w:r>
      <w:proofErr w:type="spellStart"/>
      <w:r w:rsidRPr="0066338F">
        <w:rPr>
          <w:rFonts w:ascii="Times New Roman" w:hAnsi="Times New Roman" w:cs="Times New Roman"/>
          <w:i/>
        </w:rPr>
        <w:t>oprimido</w:t>
      </w:r>
      <w:proofErr w:type="spellEnd"/>
      <w:r w:rsidRPr="0066338F">
        <w:rPr>
          <w:rFonts w:ascii="Times New Roman" w:hAnsi="Times New Roman" w:cs="Times New Roman"/>
        </w:rPr>
        <w:t>.</w:t>
      </w:r>
      <w:proofErr w:type="gramEnd"/>
      <w:r w:rsidRPr="0066338F">
        <w:rPr>
          <w:rFonts w:ascii="Times New Roman" w:hAnsi="Times New Roman" w:cs="Times New Roman"/>
        </w:rPr>
        <w:t xml:space="preserve"> Madrid: </w:t>
      </w:r>
      <w:proofErr w:type="spellStart"/>
      <w:r w:rsidRPr="0066338F">
        <w:rPr>
          <w:rFonts w:ascii="Times New Roman" w:hAnsi="Times New Roman" w:cs="Times New Roman"/>
        </w:rPr>
        <w:t>Siglo</w:t>
      </w:r>
      <w:proofErr w:type="spellEnd"/>
      <w:r w:rsidRPr="0066338F">
        <w:rPr>
          <w:rFonts w:ascii="Times New Roman" w:hAnsi="Times New Roman" w:cs="Times New Roman"/>
        </w:rPr>
        <w:t xml:space="preserve"> XXI. </w:t>
      </w:r>
    </w:p>
    <w:p w14:paraId="2D8345E7" w14:textId="77777777" w:rsidR="000D2DDF" w:rsidRPr="0066338F" w:rsidRDefault="000D2DDF" w:rsidP="000D2DDF">
      <w:pPr>
        <w:spacing w:line="360" w:lineRule="auto"/>
        <w:ind w:left="284" w:hanging="284"/>
        <w:jc w:val="both"/>
        <w:rPr>
          <w:rFonts w:ascii="Times New Roman" w:eastAsia="Calibri" w:hAnsi="Times New Roman" w:cs="Times New Roman"/>
          <w:lang w:eastAsia="en-US"/>
        </w:rPr>
      </w:pPr>
      <w:proofErr w:type="gramStart"/>
      <w:r w:rsidRPr="0066338F">
        <w:rPr>
          <w:rFonts w:ascii="Times New Roman" w:eastAsia="Calibri" w:hAnsi="Times New Roman" w:cs="Times New Roman"/>
          <w:lang w:eastAsia="en-US"/>
        </w:rPr>
        <w:t>Gar</w:t>
      </w:r>
      <w:proofErr w:type="spellStart"/>
      <w:r w:rsidRPr="0066338F">
        <w:rPr>
          <w:rFonts w:ascii="Times New Roman" w:eastAsia="Calibri" w:hAnsi="Times New Roman" w:cs="Times New Roman"/>
          <w:lang w:val="en-US" w:eastAsia="en-US"/>
        </w:rPr>
        <w:t>mezy</w:t>
      </w:r>
      <w:proofErr w:type="spellEnd"/>
      <w:r w:rsidRPr="0066338F">
        <w:rPr>
          <w:rFonts w:ascii="Times New Roman" w:eastAsia="Calibri" w:hAnsi="Times New Roman" w:cs="Times New Roman"/>
          <w:lang w:val="en-US" w:eastAsia="en-US"/>
        </w:rPr>
        <w:t>, N. (1991).</w:t>
      </w:r>
      <w:proofErr w:type="gramEnd"/>
      <w:r w:rsidRPr="0066338F">
        <w:rPr>
          <w:rFonts w:ascii="Times New Roman" w:eastAsia="Calibri" w:hAnsi="Times New Roman" w:cs="Times New Roman"/>
          <w:lang w:val="en-US" w:eastAsia="en-US"/>
        </w:rPr>
        <w:t xml:space="preserve"> Resiliency and vulnerability to adverse developmental outcomes associated with poverty.</w:t>
      </w:r>
      <w:r w:rsidRPr="0066338F">
        <w:rPr>
          <w:rFonts w:ascii="Times New Roman" w:eastAsia="Calibri" w:hAnsi="Times New Roman" w:cs="Times New Roman"/>
          <w:i/>
          <w:lang w:eastAsia="en-US"/>
        </w:rPr>
        <w:t xml:space="preserve"> </w:t>
      </w:r>
      <w:proofErr w:type="gramStart"/>
      <w:r w:rsidRPr="0066338F">
        <w:rPr>
          <w:rFonts w:ascii="Times New Roman" w:eastAsia="Calibri" w:hAnsi="Times New Roman" w:cs="Times New Roman"/>
          <w:i/>
          <w:lang w:eastAsia="en-US"/>
        </w:rPr>
        <w:t xml:space="preserve">American </w:t>
      </w:r>
      <w:proofErr w:type="spellStart"/>
      <w:r w:rsidRPr="0066338F">
        <w:rPr>
          <w:rFonts w:ascii="Times New Roman" w:eastAsia="Calibri" w:hAnsi="Times New Roman" w:cs="Times New Roman"/>
          <w:i/>
          <w:lang w:eastAsia="en-US"/>
        </w:rPr>
        <w:t>Behavioral</w:t>
      </w:r>
      <w:proofErr w:type="spellEnd"/>
      <w:r w:rsidRPr="0066338F">
        <w:rPr>
          <w:rFonts w:ascii="Times New Roman" w:eastAsia="Calibri" w:hAnsi="Times New Roman" w:cs="Times New Roman"/>
          <w:i/>
          <w:lang w:eastAsia="en-US"/>
        </w:rPr>
        <w:t xml:space="preserve"> Scientist</w:t>
      </w:r>
      <w:r w:rsidRPr="0066338F">
        <w:rPr>
          <w:rFonts w:ascii="Times New Roman" w:eastAsia="Calibri" w:hAnsi="Times New Roman" w:cs="Times New Roman"/>
          <w:lang w:eastAsia="en-US"/>
        </w:rPr>
        <w:t>, 34(4), 416-430.</w:t>
      </w:r>
      <w:proofErr w:type="gramEnd"/>
      <w:r w:rsidRPr="0066338F">
        <w:rPr>
          <w:rFonts w:ascii="Times New Roman" w:eastAsia="Calibri" w:hAnsi="Times New Roman" w:cs="Times New Roman"/>
          <w:lang w:eastAsia="en-US"/>
        </w:rPr>
        <w:t xml:space="preserve"> </w:t>
      </w:r>
      <w:proofErr w:type="spellStart"/>
      <w:proofErr w:type="gramStart"/>
      <w:r w:rsidRPr="0066338F">
        <w:rPr>
          <w:rFonts w:ascii="Times New Roman" w:eastAsia="Calibri" w:hAnsi="Times New Roman" w:cs="Times New Roman"/>
          <w:lang w:eastAsia="en-US"/>
        </w:rPr>
        <w:t>doi</w:t>
      </w:r>
      <w:proofErr w:type="spellEnd"/>
      <w:proofErr w:type="gramEnd"/>
      <w:r w:rsidRPr="0066338F">
        <w:rPr>
          <w:rFonts w:ascii="Times New Roman" w:eastAsia="Calibri" w:hAnsi="Times New Roman" w:cs="Times New Roman"/>
          <w:lang w:eastAsia="en-US"/>
        </w:rPr>
        <w:t>: 10.1177/0002764291034004003</w:t>
      </w:r>
    </w:p>
    <w:p w14:paraId="201D6AF0" w14:textId="77777777" w:rsidR="000D2DDF" w:rsidRPr="0066338F" w:rsidRDefault="000D2DDF" w:rsidP="000D2DDF">
      <w:pPr>
        <w:spacing w:line="360" w:lineRule="auto"/>
        <w:ind w:left="284" w:hanging="284"/>
        <w:jc w:val="both"/>
        <w:textAlignment w:val="baseline"/>
        <w:rPr>
          <w:rFonts w:ascii="Times New Roman" w:eastAsia="Times New Roman" w:hAnsi="Times New Roman" w:cs="Times New Roman"/>
        </w:rPr>
      </w:pPr>
      <w:proofErr w:type="spellStart"/>
      <w:r w:rsidRPr="0066338F">
        <w:rPr>
          <w:rFonts w:ascii="Times New Roman" w:eastAsia="Times New Roman" w:hAnsi="Times New Roman" w:cs="Times New Roman"/>
          <w:lang w:val="en-US"/>
        </w:rPr>
        <w:t>Greenbaum</w:t>
      </w:r>
      <w:proofErr w:type="spellEnd"/>
      <w:r w:rsidRPr="0066338F">
        <w:rPr>
          <w:rFonts w:ascii="Times New Roman" w:eastAsia="Times New Roman" w:hAnsi="Times New Roman" w:cs="Times New Roman"/>
          <w:lang w:val="en-US"/>
        </w:rPr>
        <w:t xml:space="preserve">, T.L. (1998). </w:t>
      </w:r>
      <w:proofErr w:type="gramStart"/>
      <w:r w:rsidRPr="0066338F">
        <w:rPr>
          <w:rFonts w:ascii="Times New Roman" w:eastAsia="Times New Roman" w:hAnsi="Times New Roman" w:cs="Times New Roman"/>
          <w:i/>
          <w:lang w:val="en-US"/>
        </w:rPr>
        <w:t>The handbook for focus group research</w:t>
      </w:r>
      <w:r w:rsidRPr="0066338F">
        <w:rPr>
          <w:rFonts w:ascii="Times New Roman" w:eastAsia="Times New Roman" w:hAnsi="Times New Roman" w:cs="Times New Roman"/>
          <w:lang w:val="en-US"/>
        </w:rPr>
        <w:t>.</w:t>
      </w:r>
      <w:proofErr w:type="gramEnd"/>
      <w:r w:rsidRPr="0066338F">
        <w:rPr>
          <w:rFonts w:ascii="Times New Roman" w:eastAsia="Times New Roman" w:hAnsi="Times New Roman" w:cs="Times New Roman"/>
          <w:lang w:val="en-US"/>
        </w:rPr>
        <w:t xml:space="preserve"> </w:t>
      </w:r>
      <w:r w:rsidRPr="0066338F">
        <w:rPr>
          <w:rFonts w:ascii="Times New Roman" w:eastAsia="Times New Roman" w:hAnsi="Times New Roman" w:cs="Times New Roman"/>
        </w:rPr>
        <w:t>Thousand Oaks: Sage.</w:t>
      </w:r>
    </w:p>
    <w:p w14:paraId="239C3F9F" w14:textId="77777777" w:rsidR="000D2DDF" w:rsidRPr="0066338F" w:rsidRDefault="000D2DDF" w:rsidP="000D2DDF">
      <w:pPr>
        <w:spacing w:line="360" w:lineRule="auto"/>
        <w:ind w:left="284" w:hanging="284"/>
        <w:jc w:val="both"/>
        <w:textAlignment w:val="baseline"/>
        <w:rPr>
          <w:rFonts w:ascii="Times New Roman" w:eastAsia="Times New Roman" w:hAnsi="Times New Roman" w:cs="Times New Roman"/>
        </w:rPr>
      </w:pPr>
      <w:r w:rsidRPr="0066338F">
        <w:rPr>
          <w:rFonts w:ascii="Times New Roman" w:eastAsia="Times New Roman" w:hAnsi="Times New Roman" w:cs="Times New Roman"/>
        </w:rPr>
        <w:t xml:space="preserve">Hart, A. &amp; Heaver, B. (2013) </w:t>
      </w:r>
      <w:proofErr w:type="gramStart"/>
      <w:r w:rsidRPr="0066338F">
        <w:rPr>
          <w:rFonts w:ascii="Times New Roman" w:eastAsia="Times New Roman" w:hAnsi="Times New Roman" w:cs="Times New Roman"/>
        </w:rPr>
        <w:t>Evaluating</w:t>
      </w:r>
      <w:proofErr w:type="gramEnd"/>
      <w:r w:rsidRPr="0066338F">
        <w:rPr>
          <w:rFonts w:ascii="Times New Roman" w:eastAsia="Times New Roman" w:hAnsi="Times New Roman" w:cs="Times New Roman"/>
        </w:rPr>
        <w:t xml:space="preserve"> resilience-based programs for schools using a systematic consultative review. </w:t>
      </w:r>
      <w:proofErr w:type="gramStart"/>
      <w:r w:rsidRPr="0066338F">
        <w:rPr>
          <w:rFonts w:ascii="Times New Roman" w:eastAsia="Times New Roman" w:hAnsi="Times New Roman" w:cs="Times New Roman"/>
          <w:i/>
        </w:rPr>
        <w:t>Journal of Child and Youth Development</w:t>
      </w:r>
      <w:r w:rsidRPr="0066338F">
        <w:rPr>
          <w:rFonts w:ascii="Times New Roman" w:eastAsia="Times New Roman" w:hAnsi="Times New Roman" w:cs="Times New Roman"/>
        </w:rPr>
        <w:t>, 1(1), 27-53.</w:t>
      </w:r>
      <w:proofErr w:type="gramEnd"/>
    </w:p>
    <w:p w14:paraId="3C4186B6" w14:textId="7BDFF32E" w:rsidR="000D2DDF" w:rsidRPr="0066338F" w:rsidRDefault="00534474" w:rsidP="000D2DDF">
      <w:pPr>
        <w:spacing w:line="360" w:lineRule="auto"/>
        <w:ind w:left="284" w:hanging="284"/>
        <w:jc w:val="both"/>
        <w:textAlignment w:val="baseline"/>
        <w:rPr>
          <w:rFonts w:ascii="Times New Roman" w:eastAsia="Times New Roman" w:hAnsi="Times New Roman" w:cs="Times New Roman"/>
        </w:rPr>
      </w:pPr>
      <w:proofErr w:type="gramStart"/>
      <w:r>
        <w:rPr>
          <w:rFonts w:ascii="Times New Roman" w:hAnsi="Times New Roman" w:cs="Times New Roman"/>
        </w:rPr>
        <w:t xml:space="preserve">Hart, A., Davies, C., </w:t>
      </w:r>
      <w:proofErr w:type="spellStart"/>
      <w:r w:rsidR="000D2DDF" w:rsidRPr="0066338F">
        <w:rPr>
          <w:rFonts w:ascii="Times New Roman" w:hAnsi="Times New Roman" w:cs="Times New Roman"/>
        </w:rPr>
        <w:t>Aumann</w:t>
      </w:r>
      <w:proofErr w:type="spellEnd"/>
      <w:r w:rsidR="000D2DDF" w:rsidRPr="0066338F">
        <w:rPr>
          <w:rFonts w:ascii="Times New Roman" w:hAnsi="Times New Roman" w:cs="Times New Roman"/>
        </w:rPr>
        <w:t xml:space="preserve">, K., Wenger, E., </w:t>
      </w:r>
      <w:proofErr w:type="spellStart"/>
      <w:r w:rsidR="000D2DDF" w:rsidRPr="0066338F">
        <w:rPr>
          <w:rFonts w:ascii="Times New Roman" w:hAnsi="Times New Roman" w:cs="Times New Roman"/>
        </w:rPr>
        <w:t>Aranda</w:t>
      </w:r>
      <w:proofErr w:type="spellEnd"/>
      <w:r w:rsidR="000D2DDF" w:rsidRPr="0066338F">
        <w:rPr>
          <w:rFonts w:ascii="Times New Roman" w:hAnsi="Times New Roman" w:cs="Times New Roman"/>
        </w:rPr>
        <w:t>, K., Heaver, B. &amp; Wolff, D. (2013).</w:t>
      </w:r>
      <w:proofErr w:type="gramEnd"/>
      <w:r w:rsidR="000D2DDF" w:rsidRPr="0066338F">
        <w:rPr>
          <w:rFonts w:ascii="Times New Roman" w:hAnsi="Times New Roman" w:cs="Times New Roman"/>
        </w:rPr>
        <w:t xml:space="preserve"> Mobilising knowledge in community-university partnerships: what does a community of practice approach contribute? </w:t>
      </w:r>
      <w:r w:rsidR="000D2DDF" w:rsidRPr="0066338F">
        <w:rPr>
          <w:rFonts w:ascii="Times New Roman" w:hAnsi="Times New Roman" w:cs="Times New Roman"/>
          <w:i/>
        </w:rPr>
        <w:t xml:space="preserve">Contemporary Social Science: Journal of the Academy of </w:t>
      </w:r>
      <w:proofErr w:type="gramStart"/>
      <w:r w:rsidR="000D2DDF" w:rsidRPr="0066338F">
        <w:rPr>
          <w:rFonts w:ascii="Times New Roman" w:hAnsi="Times New Roman" w:cs="Times New Roman"/>
          <w:i/>
        </w:rPr>
        <w:t>Social</w:t>
      </w:r>
      <w:proofErr w:type="gramEnd"/>
      <w:r w:rsidR="000D2DDF" w:rsidRPr="0066338F">
        <w:rPr>
          <w:rFonts w:ascii="Times New Roman" w:hAnsi="Times New Roman" w:cs="Times New Roman"/>
          <w:i/>
        </w:rPr>
        <w:t xml:space="preserve"> Sciences</w:t>
      </w:r>
      <w:r w:rsidR="000D2DDF" w:rsidRPr="0066338F">
        <w:rPr>
          <w:rFonts w:ascii="Times New Roman" w:hAnsi="Times New Roman" w:cs="Times New Roman"/>
        </w:rPr>
        <w:t xml:space="preserve">, 8(3), 278-291. </w:t>
      </w:r>
      <w:proofErr w:type="spellStart"/>
      <w:proofErr w:type="gramStart"/>
      <w:r w:rsidR="000D2DDF" w:rsidRPr="0066338F">
        <w:rPr>
          <w:rFonts w:ascii="Times New Roman" w:hAnsi="Times New Roman" w:cs="Times New Roman"/>
        </w:rPr>
        <w:t>doi</w:t>
      </w:r>
      <w:proofErr w:type="spellEnd"/>
      <w:proofErr w:type="gramEnd"/>
      <w:r w:rsidR="000D2DDF" w:rsidRPr="0066338F">
        <w:rPr>
          <w:rFonts w:ascii="Times New Roman" w:hAnsi="Times New Roman" w:cs="Times New Roman"/>
        </w:rPr>
        <w:t>: 10.1080/21582041.2013.767470</w:t>
      </w:r>
    </w:p>
    <w:p w14:paraId="38D9C6B0" w14:textId="77777777" w:rsidR="000D2DDF" w:rsidRPr="0066338F" w:rsidRDefault="000D2DDF" w:rsidP="000D2DDF">
      <w:pPr>
        <w:spacing w:line="360" w:lineRule="auto"/>
        <w:ind w:left="284" w:hanging="284"/>
        <w:jc w:val="both"/>
        <w:textAlignment w:val="baseline"/>
        <w:rPr>
          <w:rFonts w:ascii="Times New Roman" w:eastAsia="Times New Roman" w:hAnsi="Times New Roman" w:cs="Times New Roman"/>
          <w:lang w:val="es-ES"/>
        </w:rPr>
      </w:pPr>
      <w:proofErr w:type="spellStart"/>
      <w:r w:rsidRPr="0066338F">
        <w:rPr>
          <w:rFonts w:ascii="Times New Roman" w:eastAsia="Times New Roman" w:hAnsi="Times New Roman" w:cs="Times New Roman"/>
          <w:lang w:val="es-ES"/>
        </w:rPr>
        <w:t>Jollien</w:t>
      </w:r>
      <w:proofErr w:type="spellEnd"/>
      <w:r w:rsidRPr="0066338F">
        <w:rPr>
          <w:rFonts w:ascii="Times New Roman" w:eastAsia="Times New Roman" w:hAnsi="Times New Roman" w:cs="Times New Roman"/>
          <w:lang w:val="es-ES"/>
        </w:rPr>
        <w:t xml:space="preserve">, A. (2000). </w:t>
      </w:r>
      <w:proofErr w:type="spellStart"/>
      <w:r w:rsidRPr="0066338F">
        <w:rPr>
          <w:rFonts w:ascii="Times New Roman" w:eastAsia="Times New Roman" w:hAnsi="Times New Roman" w:cs="Times New Roman"/>
          <w:i/>
          <w:lang w:val="es-ES"/>
        </w:rPr>
        <w:t>Eloge</w:t>
      </w:r>
      <w:proofErr w:type="spellEnd"/>
      <w:r w:rsidRPr="0066338F">
        <w:rPr>
          <w:rFonts w:ascii="Times New Roman" w:eastAsia="Times New Roman" w:hAnsi="Times New Roman" w:cs="Times New Roman"/>
          <w:i/>
          <w:lang w:val="es-ES"/>
        </w:rPr>
        <w:t xml:space="preserve"> de la </w:t>
      </w:r>
      <w:proofErr w:type="spellStart"/>
      <w:r w:rsidRPr="0066338F">
        <w:rPr>
          <w:rFonts w:ascii="Times New Roman" w:eastAsia="Times New Roman" w:hAnsi="Times New Roman" w:cs="Times New Roman"/>
          <w:i/>
          <w:lang w:val="es-ES"/>
        </w:rPr>
        <w:t>faiblesse</w:t>
      </w:r>
      <w:proofErr w:type="spellEnd"/>
      <w:r w:rsidRPr="0066338F">
        <w:rPr>
          <w:rFonts w:ascii="Times New Roman" w:eastAsia="Times New Roman" w:hAnsi="Times New Roman" w:cs="Times New Roman"/>
          <w:i/>
          <w:lang w:val="es-ES"/>
        </w:rPr>
        <w:t>.</w:t>
      </w:r>
      <w:r w:rsidRPr="0066338F">
        <w:rPr>
          <w:rFonts w:ascii="Times New Roman" w:eastAsia="Times New Roman" w:hAnsi="Times New Roman" w:cs="Times New Roman"/>
          <w:lang w:val="es-ES"/>
        </w:rPr>
        <w:t xml:space="preserve"> Paris: Le </w:t>
      </w:r>
      <w:proofErr w:type="spellStart"/>
      <w:r w:rsidRPr="0066338F">
        <w:rPr>
          <w:rFonts w:ascii="Times New Roman" w:eastAsia="Times New Roman" w:hAnsi="Times New Roman" w:cs="Times New Roman"/>
          <w:lang w:val="es-ES"/>
        </w:rPr>
        <w:t>Cerf</w:t>
      </w:r>
      <w:proofErr w:type="spellEnd"/>
      <w:r w:rsidRPr="0066338F">
        <w:rPr>
          <w:rFonts w:ascii="Times New Roman" w:eastAsia="Times New Roman" w:hAnsi="Times New Roman" w:cs="Times New Roman"/>
          <w:lang w:val="es-ES"/>
        </w:rPr>
        <w:t>.</w:t>
      </w:r>
    </w:p>
    <w:p w14:paraId="15A82E39" w14:textId="77777777" w:rsidR="000D2DDF" w:rsidRPr="0066338F" w:rsidRDefault="000D2DDF" w:rsidP="000D2DDF">
      <w:pPr>
        <w:spacing w:line="360" w:lineRule="auto"/>
        <w:ind w:left="284" w:hanging="284"/>
        <w:jc w:val="both"/>
        <w:rPr>
          <w:rFonts w:ascii="Times New Roman" w:eastAsia="Times New Roman" w:hAnsi="Times New Roman" w:cs="Times New Roman"/>
          <w:lang w:eastAsia="en-US"/>
        </w:rPr>
      </w:pPr>
      <w:proofErr w:type="spellStart"/>
      <w:r w:rsidRPr="0066338F">
        <w:rPr>
          <w:rFonts w:ascii="Times New Roman" w:eastAsia="Times New Roman" w:hAnsi="Times New Roman" w:cs="Times New Roman"/>
          <w:lang w:val="es-ES" w:eastAsia="en-US"/>
        </w:rPr>
        <w:t>Krueger</w:t>
      </w:r>
      <w:proofErr w:type="spellEnd"/>
      <w:r w:rsidRPr="0066338F">
        <w:rPr>
          <w:rFonts w:ascii="Times New Roman" w:eastAsia="Times New Roman" w:hAnsi="Times New Roman" w:cs="Times New Roman"/>
          <w:lang w:val="es-ES" w:eastAsia="en-US"/>
        </w:rPr>
        <w:t xml:space="preserve">, R.A. (1994). </w:t>
      </w:r>
      <w:r w:rsidRPr="0066338F">
        <w:rPr>
          <w:rFonts w:ascii="Times New Roman" w:eastAsia="Times New Roman" w:hAnsi="Times New Roman" w:cs="Times New Roman"/>
          <w:i/>
          <w:lang w:eastAsia="en-US"/>
        </w:rPr>
        <w:t xml:space="preserve">Focus groups. </w:t>
      </w:r>
      <w:proofErr w:type="gramStart"/>
      <w:r w:rsidRPr="0066338F">
        <w:rPr>
          <w:rFonts w:ascii="Times New Roman" w:eastAsia="Times New Roman" w:hAnsi="Times New Roman" w:cs="Times New Roman"/>
          <w:i/>
          <w:lang w:eastAsia="en-US"/>
        </w:rPr>
        <w:t>A practical guide for applied research</w:t>
      </w:r>
      <w:r w:rsidRPr="0066338F">
        <w:rPr>
          <w:rFonts w:ascii="Times New Roman" w:eastAsia="Times New Roman" w:hAnsi="Times New Roman" w:cs="Times New Roman"/>
          <w:lang w:eastAsia="en-US"/>
        </w:rPr>
        <w:t>.</w:t>
      </w:r>
      <w:proofErr w:type="gramEnd"/>
      <w:r w:rsidRPr="0066338F">
        <w:rPr>
          <w:rFonts w:ascii="Times New Roman" w:eastAsia="Times New Roman" w:hAnsi="Times New Roman" w:cs="Times New Roman"/>
          <w:lang w:eastAsia="en-US"/>
        </w:rPr>
        <w:t xml:space="preserve"> London: Sage.</w:t>
      </w:r>
    </w:p>
    <w:p w14:paraId="700203D7" w14:textId="77777777" w:rsidR="000D2DDF" w:rsidRPr="0066338F" w:rsidRDefault="000D2DDF" w:rsidP="000D2DDF">
      <w:pPr>
        <w:spacing w:line="360" w:lineRule="auto"/>
        <w:ind w:left="284" w:hanging="284"/>
        <w:jc w:val="both"/>
        <w:rPr>
          <w:rFonts w:ascii="Times New Roman" w:eastAsia="Calibri" w:hAnsi="Times New Roman" w:cs="Times New Roman"/>
          <w:lang w:eastAsia="en-US"/>
        </w:rPr>
      </w:pPr>
      <w:proofErr w:type="gramStart"/>
      <w:r w:rsidRPr="0066338F">
        <w:rPr>
          <w:rFonts w:ascii="Times New Roman" w:eastAsia="Times New Roman" w:hAnsi="Times New Roman" w:cs="Times New Roman"/>
          <w:lang w:eastAsia="en-US"/>
        </w:rPr>
        <w:t xml:space="preserve">Lincoln, Y. S. &amp; </w:t>
      </w:r>
      <w:proofErr w:type="spellStart"/>
      <w:r w:rsidRPr="0066338F">
        <w:rPr>
          <w:rFonts w:ascii="Times New Roman" w:eastAsia="Times New Roman" w:hAnsi="Times New Roman" w:cs="Times New Roman"/>
          <w:lang w:eastAsia="en-US"/>
        </w:rPr>
        <w:t>Guba</w:t>
      </w:r>
      <w:proofErr w:type="spellEnd"/>
      <w:r w:rsidRPr="0066338F">
        <w:rPr>
          <w:rFonts w:ascii="Times New Roman" w:eastAsia="Times New Roman" w:hAnsi="Times New Roman" w:cs="Times New Roman"/>
          <w:lang w:eastAsia="en-US"/>
        </w:rPr>
        <w:t>, E. (1984).</w:t>
      </w:r>
      <w:proofErr w:type="gramEnd"/>
      <w:r w:rsidRPr="0066338F">
        <w:rPr>
          <w:rFonts w:ascii="Times New Roman" w:eastAsia="Times New Roman" w:hAnsi="Times New Roman" w:cs="Times New Roman"/>
          <w:lang w:eastAsia="en-US"/>
        </w:rPr>
        <w:t xml:space="preserve"> </w:t>
      </w:r>
      <w:r w:rsidRPr="0066338F">
        <w:rPr>
          <w:rFonts w:ascii="Times New Roman" w:eastAsia="Times New Roman" w:hAnsi="Times New Roman" w:cs="Times New Roman"/>
          <w:i/>
          <w:lang w:val="en-US" w:eastAsia="en-US"/>
        </w:rPr>
        <w:t>Naturalistic inquiry</w:t>
      </w:r>
      <w:r w:rsidRPr="0066338F">
        <w:rPr>
          <w:rFonts w:ascii="Times New Roman" w:eastAsia="Times New Roman" w:hAnsi="Times New Roman" w:cs="Times New Roman"/>
          <w:lang w:val="en-US" w:eastAsia="en-US"/>
        </w:rPr>
        <w:t xml:space="preserve">. California: Sage. </w:t>
      </w:r>
    </w:p>
    <w:p w14:paraId="185A45B8" w14:textId="77777777" w:rsidR="000D2DDF" w:rsidRPr="0066338F" w:rsidRDefault="000D2DDF" w:rsidP="000D2DDF">
      <w:pPr>
        <w:spacing w:line="360" w:lineRule="auto"/>
        <w:ind w:left="284" w:hanging="284"/>
        <w:jc w:val="both"/>
        <w:rPr>
          <w:rFonts w:ascii="Times New Roman" w:eastAsia="Calibri" w:hAnsi="Times New Roman" w:cs="Times New Roman"/>
          <w:lang w:val="es-ES" w:eastAsia="en-US"/>
        </w:rPr>
      </w:pPr>
      <w:proofErr w:type="spellStart"/>
      <w:r w:rsidRPr="0066338F">
        <w:rPr>
          <w:rFonts w:ascii="Times New Roman" w:eastAsia="Calibri" w:hAnsi="Times New Roman" w:cs="Times New Roman"/>
          <w:lang w:val="es-ES" w:eastAsia="en-US"/>
        </w:rPr>
        <w:t>Manciaux</w:t>
      </w:r>
      <w:proofErr w:type="spellEnd"/>
      <w:r w:rsidRPr="0066338F">
        <w:rPr>
          <w:rFonts w:ascii="Times New Roman" w:eastAsia="Calibri" w:hAnsi="Times New Roman" w:cs="Times New Roman"/>
          <w:lang w:val="es-ES" w:eastAsia="en-US"/>
        </w:rPr>
        <w:t xml:space="preserve">, M. (Comp.) (2010). </w:t>
      </w:r>
      <w:r w:rsidRPr="0066338F">
        <w:rPr>
          <w:rFonts w:ascii="Times New Roman" w:eastAsia="Calibri" w:hAnsi="Times New Roman" w:cs="Times New Roman"/>
          <w:i/>
          <w:lang w:val="es-ES" w:eastAsia="en-US"/>
        </w:rPr>
        <w:t>La resiliencia: resistir y rehacerse.</w:t>
      </w:r>
      <w:r w:rsidRPr="0066338F">
        <w:rPr>
          <w:rFonts w:ascii="Times New Roman" w:eastAsia="Calibri" w:hAnsi="Times New Roman" w:cs="Times New Roman"/>
          <w:lang w:val="es-ES" w:eastAsia="en-US"/>
        </w:rPr>
        <w:t xml:space="preserve"> Barcelona: </w:t>
      </w:r>
      <w:proofErr w:type="spellStart"/>
      <w:r w:rsidRPr="0066338F">
        <w:rPr>
          <w:rFonts w:ascii="Times New Roman" w:eastAsia="Calibri" w:hAnsi="Times New Roman" w:cs="Times New Roman"/>
          <w:lang w:val="es-ES" w:eastAsia="en-US"/>
        </w:rPr>
        <w:t>Gedisa</w:t>
      </w:r>
      <w:proofErr w:type="spellEnd"/>
      <w:r w:rsidRPr="0066338F">
        <w:rPr>
          <w:rFonts w:ascii="Times New Roman" w:eastAsia="Calibri" w:hAnsi="Times New Roman" w:cs="Times New Roman"/>
          <w:lang w:val="es-ES" w:eastAsia="en-US"/>
        </w:rPr>
        <w:t>.</w:t>
      </w:r>
    </w:p>
    <w:p w14:paraId="5A316C00" w14:textId="3794F459" w:rsidR="000D2DDF" w:rsidRPr="0066338F" w:rsidRDefault="000D2DDF" w:rsidP="000D2DDF">
      <w:pPr>
        <w:spacing w:line="360" w:lineRule="auto"/>
        <w:ind w:left="284" w:hanging="284"/>
        <w:jc w:val="both"/>
        <w:rPr>
          <w:rFonts w:ascii="Times New Roman" w:eastAsia="Calibri" w:hAnsi="Times New Roman" w:cs="Times New Roman"/>
          <w:lang w:val="es-ES" w:eastAsia="en-US"/>
        </w:rPr>
      </w:pPr>
      <w:proofErr w:type="spellStart"/>
      <w:r w:rsidRPr="0066338F">
        <w:rPr>
          <w:rFonts w:ascii="Times New Roman" w:eastAsia="Calibri" w:hAnsi="Times New Roman" w:cs="Times New Roman"/>
          <w:bCs/>
          <w:lang w:val="es-ES" w:eastAsia="en-US"/>
        </w:rPr>
        <w:t>Melillo</w:t>
      </w:r>
      <w:proofErr w:type="spellEnd"/>
      <w:r w:rsidRPr="0066338F">
        <w:rPr>
          <w:rFonts w:ascii="Times New Roman" w:eastAsia="Calibri" w:hAnsi="Times New Roman" w:cs="Times New Roman"/>
          <w:bCs/>
          <w:lang w:val="es-ES" w:eastAsia="en-US"/>
        </w:rPr>
        <w:t xml:space="preserve">, A. </w:t>
      </w:r>
      <w:r w:rsidRPr="0066338F">
        <w:rPr>
          <w:rFonts w:ascii="Times New Roman" w:eastAsia="Calibri" w:hAnsi="Times New Roman" w:cs="Times New Roman"/>
          <w:lang w:val="es-ES" w:eastAsia="en-US"/>
        </w:rPr>
        <w:t>(2002). Sobre la necesidad de especificar un nuevo pilar de la resiliencia</w:t>
      </w:r>
      <w:r w:rsidRPr="0066338F">
        <w:rPr>
          <w:rFonts w:ascii="Times New Roman" w:eastAsia="Calibri" w:hAnsi="Times New Roman" w:cs="Times New Roman"/>
          <w:i/>
          <w:lang w:val="es-ES" w:eastAsia="en-US"/>
        </w:rPr>
        <w:t xml:space="preserve">. </w:t>
      </w:r>
      <w:r w:rsidR="00534474">
        <w:rPr>
          <w:rFonts w:ascii="Times New Roman" w:eastAsia="Calibri" w:hAnsi="Times New Roman" w:cs="Times New Roman"/>
          <w:lang w:val="es-ES" w:eastAsia="en-US"/>
        </w:rPr>
        <w:t>I</w:t>
      </w:r>
      <w:r w:rsidRPr="0066338F">
        <w:rPr>
          <w:rFonts w:ascii="Times New Roman" w:eastAsia="Calibri" w:hAnsi="Times New Roman" w:cs="Times New Roman"/>
          <w:lang w:val="es-ES" w:eastAsia="en-US"/>
        </w:rPr>
        <w:t xml:space="preserve">n </w:t>
      </w:r>
      <w:proofErr w:type="spellStart"/>
      <w:r w:rsidRPr="0066338F">
        <w:rPr>
          <w:rFonts w:ascii="Times New Roman" w:eastAsia="Calibri" w:hAnsi="Times New Roman" w:cs="Times New Roman"/>
          <w:lang w:val="es-ES" w:eastAsia="en-US"/>
        </w:rPr>
        <w:t>Me</w:t>
      </w:r>
      <w:r w:rsidR="00C01B6B">
        <w:rPr>
          <w:rFonts w:ascii="Times New Roman" w:eastAsia="Calibri" w:hAnsi="Times New Roman" w:cs="Times New Roman"/>
          <w:lang w:val="es-ES" w:eastAsia="en-US"/>
        </w:rPr>
        <w:t>lillo</w:t>
      </w:r>
      <w:proofErr w:type="spellEnd"/>
      <w:r w:rsidR="00C01B6B">
        <w:rPr>
          <w:rFonts w:ascii="Times New Roman" w:eastAsia="Calibri" w:hAnsi="Times New Roman" w:cs="Times New Roman"/>
          <w:lang w:val="es-ES" w:eastAsia="en-US"/>
        </w:rPr>
        <w:t>, A., Suárez-Ojeda, N. &amp; Rodrí</w:t>
      </w:r>
      <w:r w:rsidRPr="0066338F">
        <w:rPr>
          <w:rFonts w:ascii="Times New Roman" w:eastAsia="Calibri" w:hAnsi="Times New Roman" w:cs="Times New Roman"/>
          <w:lang w:val="es-ES" w:eastAsia="en-US"/>
        </w:rPr>
        <w:t>guez, D. (Ed.),</w:t>
      </w:r>
      <w:r w:rsidRPr="0066338F">
        <w:rPr>
          <w:rFonts w:ascii="Times New Roman" w:eastAsia="Calibri" w:hAnsi="Times New Roman" w:cs="Times New Roman"/>
          <w:i/>
          <w:lang w:val="es-ES" w:eastAsia="en-US"/>
        </w:rPr>
        <w:t xml:space="preserve"> Resiliencia y subjetividad: Los ciclos de la vida.</w:t>
      </w:r>
      <w:r w:rsidRPr="0066338F">
        <w:rPr>
          <w:rFonts w:ascii="Times New Roman" w:eastAsia="Calibri" w:hAnsi="Times New Roman" w:cs="Times New Roman"/>
          <w:lang w:val="es-ES" w:eastAsia="en-US"/>
        </w:rPr>
        <w:t xml:space="preserve"> Buenos Aires: Paidós.</w:t>
      </w:r>
    </w:p>
    <w:p w14:paraId="350912C5" w14:textId="77777777" w:rsidR="000D2DDF" w:rsidRPr="0066338F" w:rsidRDefault="000D2DDF" w:rsidP="000D2DDF">
      <w:pPr>
        <w:spacing w:line="360" w:lineRule="auto"/>
        <w:ind w:left="284" w:hanging="284"/>
        <w:jc w:val="both"/>
        <w:rPr>
          <w:rFonts w:ascii="Times New Roman" w:hAnsi="Times New Roman" w:cs="Times New Roman"/>
        </w:rPr>
      </w:pPr>
      <w:proofErr w:type="spellStart"/>
      <w:r w:rsidRPr="008C7C7C">
        <w:rPr>
          <w:rFonts w:ascii="Times New Roman" w:hAnsi="Times New Roman" w:cs="Times New Roman"/>
          <w:lang w:val="es-ES"/>
        </w:rPr>
        <w:t>Porcelli</w:t>
      </w:r>
      <w:proofErr w:type="spellEnd"/>
      <w:r w:rsidRPr="008C7C7C">
        <w:rPr>
          <w:rFonts w:ascii="Times New Roman" w:hAnsi="Times New Roman" w:cs="Times New Roman"/>
          <w:lang w:val="es-ES"/>
        </w:rPr>
        <w:t xml:space="preserve">, P., </w:t>
      </w:r>
      <w:proofErr w:type="spellStart"/>
      <w:r w:rsidRPr="008C7C7C">
        <w:rPr>
          <w:rFonts w:ascii="Times New Roman" w:hAnsi="Times New Roman" w:cs="Times New Roman"/>
          <w:lang w:val="es-ES"/>
        </w:rPr>
        <w:t>Ungar</w:t>
      </w:r>
      <w:proofErr w:type="spellEnd"/>
      <w:r w:rsidRPr="008C7C7C">
        <w:rPr>
          <w:rFonts w:ascii="Times New Roman" w:hAnsi="Times New Roman" w:cs="Times New Roman"/>
          <w:lang w:val="es-ES"/>
        </w:rPr>
        <w:t xml:space="preserve">, M., </w:t>
      </w:r>
      <w:proofErr w:type="spellStart"/>
      <w:r w:rsidRPr="008C7C7C">
        <w:rPr>
          <w:rFonts w:ascii="Times New Roman" w:hAnsi="Times New Roman" w:cs="Times New Roman"/>
          <w:lang w:val="es-ES"/>
        </w:rPr>
        <w:t>Liebenberg</w:t>
      </w:r>
      <w:proofErr w:type="spellEnd"/>
      <w:r w:rsidRPr="008C7C7C">
        <w:rPr>
          <w:rFonts w:ascii="Times New Roman" w:hAnsi="Times New Roman" w:cs="Times New Roman"/>
          <w:lang w:val="es-ES"/>
        </w:rPr>
        <w:t xml:space="preserve">, L., &amp; </w:t>
      </w:r>
      <w:proofErr w:type="spellStart"/>
      <w:r w:rsidRPr="008C7C7C">
        <w:rPr>
          <w:rFonts w:ascii="Times New Roman" w:hAnsi="Times New Roman" w:cs="Times New Roman"/>
          <w:lang w:val="es-ES"/>
        </w:rPr>
        <w:t>Trépanier</w:t>
      </w:r>
      <w:proofErr w:type="spellEnd"/>
      <w:r w:rsidRPr="008C7C7C">
        <w:rPr>
          <w:rFonts w:ascii="Times New Roman" w:hAnsi="Times New Roman" w:cs="Times New Roman"/>
          <w:lang w:val="es-ES"/>
        </w:rPr>
        <w:t xml:space="preserve">, N. (2014). </w:t>
      </w:r>
      <w:r w:rsidRPr="0066338F">
        <w:rPr>
          <w:rFonts w:ascii="Times New Roman" w:hAnsi="Times New Roman" w:cs="Times New Roman"/>
        </w:rPr>
        <w:t>(</w:t>
      </w:r>
      <w:proofErr w:type="gramStart"/>
      <w:r w:rsidRPr="0066338F">
        <w:rPr>
          <w:rFonts w:ascii="Times New Roman" w:hAnsi="Times New Roman" w:cs="Times New Roman"/>
        </w:rPr>
        <w:t>Micro)mobility</w:t>
      </w:r>
      <w:proofErr w:type="gramEnd"/>
      <w:r w:rsidRPr="0066338F">
        <w:rPr>
          <w:rFonts w:ascii="Times New Roman" w:hAnsi="Times New Roman" w:cs="Times New Roman"/>
        </w:rPr>
        <w:t xml:space="preserve">, disability and resilience: Exploring well-being among youth with physical disabilities. </w:t>
      </w:r>
      <w:proofErr w:type="gramStart"/>
      <w:r w:rsidRPr="0066338F">
        <w:rPr>
          <w:rFonts w:ascii="Times New Roman" w:hAnsi="Times New Roman" w:cs="Times New Roman"/>
          <w:i/>
        </w:rPr>
        <w:t xml:space="preserve">Disability and Society, </w:t>
      </w:r>
      <w:r w:rsidRPr="0066338F">
        <w:rPr>
          <w:rFonts w:ascii="Times New Roman" w:hAnsi="Times New Roman" w:cs="Times New Roman"/>
        </w:rPr>
        <w:t>29 (6), 863-876</w:t>
      </w:r>
      <w:r w:rsidRPr="0066338F">
        <w:rPr>
          <w:rFonts w:ascii="Times New Roman" w:hAnsi="Times New Roman" w:cs="Times New Roman"/>
          <w:i/>
        </w:rPr>
        <w:t>.</w:t>
      </w:r>
      <w:proofErr w:type="gramEnd"/>
      <w:r w:rsidRPr="0066338F">
        <w:rPr>
          <w:rFonts w:ascii="Times New Roman" w:hAnsi="Times New Roman" w:cs="Times New Roman"/>
        </w:rPr>
        <w:t xml:space="preserve"> </w:t>
      </w:r>
      <w:proofErr w:type="spellStart"/>
      <w:proofErr w:type="gramStart"/>
      <w:r w:rsidRPr="0066338F">
        <w:rPr>
          <w:rFonts w:ascii="Times New Roman" w:hAnsi="Times New Roman" w:cs="Times New Roman"/>
        </w:rPr>
        <w:t>doi</w:t>
      </w:r>
      <w:proofErr w:type="spellEnd"/>
      <w:proofErr w:type="gramEnd"/>
      <w:r w:rsidRPr="0066338F">
        <w:rPr>
          <w:rFonts w:ascii="Times New Roman" w:hAnsi="Times New Roman" w:cs="Times New Roman"/>
        </w:rPr>
        <w:t>: 10.1080/09687599.2014.902360</w:t>
      </w:r>
    </w:p>
    <w:p w14:paraId="3821D015" w14:textId="77777777" w:rsidR="000D2DDF" w:rsidRPr="00C01B6B" w:rsidRDefault="000D2DDF" w:rsidP="000D2DDF">
      <w:pPr>
        <w:spacing w:line="360" w:lineRule="auto"/>
        <w:ind w:left="284" w:hanging="284"/>
        <w:jc w:val="both"/>
        <w:rPr>
          <w:rFonts w:ascii="Times New Roman" w:hAnsi="Times New Roman" w:cs="Times New Roman"/>
          <w:lang w:val="es-ES"/>
        </w:rPr>
      </w:pPr>
      <w:r w:rsidRPr="0066338F">
        <w:rPr>
          <w:rFonts w:ascii="Times New Roman" w:hAnsi="Times New Roman" w:cs="Times New Roman"/>
        </w:rPr>
        <w:t xml:space="preserve">Punch, S. (2013). </w:t>
      </w:r>
      <w:proofErr w:type="gramStart"/>
      <w:r w:rsidRPr="0066338F">
        <w:rPr>
          <w:rFonts w:ascii="Times New Roman" w:hAnsi="Times New Roman" w:cs="Times New Roman"/>
        </w:rPr>
        <w:t>Wellbeing and resilience.</w:t>
      </w:r>
      <w:proofErr w:type="gramEnd"/>
      <w:r w:rsidRPr="0066338F">
        <w:rPr>
          <w:rFonts w:ascii="Times New Roman" w:hAnsi="Times New Roman" w:cs="Times New Roman"/>
        </w:rPr>
        <w:t xml:space="preserve"> In Montgomery, H. (Ed.), </w:t>
      </w:r>
      <w:r w:rsidRPr="0066338F">
        <w:rPr>
          <w:rFonts w:ascii="Times New Roman" w:hAnsi="Times New Roman" w:cs="Times New Roman"/>
          <w:i/>
        </w:rPr>
        <w:t xml:space="preserve">Local Childhoods, Global Issues, 2nd ed. </w:t>
      </w:r>
      <w:proofErr w:type="spellStart"/>
      <w:r w:rsidRPr="00C01B6B">
        <w:rPr>
          <w:rFonts w:ascii="Times New Roman" w:hAnsi="Times New Roman" w:cs="Times New Roman"/>
          <w:i/>
          <w:lang w:val="es-ES"/>
        </w:rPr>
        <w:t>Childhood</w:t>
      </w:r>
      <w:proofErr w:type="spellEnd"/>
      <w:r w:rsidRPr="00C01B6B">
        <w:rPr>
          <w:rFonts w:ascii="Times New Roman" w:hAnsi="Times New Roman" w:cs="Times New Roman"/>
          <w:i/>
          <w:lang w:val="es-ES"/>
        </w:rPr>
        <w:t xml:space="preserve"> series.</w:t>
      </w:r>
      <w:r w:rsidRPr="00C01B6B">
        <w:rPr>
          <w:rFonts w:ascii="Times New Roman" w:hAnsi="Times New Roman" w:cs="Times New Roman"/>
          <w:lang w:val="es-ES"/>
        </w:rPr>
        <w:t xml:space="preserve"> Bristol: </w:t>
      </w:r>
      <w:proofErr w:type="spellStart"/>
      <w:r w:rsidRPr="00C01B6B">
        <w:rPr>
          <w:rFonts w:ascii="Times New Roman" w:hAnsi="Times New Roman" w:cs="Times New Roman"/>
          <w:lang w:val="es-ES"/>
        </w:rPr>
        <w:t>Policy</w:t>
      </w:r>
      <w:proofErr w:type="spellEnd"/>
      <w:r w:rsidRPr="00C01B6B">
        <w:rPr>
          <w:rFonts w:ascii="Times New Roman" w:hAnsi="Times New Roman" w:cs="Times New Roman"/>
          <w:lang w:val="es-ES"/>
        </w:rPr>
        <w:t xml:space="preserve"> </w:t>
      </w:r>
      <w:proofErr w:type="spellStart"/>
      <w:r w:rsidRPr="00C01B6B">
        <w:rPr>
          <w:rFonts w:ascii="Times New Roman" w:hAnsi="Times New Roman" w:cs="Times New Roman"/>
          <w:lang w:val="es-ES"/>
        </w:rPr>
        <w:t>Press</w:t>
      </w:r>
      <w:proofErr w:type="spellEnd"/>
      <w:r w:rsidRPr="00C01B6B">
        <w:rPr>
          <w:rFonts w:ascii="Times New Roman" w:hAnsi="Times New Roman" w:cs="Times New Roman"/>
          <w:lang w:val="es-ES"/>
        </w:rPr>
        <w:t>.</w:t>
      </w:r>
    </w:p>
    <w:p w14:paraId="0438782B" w14:textId="77777777" w:rsidR="000D2DDF" w:rsidRPr="00C01B6B" w:rsidRDefault="000D2DDF" w:rsidP="000D2DDF">
      <w:pPr>
        <w:spacing w:line="360" w:lineRule="auto"/>
        <w:ind w:left="284" w:hanging="284"/>
        <w:jc w:val="both"/>
        <w:rPr>
          <w:rFonts w:ascii="Times New Roman" w:hAnsi="Times New Roman" w:cs="Times New Roman"/>
          <w:lang w:val="es-ES"/>
        </w:rPr>
      </w:pPr>
      <w:r w:rsidRPr="00C01B6B">
        <w:rPr>
          <w:rFonts w:ascii="Times New Roman" w:hAnsi="Times New Roman" w:cs="Times New Roman"/>
          <w:lang w:val="es-ES"/>
        </w:rPr>
        <w:t xml:space="preserve">Ruiz-Román, C. (2003). </w:t>
      </w:r>
      <w:r w:rsidRPr="00C01B6B">
        <w:rPr>
          <w:rFonts w:ascii="Times New Roman" w:hAnsi="Times New Roman" w:cs="Times New Roman"/>
          <w:i/>
          <w:lang w:val="es-ES"/>
        </w:rPr>
        <w:t>Educación intercultural: una visión crítica de la cultura.</w:t>
      </w:r>
      <w:r w:rsidRPr="00C01B6B">
        <w:rPr>
          <w:rFonts w:ascii="Times New Roman" w:hAnsi="Times New Roman" w:cs="Times New Roman"/>
          <w:lang w:val="es-ES"/>
        </w:rPr>
        <w:t xml:space="preserve"> Barcelona: Octaedro.</w:t>
      </w:r>
    </w:p>
    <w:p w14:paraId="0566C87D" w14:textId="77777777" w:rsidR="000D2DDF" w:rsidRPr="0066338F" w:rsidRDefault="000D2DDF" w:rsidP="000D2DDF">
      <w:pPr>
        <w:shd w:val="clear" w:color="auto" w:fill="FFFFFF"/>
        <w:spacing w:line="360" w:lineRule="auto"/>
        <w:ind w:left="284" w:hanging="284"/>
        <w:jc w:val="both"/>
        <w:rPr>
          <w:rFonts w:ascii="Times New Roman" w:eastAsia="Times New Roman" w:hAnsi="Times New Roman" w:cs="Times New Roman"/>
          <w:color w:val="000000"/>
        </w:rPr>
      </w:pPr>
      <w:r w:rsidRPr="0066338F">
        <w:rPr>
          <w:rFonts w:ascii="Times New Roman" w:eastAsia="Times New Roman" w:hAnsi="Times New Roman" w:cs="Times New Roman"/>
          <w:color w:val="000000"/>
          <w:lang w:val="es-ES"/>
        </w:rPr>
        <w:lastRenderedPageBreak/>
        <w:t xml:space="preserve">Ruiz-Román, C., Calderón-Almendros, I. &amp; Torres-Moya, F.J. (2011). </w:t>
      </w:r>
      <w:r w:rsidR="00815D06">
        <w:fldChar w:fldCharType="begin"/>
      </w:r>
      <w:r w:rsidR="00815D06">
        <w:instrText xml:space="preserve"> HYPERLINK "http://www.ingentaconnect.com/content/fias/cye/2011/00000023/00000004/art00008" </w:instrText>
      </w:r>
      <w:r w:rsidR="00815D06">
        <w:fldChar w:fldCharType="separate"/>
      </w:r>
      <w:r w:rsidRPr="0066338F">
        <w:rPr>
          <w:rFonts w:ascii="Times New Roman" w:eastAsia="Times New Roman" w:hAnsi="Times New Roman" w:cs="Times New Roman"/>
          <w:lang w:val="es-ES"/>
        </w:rPr>
        <w:t>Construir la identidad en los márgenes de la globalización: educación, participación y aprendizaje</w:t>
      </w:r>
      <w:r w:rsidR="00815D06">
        <w:rPr>
          <w:rFonts w:ascii="Times New Roman" w:eastAsia="Times New Roman" w:hAnsi="Times New Roman" w:cs="Times New Roman"/>
          <w:lang w:val="es-ES"/>
        </w:rPr>
        <w:fldChar w:fldCharType="end"/>
      </w:r>
      <w:r w:rsidRPr="0066338F">
        <w:rPr>
          <w:rFonts w:ascii="Times New Roman" w:eastAsia="Times New Roman" w:hAnsi="Times New Roman" w:cs="Times New Roman"/>
          <w:i/>
          <w:color w:val="000000"/>
          <w:lang w:val="es-ES"/>
        </w:rPr>
        <w:t xml:space="preserve">.  </w:t>
      </w:r>
      <w:proofErr w:type="spellStart"/>
      <w:proofErr w:type="gramStart"/>
      <w:r w:rsidRPr="0066338F">
        <w:rPr>
          <w:rFonts w:ascii="Times New Roman" w:eastAsia="Times New Roman" w:hAnsi="Times New Roman" w:cs="Times New Roman"/>
          <w:i/>
          <w:iCs/>
          <w:color w:val="000000"/>
        </w:rPr>
        <w:t>Cultura</w:t>
      </w:r>
      <w:proofErr w:type="spellEnd"/>
      <w:r w:rsidRPr="0066338F">
        <w:rPr>
          <w:rFonts w:ascii="Times New Roman" w:eastAsia="Times New Roman" w:hAnsi="Times New Roman" w:cs="Times New Roman"/>
          <w:i/>
          <w:iCs/>
          <w:color w:val="000000"/>
        </w:rPr>
        <w:t xml:space="preserve"> y </w:t>
      </w:r>
      <w:proofErr w:type="spellStart"/>
      <w:r w:rsidRPr="0066338F">
        <w:rPr>
          <w:rFonts w:ascii="Times New Roman" w:eastAsia="Times New Roman" w:hAnsi="Times New Roman" w:cs="Times New Roman"/>
          <w:i/>
          <w:iCs/>
          <w:color w:val="000000"/>
        </w:rPr>
        <w:t>Educación</w:t>
      </w:r>
      <w:proofErr w:type="spellEnd"/>
      <w:r w:rsidRPr="0066338F">
        <w:rPr>
          <w:rFonts w:ascii="Times New Roman" w:eastAsia="Times New Roman" w:hAnsi="Times New Roman" w:cs="Times New Roman"/>
          <w:color w:val="000000"/>
        </w:rPr>
        <w:t>, 23(4), 589-599.</w:t>
      </w:r>
      <w:proofErr w:type="gramEnd"/>
      <w:r w:rsidRPr="0066338F">
        <w:rPr>
          <w:rFonts w:ascii="Times New Roman" w:eastAsia="Times New Roman" w:hAnsi="Times New Roman" w:cs="Times New Roman"/>
          <w:color w:val="000000"/>
        </w:rPr>
        <w:t xml:space="preserve"> </w:t>
      </w:r>
      <w:proofErr w:type="spellStart"/>
      <w:proofErr w:type="gramStart"/>
      <w:r w:rsidRPr="0066338F">
        <w:rPr>
          <w:rFonts w:ascii="Times New Roman" w:eastAsia="Times New Roman" w:hAnsi="Times New Roman" w:cs="Times New Roman"/>
          <w:color w:val="000000"/>
        </w:rPr>
        <w:t>doi</w:t>
      </w:r>
      <w:proofErr w:type="spellEnd"/>
      <w:proofErr w:type="gramEnd"/>
      <w:r w:rsidRPr="0066338F">
        <w:rPr>
          <w:rFonts w:ascii="Times New Roman" w:eastAsia="Times New Roman" w:hAnsi="Times New Roman" w:cs="Times New Roman"/>
          <w:color w:val="000000"/>
        </w:rPr>
        <w:t>: 10.1174/113564011798392398.</w:t>
      </w:r>
    </w:p>
    <w:p w14:paraId="53262618" w14:textId="77777777" w:rsidR="000D2DDF" w:rsidRPr="0066338F" w:rsidRDefault="000D2DDF" w:rsidP="000D2DDF">
      <w:pPr>
        <w:shd w:val="clear" w:color="auto" w:fill="FFFFFF"/>
        <w:spacing w:line="360" w:lineRule="auto"/>
        <w:ind w:left="284" w:hanging="284"/>
        <w:jc w:val="both"/>
        <w:rPr>
          <w:rFonts w:ascii="Times New Roman" w:eastAsia="Times New Roman" w:hAnsi="Times New Roman" w:cs="Times New Roman"/>
          <w:color w:val="000000"/>
          <w:lang w:val="es-ES"/>
        </w:rPr>
      </w:pPr>
      <w:proofErr w:type="spellStart"/>
      <w:proofErr w:type="gramStart"/>
      <w:r w:rsidRPr="0066338F">
        <w:rPr>
          <w:rFonts w:ascii="Times New Roman" w:eastAsia="Times New Roman" w:hAnsi="Times New Roman" w:cs="Times New Roman"/>
          <w:color w:val="000000"/>
        </w:rPr>
        <w:t>Runswick</w:t>
      </w:r>
      <w:proofErr w:type="spellEnd"/>
      <w:r w:rsidRPr="0066338F">
        <w:rPr>
          <w:rFonts w:ascii="Times New Roman" w:eastAsia="Times New Roman" w:hAnsi="Times New Roman" w:cs="Times New Roman"/>
          <w:color w:val="000000"/>
        </w:rPr>
        <w:t xml:space="preserve">-Cole, K. and </w:t>
      </w:r>
      <w:proofErr w:type="spellStart"/>
      <w:r w:rsidRPr="0066338F">
        <w:rPr>
          <w:rFonts w:ascii="Times New Roman" w:eastAsia="Times New Roman" w:hAnsi="Times New Roman" w:cs="Times New Roman"/>
          <w:color w:val="000000"/>
        </w:rPr>
        <w:t>Goodley</w:t>
      </w:r>
      <w:proofErr w:type="spellEnd"/>
      <w:r w:rsidRPr="0066338F">
        <w:rPr>
          <w:rFonts w:ascii="Times New Roman" w:eastAsia="Times New Roman" w:hAnsi="Times New Roman" w:cs="Times New Roman"/>
          <w:color w:val="000000"/>
        </w:rPr>
        <w:t>, D. (2013).</w:t>
      </w:r>
      <w:proofErr w:type="gramEnd"/>
      <w:r w:rsidRPr="0066338F">
        <w:rPr>
          <w:rFonts w:ascii="Times New Roman" w:eastAsia="Times New Roman" w:hAnsi="Times New Roman" w:cs="Times New Roman"/>
          <w:color w:val="000000"/>
        </w:rPr>
        <w:t xml:space="preserve"> Resilience: A Disability Studies and Community Psychology Approach. </w:t>
      </w:r>
      <w:r w:rsidRPr="0066338F">
        <w:rPr>
          <w:rFonts w:ascii="Times New Roman" w:eastAsia="Times New Roman" w:hAnsi="Times New Roman" w:cs="Times New Roman"/>
          <w:i/>
          <w:color w:val="000000"/>
          <w:lang w:val="es-ES"/>
        </w:rPr>
        <w:t xml:space="preserve">Social and </w:t>
      </w:r>
      <w:proofErr w:type="spellStart"/>
      <w:r w:rsidRPr="0066338F">
        <w:rPr>
          <w:rFonts w:ascii="Times New Roman" w:eastAsia="Times New Roman" w:hAnsi="Times New Roman" w:cs="Times New Roman"/>
          <w:i/>
          <w:color w:val="000000"/>
          <w:lang w:val="es-ES"/>
        </w:rPr>
        <w:t>Personality</w:t>
      </w:r>
      <w:proofErr w:type="spellEnd"/>
      <w:r w:rsidRPr="0066338F">
        <w:rPr>
          <w:rFonts w:ascii="Times New Roman" w:eastAsia="Times New Roman" w:hAnsi="Times New Roman" w:cs="Times New Roman"/>
          <w:i/>
          <w:color w:val="000000"/>
          <w:lang w:val="es-ES"/>
        </w:rPr>
        <w:t xml:space="preserve"> </w:t>
      </w:r>
      <w:proofErr w:type="spellStart"/>
      <w:r w:rsidRPr="0066338F">
        <w:rPr>
          <w:rFonts w:ascii="Times New Roman" w:eastAsia="Times New Roman" w:hAnsi="Times New Roman" w:cs="Times New Roman"/>
          <w:i/>
          <w:color w:val="000000"/>
          <w:lang w:val="es-ES"/>
        </w:rPr>
        <w:t>Psychology</w:t>
      </w:r>
      <w:proofErr w:type="spellEnd"/>
      <w:r w:rsidRPr="0066338F">
        <w:rPr>
          <w:rFonts w:ascii="Times New Roman" w:eastAsia="Times New Roman" w:hAnsi="Times New Roman" w:cs="Times New Roman"/>
          <w:i/>
          <w:color w:val="000000"/>
          <w:lang w:val="es-ES"/>
        </w:rPr>
        <w:t xml:space="preserve"> </w:t>
      </w:r>
      <w:proofErr w:type="spellStart"/>
      <w:r w:rsidRPr="0066338F">
        <w:rPr>
          <w:rFonts w:ascii="Times New Roman" w:eastAsia="Times New Roman" w:hAnsi="Times New Roman" w:cs="Times New Roman"/>
          <w:i/>
          <w:color w:val="000000"/>
          <w:lang w:val="es-ES"/>
        </w:rPr>
        <w:t>Compass</w:t>
      </w:r>
      <w:proofErr w:type="spellEnd"/>
      <w:r w:rsidRPr="0066338F">
        <w:rPr>
          <w:rFonts w:ascii="Times New Roman" w:eastAsia="Times New Roman" w:hAnsi="Times New Roman" w:cs="Times New Roman"/>
          <w:color w:val="000000"/>
          <w:lang w:val="es-ES"/>
        </w:rPr>
        <w:t xml:space="preserve">, 7, 67-78. </w:t>
      </w:r>
      <w:proofErr w:type="spellStart"/>
      <w:r w:rsidRPr="0066338F">
        <w:rPr>
          <w:rFonts w:ascii="Times New Roman" w:eastAsia="Times New Roman" w:hAnsi="Times New Roman" w:cs="Times New Roman"/>
          <w:color w:val="000000"/>
          <w:lang w:val="es-ES"/>
        </w:rPr>
        <w:t>doi</w:t>
      </w:r>
      <w:proofErr w:type="spellEnd"/>
      <w:r w:rsidRPr="0066338F">
        <w:rPr>
          <w:rFonts w:ascii="Times New Roman" w:eastAsia="Times New Roman" w:hAnsi="Times New Roman" w:cs="Times New Roman"/>
          <w:color w:val="000000"/>
          <w:lang w:val="es-ES"/>
        </w:rPr>
        <w:t>: 10.1111/spc3.12012</w:t>
      </w:r>
    </w:p>
    <w:p w14:paraId="799059E1" w14:textId="77777777" w:rsidR="000D2DDF" w:rsidRPr="0066338F" w:rsidRDefault="000D2DDF" w:rsidP="000D2DDF">
      <w:pPr>
        <w:shd w:val="clear" w:color="auto" w:fill="FFFFFF"/>
        <w:spacing w:line="360" w:lineRule="auto"/>
        <w:ind w:left="284" w:hanging="284"/>
        <w:jc w:val="both"/>
        <w:rPr>
          <w:rFonts w:ascii="Times New Roman" w:eastAsia="Times New Roman" w:hAnsi="Times New Roman" w:cs="Times New Roman"/>
          <w:color w:val="000000"/>
          <w:lang w:val="es-ES"/>
        </w:rPr>
      </w:pPr>
      <w:proofErr w:type="spellStart"/>
      <w:r w:rsidRPr="0066338F">
        <w:rPr>
          <w:rFonts w:ascii="Times New Roman" w:eastAsia="Times New Roman" w:hAnsi="Times New Roman" w:cs="Times New Roman"/>
          <w:color w:val="000000"/>
          <w:lang w:val="es-ES"/>
        </w:rPr>
        <w:t>Simons</w:t>
      </w:r>
      <w:proofErr w:type="spellEnd"/>
      <w:r w:rsidRPr="0066338F">
        <w:rPr>
          <w:rFonts w:ascii="Times New Roman" w:eastAsia="Times New Roman" w:hAnsi="Times New Roman" w:cs="Times New Roman"/>
          <w:color w:val="000000"/>
          <w:lang w:val="es-ES"/>
        </w:rPr>
        <w:t xml:space="preserve">, H. (2011). </w:t>
      </w:r>
      <w:r w:rsidRPr="0066338F">
        <w:rPr>
          <w:rFonts w:ascii="Times New Roman" w:eastAsia="Times New Roman" w:hAnsi="Times New Roman" w:cs="Times New Roman"/>
          <w:i/>
          <w:color w:val="000000"/>
          <w:lang w:val="es-ES"/>
        </w:rPr>
        <w:t>El estudio de caso: teoría y práctica</w:t>
      </w:r>
      <w:r w:rsidRPr="0066338F">
        <w:rPr>
          <w:rFonts w:ascii="Times New Roman" w:eastAsia="Times New Roman" w:hAnsi="Times New Roman" w:cs="Times New Roman"/>
          <w:color w:val="000000"/>
          <w:lang w:val="es-ES"/>
        </w:rPr>
        <w:t>. Madrid: Morata.</w:t>
      </w:r>
    </w:p>
    <w:p w14:paraId="31D513E9" w14:textId="77777777" w:rsidR="000D2DDF" w:rsidRPr="00C01B6B" w:rsidRDefault="000D2DDF" w:rsidP="000D2DDF">
      <w:pPr>
        <w:spacing w:line="360" w:lineRule="auto"/>
        <w:ind w:left="284" w:hanging="284"/>
        <w:jc w:val="both"/>
        <w:rPr>
          <w:rFonts w:ascii="Times New Roman" w:hAnsi="Times New Roman" w:cs="Times New Roman"/>
          <w:lang w:val="es-ES"/>
        </w:rPr>
      </w:pPr>
      <w:r w:rsidRPr="008C7C7C">
        <w:rPr>
          <w:rFonts w:ascii="Times New Roman" w:hAnsi="Times New Roman" w:cs="Times New Roman"/>
          <w:lang w:val="es-ES"/>
        </w:rPr>
        <w:t xml:space="preserve">Soler, P., Planas, A., </w:t>
      </w:r>
      <w:proofErr w:type="spellStart"/>
      <w:r w:rsidRPr="008C7C7C">
        <w:rPr>
          <w:rFonts w:ascii="Times New Roman" w:hAnsi="Times New Roman" w:cs="Times New Roman"/>
          <w:lang w:val="es-ES"/>
        </w:rPr>
        <w:t>Ciraso-Calí</w:t>
      </w:r>
      <w:proofErr w:type="spellEnd"/>
      <w:r w:rsidRPr="008C7C7C">
        <w:rPr>
          <w:rFonts w:ascii="Times New Roman" w:hAnsi="Times New Roman" w:cs="Times New Roman"/>
          <w:lang w:val="es-ES"/>
        </w:rPr>
        <w:t xml:space="preserve">, A. &amp; </w:t>
      </w:r>
      <w:proofErr w:type="spellStart"/>
      <w:r w:rsidRPr="008C7C7C">
        <w:rPr>
          <w:rFonts w:ascii="Times New Roman" w:hAnsi="Times New Roman" w:cs="Times New Roman"/>
          <w:lang w:val="es-ES"/>
        </w:rPr>
        <w:t>Ribot</w:t>
      </w:r>
      <w:proofErr w:type="spellEnd"/>
      <w:r w:rsidRPr="008C7C7C">
        <w:rPr>
          <w:rFonts w:ascii="Times New Roman" w:hAnsi="Times New Roman" w:cs="Times New Roman"/>
          <w:lang w:val="es-ES"/>
        </w:rPr>
        <w:t xml:space="preserve">-Horas, A. (2014). Empoderamiento en la comunidad. El diseño de un sistema abierto de indicadores a partir de procesos de Evaluación Participativa. </w:t>
      </w:r>
      <w:r w:rsidRPr="00C01B6B">
        <w:rPr>
          <w:rFonts w:ascii="Times New Roman" w:hAnsi="Times New Roman" w:cs="Times New Roman"/>
          <w:i/>
          <w:lang w:val="es-ES"/>
        </w:rPr>
        <w:t>Pedagogía Social. Revista Interuniversitaria,</w:t>
      </w:r>
      <w:r w:rsidRPr="00C01B6B">
        <w:rPr>
          <w:rFonts w:ascii="Times New Roman" w:hAnsi="Times New Roman" w:cs="Times New Roman"/>
          <w:lang w:val="es-ES"/>
        </w:rPr>
        <w:t xml:space="preserve"> 24, 49-77. </w:t>
      </w:r>
      <w:proofErr w:type="spellStart"/>
      <w:r w:rsidRPr="00C01B6B">
        <w:rPr>
          <w:rFonts w:ascii="Times New Roman" w:hAnsi="Times New Roman" w:cs="Times New Roman"/>
          <w:lang w:val="es-ES"/>
        </w:rPr>
        <w:t>doi</w:t>
      </w:r>
      <w:proofErr w:type="spellEnd"/>
      <w:r w:rsidRPr="00C01B6B">
        <w:rPr>
          <w:rFonts w:ascii="Times New Roman" w:hAnsi="Times New Roman" w:cs="Times New Roman"/>
          <w:lang w:val="es-ES"/>
        </w:rPr>
        <w:t>: 10.7179/PSRI_2014.24.03</w:t>
      </w:r>
    </w:p>
    <w:p w14:paraId="56699F32" w14:textId="77777777" w:rsidR="000D2DDF" w:rsidRPr="0066338F" w:rsidRDefault="000D2DDF" w:rsidP="000D2DDF">
      <w:pPr>
        <w:spacing w:line="360" w:lineRule="auto"/>
        <w:ind w:left="284" w:hanging="284"/>
        <w:jc w:val="both"/>
        <w:textAlignment w:val="baseline"/>
        <w:rPr>
          <w:rFonts w:ascii="Times New Roman" w:eastAsia="Times New Roman" w:hAnsi="Times New Roman" w:cs="Times New Roman"/>
          <w:lang w:val="es-ES"/>
        </w:rPr>
      </w:pPr>
      <w:proofErr w:type="spellStart"/>
      <w:r w:rsidRPr="0066338F">
        <w:rPr>
          <w:rFonts w:ascii="Times New Roman" w:eastAsia="Times New Roman" w:hAnsi="Times New Roman" w:cs="Times New Roman"/>
          <w:lang w:val="es-ES"/>
        </w:rPr>
        <w:t>Stake</w:t>
      </w:r>
      <w:proofErr w:type="spellEnd"/>
      <w:r w:rsidRPr="0066338F">
        <w:rPr>
          <w:rFonts w:ascii="Times New Roman" w:eastAsia="Times New Roman" w:hAnsi="Times New Roman" w:cs="Times New Roman"/>
          <w:lang w:val="es-ES"/>
        </w:rPr>
        <w:t xml:space="preserve">, R.E. (1998). </w:t>
      </w:r>
      <w:r w:rsidRPr="0066338F">
        <w:rPr>
          <w:rFonts w:ascii="Times New Roman" w:eastAsia="Times New Roman" w:hAnsi="Times New Roman" w:cs="Times New Roman"/>
          <w:i/>
          <w:lang w:val="es-ES"/>
        </w:rPr>
        <w:t>Investigación con estudio de casos</w:t>
      </w:r>
      <w:r w:rsidRPr="0066338F">
        <w:rPr>
          <w:rFonts w:ascii="Times New Roman" w:eastAsia="Times New Roman" w:hAnsi="Times New Roman" w:cs="Times New Roman"/>
          <w:lang w:val="es-ES"/>
        </w:rPr>
        <w:t>. Madrid: Morata.</w:t>
      </w:r>
    </w:p>
    <w:p w14:paraId="2D0D1AEE" w14:textId="15A106B6" w:rsidR="000D2DDF" w:rsidRPr="0066338F" w:rsidRDefault="000D2DDF" w:rsidP="000D2DDF">
      <w:pPr>
        <w:spacing w:line="360" w:lineRule="auto"/>
        <w:ind w:left="284" w:hanging="284"/>
        <w:jc w:val="both"/>
        <w:rPr>
          <w:rFonts w:ascii="Times New Roman" w:eastAsia="Calibri" w:hAnsi="Times New Roman" w:cs="Times New Roman"/>
          <w:lang w:val="es-ES" w:eastAsia="en-US"/>
        </w:rPr>
      </w:pPr>
      <w:r w:rsidRPr="0066338F">
        <w:rPr>
          <w:rFonts w:ascii="Times New Roman" w:eastAsia="Calibri" w:hAnsi="Times New Roman" w:cs="Times New Roman"/>
          <w:lang w:val="es-ES" w:eastAsia="en-US"/>
        </w:rPr>
        <w:t>Suárez-Ojeda, N. (2008). Una concepción latinoamericana: la resiliencia comunitaria.</w:t>
      </w:r>
      <w:r w:rsidRPr="0066338F">
        <w:rPr>
          <w:rFonts w:ascii="Times New Roman" w:eastAsia="Calibri" w:hAnsi="Times New Roman" w:cs="Times New Roman"/>
          <w:i/>
          <w:lang w:val="es-ES" w:eastAsia="en-US"/>
        </w:rPr>
        <w:t xml:space="preserve"> </w:t>
      </w:r>
      <w:r w:rsidR="00534474">
        <w:rPr>
          <w:rFonts w:ascii="Times New Roman" w:eastAsia="Calibri" w:hAnsi="Times New Roman" w:cs="Times New Roman"/>
          <w:lang w:val="es-ES" w:eastAsia="en-US"/>
        </w:rPr>
        <w:t>I</w:t>
      </w:r>
      <w:r w:rsidRPr="0066338F">
        <w:rPr>
          <w:rFonts w:ascii="Times New Roman" w:eastAsia="Calibri" w:hAnsi="Times New Roman" w:cs="Times New Roman"/>
          <w:lang w:val="es-ES" w:eastAsia="en-US"/>
        </w:rPr>
        <w:t xml:space="preserve">n </w:t>
      </w:r>
      <w:proofErr w:type="spellStart"/>
      <w:r w:rsidRPr="0066338F">
        <w:rPr>
          <w:rFonts w:ascii="Times New Roman" w:eastAsia="Calibri" w:hAnsi="Times New Roman" w:cs="Times New Roman"/>
          <w:lang w:val="es-ES" w:eastAsia="en-US"/>
        </w:rPr>
        <w:t>Melillo</w:t>
      </w:r>
      <w:proofErr w:type="spellEnd"/>
      <w:r w:rsidRPr="0066338F">
        <w:rPr>
          <w:rFonts w:ascii="Times New Roman" w:eastAsia="Calibri" w:hAnsi="Times New Roman" w:cs="Times New Roman"/>
          <w:lang w:val="es-ES" w:eastAsia="en-US"/>
        </w:rPr>
        <w:t xml:space="preserve">, A. &amp; Suárez-Ojeda, N. (Ed.), </w:t>
      </w:r>
      <w:r w:rsidRPr="0066338F">
        <w:rPr>
          <w:rFonts w:ascii="Times New Roman" w:eastAsia="Calibri" w:hAnsi="Times New Roman" w:cs="Times New Roman"/>
          <w:i/>
          <w:lang w:val="es-ES" w:eastAsia="en-US"/>
        </w:rPr>
        <w:t xml:space="preserve">Resiliencia: descubriendo las propias fortalezas </w:t>
      </w:r>
      <w:r w:rsidRPr="0066338F">
        <w:rPr>
          <w:rFonts w:ascii="Times New Roman" w:eastAsia="Calibri" w:hAnsi="Times New Roman" w:cs="Times New Roman"/>
          <w:lang w:val="es-ES" w:eastAsia="en-US"/>
        </w:rPr>
        <w:t>(pp. 67-82). Barcelona: Paidós</w:t>
      </w:r>
    </w:p>
    <w:p w14:paraId="6ACEE72A" w14:textId="77777777" w:rsidR="000D2DDF" w:rsidRPr="0066338F" w:rsidRDefault="000D2DDF" w:rsidP="000D2DDF">
      <w:pPr>
        <w:spacing w:line="360" w:lineRule="auto"/>
        <w:ind w:left="284" w:hanging="284"/>
        <w:jc w:val="both"/>
        <w:textAlignment w:val="baseline"/>
        <w:rPr>
          <w:rFonts w:ascii="Times New Roman" w:eastAsia="Times New Roman" w:hAnsi="Times New Roman" w:cs="Times New Roman"/>
          <w:lang w:val="es-ES"/>
        </w:rPr>
      </w:pPr>
      <w:r w:rsidRPr="0066338F">
        <w:rPr>
          <w:rFonts w:ascii="Times New Roman" w:eastAsia="Times New Roman" w:hAnsi="Times New Roman" w:cs="Times New Roman"/>
          <w:lang w:val="es-ES"/>
        </w:rPr>
        <w:t>Taylor, S.J. &amp; </w:t>
      </w:r>
      <w:proofErr w:type="spellStart"/>
      <w:r w:rsidRPr="0066338F">
        <w:rPr>
          <w:rFonts w:ascii="Times New Roman" w:eastAsia="Times New Roman" w:hAnsi="Times New Roman" w:cs="Times New Roman"/>
          <w:lang w:val="es-ES"/>
        </w:rPr>
        <w:t>Bodgan</w:t>
      </w:r>
      <w:proofErr w:type="spellEnd"/>
      <w:r w:rsidRPr="0066338F">
        <w:rPr>
          <w:rFonts w:ascii="Times New Roman" w:eastAsia="Times New Roman" w:hAnsi="Times New Roman" w:cs="Times New Roman"/>
          <w:lang w:val="es-ES"/>
        </w:rPr>
        <w:t xml:space="preserve">, R. (1980). </w:t>
      </w:r>
      <w:r w:rsidRPr="0066338F">
        <w:rPr>
          <w:rFonts w:ascii="Times New Roman" w:eastAsia="Times New Roman" w:hAnsi="Times New Roman" w:cs="Times New Roman"/>
          <w:i/>
          <w:lang w:val="es-ES"/>
        </w:rPr>
        <w:t>Introducción a los métodos cualitativos de investigación.</w:t>
      </w:r>
      <w:r w:rsidRPr="0066338F">
        <w:rPr>
          <w:rFonts w:ascii="Times New Roman" w:eastAsia="Times New Roman" w:hAnsi="Times New Roman" w:cs="Times New Roman"/>
          <w:lang w:val="es-ES"/>
        </w:rPr>
        <w:t> Barcelona: Paidós. </w:t>
      </w:r>
    </w:p>
    <w:p w14:paraId="1E8713C5" w14:textId="77777777" w:rsidR="000D2DDF" w:rsidRPr="0066338F" w:rsidRDefault="000D2DDF" w:rsidP="000D2DDF">
      <w:pPr>
        <w:spacing w:line="360" w:lineRule="auto"/>
        <w:ind w:left="284" w:hanging="284"/>
        <w:jc w:val="both"/>
        <w:textAlignment w:val="baseline"/>
        <w:rPr>
          <w:rFonts w:ascii="Times New Roman" w:eastAsia="Times New Roman" w:hAnsi="Times New Roman" w:cs="Times New Roman"/>
        </w:rPr>
      </w:pPr>
      <w:proofErr w:type="spellStart"/>
      <w:r w:rsidRPr="00C01B6B">
        <w:rPr>
          <w:rFonts w:ascii="Times New Roman" w:eastAsia="Times New Roman" w:hAnsi="Times New Roman" w:cs="Times New Roman"/>
          <w:lang w:val="es-ES"/>
        </w:rPr>
        <w:t>Theron</w:t>
      </w:r>
      <w:proofErr w:type="spellEnd"/>
      <w:r w:rsidRPr="00C01B6B">
        <w:rPr>
          <w:rFonts w:ascii="Times New Roman" w:eastAsia="Times New Roman" w:hAnsi="Times New Roman" w:cs="Times New Roman"/>
          <w:lang w:val="es-ES"/>
        </w:rPr>
        <w:t xml:space="preserve">, L.C., </w:t>
      </w:r>
      <w:proofErr w:type="spellStart"/>
      <w:r w:rsidRPr="00C01B6B">
        <w:rPr>
          <w:rFonts w:ascii="Times New Roman" w:eastAsia="Times New Roman" w:hAnsi="Times New Roman" w:cs="Times New Roman"/>
          <w:lang w:val="es-ES"/>
        </w:rPr>
        <w:t>Liebenberg</w:t>
      </w:r>
      <w:proofErr w:type="spellEnd"/>
      <w:r w:rsidRPr="00C01B6B">
        <w:rPr>
          <w:rFonts w:ascii="Times New Roman" w:eastAsia="Times New Roman" w:hAnsi="Times New Roman" w:cs="Times New Roman"/>
          <w:lang w:val="es-ES"/>
        </w:rPr>
        <w:t xml:space="preserve">, L. &amp; </w:t>
      </w:r>
      <w:proofErr w:type="spellStart"/>
      <w:r w:rsidRPr="00C01B6B">
        <w:rPr>
          <w:rFonts w:ascii="Times New Roman" w:eastAsia="Times New Roman" w:hAnsi="Times New Roman" w:cs="Times New Roman"/>
          <w:lang w:val="es-ES"/>
        </w:rPr>
        <w:t>Malinidi</w:t>
      </w:r>
      <w:proofErr w:type="spellEnd"/>
      <w:r w:rsidRPr="00C01B6B">
        <w:rPr>
          <w:rFonts w:ascii="Times New Roman" w:eastAsia="Times New Roman" w:hAnsi="Times New Roman" w:cs="Times New Roman"/>
          <w:lang w:val="es-ES"/>
        </w:rPr>
        <w:t xml:space="preserve">, M. J. (2014). </w:t>
      </w:r>
      <w:r w:rsidRPr="0066338F">
        <w:rPr>
          <w:rFonts w:ascii="Times New Roman" w:eastAsia="Times New Roman" w:hAnsi="Times New Roman" w:cs="Times New Roman"/>
        </w:rPr>
        <w:t xml:space="preserve">When schooling experiences are respectful of children’s rights: A pathway to resilience. </w:t>
      </w:r>
      <w:r w:rsidRPr="0066338F">
        <w:rPr>
          <w:rFonts w:ascii="Times New Roman" w:eastAsia="Times New Roman" w:hAnsi="Times New Roman" w:cs="Times New Roman"/>
          <w:i/>
        </w:rPr>
        <w:t>School Psychology International</w:t>
      </w:r>
      <w:r w:rsidRPr="0066338F">
        <w:rPr>
          <w:rFonts w:ascii="Times New Roman" w:eastAsia="Times New Roman" w:hAnsi="Times New Roman" w:cs="Times New Roman"/>
        </w:rPr>
        <w:t xml:space="preserve">, 35(3), </w:t>
      </w:r>
      <w:proofErr w:type="gramStart"/>
      <w:r w:rsidRPr="0066338F">
        <w:rPr>
          <w:rFonts w:ascii="Times New Roman" w:eastAsia="Times New Roman" w:hAnsi="Times New Roman" w:cs="Times New Roman"/>
        </w:rPr>
        <w:t>253</w:t>
      </w:r>
      <w:proofErr w:type="gramEnd"/>
      <w:r w:rsidRPr="0066338F">
        <w:rPr>
          <w:rFonts w:ascii="Times New Roman" w:eastAsia="Times New Roman" w:hAnsi="Times New Roman" w:cs="Times New Roman"/>
        </w:rPr>
        <w:t xml:space="preserve">-265. </w:t>
      </w:r>
      <w:proofErr w:type="spellStart"/>
      <w:proofErr w:type="gramStart"/>
      <w:r w:rsidRPr="0066338F">
        <w:rPr>
          <w:rFonts w:ascii="Times New Roman" w:eastAsia="Times New Roman" w:hAnsi="Times New Roman" w:cs="Times New Roman"/>
        </w:rPr>
        <w:t>doi</w:t>
      </w:r>
      <w:proofErr w:type="spellEnd"/>
      <w:proofErr w:type="gramEnd"/>
      <w:r w:rsidRPr="0066338F">
        <w:rPr>
          <w:rFonts w:ascii="Times New Roman" w:eastAsia="Times New Roman" w:hAnsi="Times New Roman" w:cs="Times New Roman"/>
        </w:rPr>
        <w:t>: 1177/0142723713503254</w:t>
      </w:r>
    </w:p>
    <w:p w14:paraId="3F0E3A6B" w14:textId="77777777" w:rsidR="000D2DDF" w:rsidRPr="0066338F" w:rsidRDefault="000D2DDF" w:rsidP="000D2DDF">
      <w:pPr>
        <w:spacing w:line="360" w:lineRule="auto"/>
        <w:ind w:left="284" w:hanging="284"/>
        <w:jc w:val="both"/>
        <w:rPr>
          <w:rFonts w:ascii="Times New Roman" w:eastAsia="Calibri" w:hAnsi="Times New Roman" w:cs="Times New Roman"/>
          <w:lang w:eastAsia="en-US"/>
        </w:rPr>
      </w:pPr>
      <w:proofErr w:type="spellStart"/>
      <w:proofErr w:type="gramStart"/>
      <w:r w:rsidRPr="0066338F">
        <w:rPr>
          <w:rFonts w:ascii="Times New Roman" w:hAnsi="Times New Roman" w:cs="Times New Roman"/>
        </w:rPr>
        <w:t>Úcar</w:t>
      </w:r>
      <w:proofErr w:type="spellEnd"/>
      <w:r w:rsidRPr="0066338F">
        <w:rPr>
          <w:rFonts w:ascii="Times New Roman" w:hAnsi="Times New Roman" w:cs="Times New Roman"/>
        </w:rPr>
        <w:t xml:space="preserve">, X., </w:t>
      </w:r>
      <w:proofErr w:type="spellStart"/>
      <w:r w:rsidRPr="0066338F">
        <w:rPr>
          <w:rFonts w:ascii="Times New Roman" w:hAnsi="Times New Roman" w:cs="Times New Roman"/>
        </w:rPr>
        <w:t>Heras</w:t>
      </w:r>
      <w:proofErr w:type="spellEnd"/>
      <w:r w:rsidRPr="0066338F">
        <w:rPr>
          <w:rFonts w:ascii="Times New Roman" w:hAnsi="Times New Roman" w:cs="Times New Roman"/>
        </w:rPr>
        <w:t xml:space="preserve">, P. &amp; </w:t>
      </w:r>
      <w:proofErr w:type="spellStart"/>
      <w:r w:rsidRPr="0066338F">
        <w:rPr>
          <w:rFonts w:ascii="Times New Roman" w:hAnsi="Times New Roman" w:cs="Times New Roman"/>
        </w:rPr>
        <w:t>Soler</w:t>
      </w:r>
      <w:proofErr w:type="spellEnd"/>
      <w:r w:rsidRPr="0066338F">
        <w:rPr>
          <w:rFonts w:ascii="Times New Roman" w:hAnsi="Times New Roman" w:cs="Times New Roman"/>
        </w:rPr>
        <w:t>, P. (2014).</w:t>
      </w:r>
      <w:proofErr w:type="gramEnd"/>
      <w:r w:rsidRPr="0066338F">
        <w:rPr>
          <w:rFonts w:ascii="Times New Roman" w:hAnsi="Times New Roman" w:cs="Times New Roman"/>
        </w:rPr>
        <w:t xml:space="preserve"> </w:t>
      </w:r>
      <w:r w:rsidRPr="008C7C7C">
        <w:rPr>
          <w:rFonts w:ascii="Times New Roman" w:hAnsi="Times New Roman" w:cs="Times New Roman"/>
          <w:lang w:val="es-ES"/>
        </w:rPr>
        <w:t xml:space="preserve">La Evaluación Participativa de acciones comunitarias como metodología de aprendizaje para el empoderamiento personal y comunitario: Estudio de casos y procesos de empoderamiento. </w:t>
      </w:r>
      <w:proofErr w:type="spellStart"/>
      <w:r w:rsidRPr="0066338F">
        <w:rPr>
          <w:rFonts w:ascii="Times New Roman" w:hAnsi="Times New Roman" w:cs="Times New Roman"/>
          <w:i/>
        </w:rPr>
        <w:t>Pedagogía</w:t>
      </w:r>
      <w:proofErr w:type="spellEnd"/>
      <w:r w:rsidRPr="0066338F">
        <w:rPr>
          <w:rFonts w:ascii="Times New Roman" w:hAnsi="Times New Roman" w:cs="Times New Roman"/>
          <w:i/>
        </w:rPr>
        <w:t xml:space="preserve"> Social. </w:t>
      </w:r>
      <w:proofErr w:type="spellStart"/>
      <w:r w:rsidRPr="0066338F">
        <w:rPr>
          <w:rFonts w:ascii="Times New Roman" w:hAnsi="Times New Roman" w:cs="Times New Roman"/>
          <w:i/>
        </w:rPr>
        <w:t>Revista</w:t>
      </w:r>
      <w:proofErr w:type="spellEnd"/>
      <w:r w:rsidRPr="0066338F">
        <w:rPr>
          <w:rFonts w:ascii="Times New Roman" w:hAnsi="Times New Roman" w:cs="Times New Roman"/>
          <w:i/>
        </w:rPr>
        <w:t xml:space="preserve"> </w:t>
      </w:r>
      <w:proofErr w:type="spellStart"/>
      <w:r w:rsidRPr="0066338F">
        <w:rPr>
          <w:rFonts w:ascii="Times New Roman" w:hAnsi="Times New Roman" w:cs="Times New Roman"/>
          <w:i/>
        </w:rPr>
        <w:t>Interuniversitaria</w:t>
      </w:r>
      <w:proofErr w:type="spellEnd"/>
      <w:r w:rsidRPr="0066338F">
        <w:rPr>
          <w:rFonts w:ascii="Times New Roman" w:hAnsi="Times New Roman" w:cs="Times New Roman"/>
          <w:i/>
        </w:rPr>
        <w:t>,</w:t>
      </w:r>
      <w:r w:rsidRPr="0066338F">
        <w:rPr>
          <w:rFonts w:ascii="Times New Roman" w:hAnsi="Times New Roman" w:cs="Times New Roman"/>
        </w:rPr>
        <w:t xml:space="preserve"> 24, 21-47. </w:t>
      </w:r>
      <w:proofErr w:type="spellStart"/>
      <w:proofErr w:type="gramStart"/>
      <w:r w:rsidRPr="0066338F">
        <w:rPr>
          <w:rFonts w:ascii="Times New Roman" w:hAnsi="Times New Roman" w:cs="Times New Roman"/>
        </w:rPr>
        <w:t>doi</w:t>
      </w:r>
      <w:proofErr w:type="spellEnd"/>
      <w:proofErr w:type="gramEnd"/>
      <w:r w:rsidRPr="0066338F">
        <w:rPr>
          <w:rFonts w:ascii="Times New Roman" w:hAnsi="Times New Roman" w:cs="Times New Roman"/>
        </w:rPr>
        <w:t>: 10.7179/PSRI_2014.24.02</w:t>
      </w:r>
    </w:p>
    <w:p w14:paraId="1FE3EA26" w14:textId="77777777" w:rsidR="000D2DDF" w:rsidRPr="0066338F" w:rsidRDefault="000D2DDF" w:rsidP="000D2DDF">
      <w:pPr>
        <w:spacing w:line="360" w:lineRule="auto"/>
        <w:ind w:left="284" w:hanging="284"/>
        <w:jc w:val="both"/>
        <w:textAlignment w:val="baseline"/>
        <w:rPr>
          <w:rFonts w:ascii="Times New Roman" w:eastAsia="Calibri" w:hAnsi="Times New Roman" w:cs="Times New Roman"/>
          <w:lang w:val="en-US" w:eastAsia="en-US"/>
        </w:rPr>
      </w:pPr>
      <w:proofErr w:type="spellStart"/>
      <w:r w:rsidRPr="0066338F">
        <w:rPr>
          <w:rFonts w:ascii="Times New Roman" w:eastAsia="Calibri" w:hAnsi="Times New Roman" w:cs="Times New Roman"/>
          <w:lang w:val="en-US" w:eastAsia="en-US"/>
        </w:rPr>
        <w:t>Ungar</w:t>
      </w:r>
      <w:proofErr w:type="spellEnd"/>
      <w:r w:rsidRPr="0066338F">
        <w:rPr>
          <w:rFonts w:ascii="Times New Roman" w:eastAsia="Calibri" w:hAnsi="Times New Roman" w:cs="Times New Roman"/>
          <w:lang w:val="en-US" w:eastAsia="en-US"/>
        </w:rPr>
        <w:t xml:space="preserve">, M. (2004). </w:t>
      </w:r>
      <w:proofErr w:type="gramStart"/>
      <w:r w:rsidRPr="0066338F">
        <w:rPr>
          <w:rFonts w:ascii="Times New Roman" w:eastAsia="Calibri" w:hAnsi="Times New Roman" w:cs="Times New Roman"/>
          <w:lang w:val="en-US" w:eastAsia="en-US"/>
        </w:rPr>
        <w:t>The importance of parents and other caregivers to the resilience of high-risk adolescents.</w:t>
      </w:r>
      <w:proofErr w:type="gramEnd"/>
      <w:r w:rsidRPr="0066338F">
        <w:rPr>
          <w:rFonts w:ascii="Times New Roman" w:eastAsia="Calibri" w:hAnsi="Times New Roman" w:cs="Times New Roman"/>
          <w:lang w:val="en-US" w:eastAsia="en-US"/>
        </w:rPr>
        <w:t xml:space="preserve"> </w:t>
      </w:r>
      <w:proofErr w:type="gramStart"/>
      <w:r w:rsidRPr="0066338F">
        <w:rPr>
          <w:rFonts w:ascii="Times New Roman" w:eastAsia="Calibri" w:hAnsi="Times New Roman" w:cs="Times New Roman"/>
          <w:i/>
          <w:lang w:val="en-US" w:eastAsia="en-US"/>
        </w:rPr>
        <w:t>Family Process</w:t>
      </w:r>
      <w:r w:rsidRPr="0066338F">
        <w:rPr>
          <w:rFonts w:ascii="Times New Roman" w:eastAsia="Calibri" w:hAnsi="Times New Roman" w:cs="Times New Roman"/>
          <w:lang w:val="en-US" w:eastAsia="en-US"/>
        </w:rPr>
        <w:t>, 43 (1), 23-41.</w:t>
      </w:r>
      <w:proofErr w:type="gramEnd"/>
      <w:r w:rsidRPr="0066338F">
        <w:rPr>
          <w:rFonts w:ascii="Times New Roman" w:eastAsia="Calibri" w:hAnsi="Times New Roman" w:cs="Times New Roman"/>
          <w:lang w:val="en-US" w:eastAsia="en-US"/>
        </w:rPr>
        <w:t xml:space="preserve"> </w:t>
      </w:r>
      <w:proofErr w:type="spellStart"/>
      <w:proofErr w:type="gramStart"/>
      <w:r w:rsidRPr="0066338F">
        <w:rPr>
          <w:rFonts w:ascii="Times New Roman" w:eastAsia="Calibri" w:hAnsi="Times New Roman" w:cs="Times New Roman"/>
          <w:lang w:val="en-US" w:eastAsia="en-US"/>
        </w:rPr>
        <w:t>doi</w:t>
      </w:r>
      <w:proofErr w:type="spellEnd"/>
      <w:proofErr w:type="gramEnd"/>
      <w:r w:rsidRPr="0066338F">
        <w:rPr>
          <w:rFonts w:ascii="Times New Roman" w:eastAsia="Calibri" w:hAnsi="Times New Roman" w:cs="Times New Roman"/>
          <w:lang w:val="en-US" w:eastAsia="en-US"/>
        </w:rPr>
        <w:t>: 10.1111/j.1545-5300.2004.04301004.x</w:t>
      </w:r>
    </w:p>
    <w:p w14:paraId="059A6E07" w14:textId="77777777" w:rsidR="000D2DDF" w:rsidRPr="0066338F" w:rsidRDefault="000D2DDF" w:rsidP="000D2DDF">
      <w:pPr>
        <w:spacing w:line="360" w:lineRule="auto"/>
        <w:ind w:left="284" w:hanging="284"/>
        <w:jc w:val="both"/>
        <w:textAlignment w:val="baseline"/>
        <w:rPr>
          <w:rFonts w:ascii="Times New Roman" w:eastAsia="Times New Roman" w:hAnsi="Times New Roman" w:cs="Times New Roman"/>
        </w:rPr>
      </w:pPr>
      <w:proofErr w:type="spellStart"/>
      <w:r w:rsidRPr="0066338F">
        <w:rPr>
          <w:rFonts w:ascii="Times New Roman" w:eastAsia="Times New Roman" w:hAnsi="Times New Roman" w:cs="Times New Roman"/>
        </w:rPr>
        <w:t>Ungar</w:t>
      </w:r>
      <w:proofErr w:type="spellEnd"/>
      <w:r w:rsidRPr="0066338F">
        <w:rPr>
          <w:rFonts w:ascii="Times New Roman" w:eastAsia="Times New Roman" w:hAnsi="Times New Roman" w:cs="Times New Roman"/>
        </w:rPr>
        <w:t xml:space="preserve">, M., </w:t>
      </w:r>
      <w:proofErr w:type="spellStart"/>
      <w:r w:rsidRPr="0066338F">
        <w:rPr>
          <w:rFonts w:ascii="Times New Roman" w:eastAsia="Times New Roman" w:hAnsi="Times New Roman" w:cs="Times New Roman"/>
        </w:rPr>
        <w:t>Ghazinour</w:t>
      </w:r>
      <w:proofErr w:type="spellEnd"/>
      <w:r w:rsidRPr="0066338F">
        <w:rPr>
          <w:rFonts w:ascii="Times New Roman" w:eastAsia="Times New Roman" w:hAnsi="Times New Roman" w:cs="Times New Roman"/>
        </w:rPr>
        <w:t xml:space="preserve">, M., &amp; Richter, J. (2013). What is Resilience Within the Ecology of Human Development? </w:t>
      </w:r>
      <w:proofErr w:type="gramStart"/>
      <w:r w:rsidRPr="0066338F">
        <w:rPr>
          <w:rFonts w:ascii="Times New Roman" w:eastAsia="Times New Roman" w:hAnsi="Times New Roman" w:cs="Times New Roman"/>
          <w:i/>
        </w:rPr>
        <w:t>Journal of Child Psychology and Psychiatry,</w:t>
      </w:r>
      <w:r w:rsidRPr="0066338F">
        <w:rPr>
          <w:rFonts w:ascii="Times New Roman" w:eastAsia="Times New Roman" w:hAnsi="Times New Roman" w:cs="Times New Roman"/>
        </w:rPr>
        <w:t xml:space="preserve"> 54(4), 348-366.</w:t>
      </w:r>
      <w:proofErr w:type="gramEnd"/>
      <w:r w:rsidRPr="0066338F">
        <w:rPr>
          <w:rFonts w:ascii="Times New Roman" w:eastAsia="Times New Roman" w:hAnsi="Times New Roman" w:cs="Times New Roman"/>
        </w:rPr>
        <w:t xml:space="preserve"> </w:t>
      </w:r>
      <w:proofErr w:type="spellStart"/>
      <w:proofErr w:type="gramStart"/>
      <w:r w:rsidRPr="0066338F">
        <w:rPr>
          <w:rFonts w:ascii="Times New Roman" w:eastAsia="Times New Roman" w:hAnsi="Times New Roman" w:cs="Times New Roman"/>
        </w:rPr>
        <w:t>doi</w:t>
      </w:r>
      <w:proofErr w:type="spellEnd"/>
      <w:proofErr w:type="gramEnd"/>
      <w:r w:rsidRPr="0066338F">
        <w:rPr>
          <w:rFonts w:ascii="Times New Roman" w:eastAsia="Times New Roman" w:hAnsi="Times New Roman" w:cs="Times New Roman"/>
        </w:rPr>
        <w:t>: 10.1111/jcpp.12025</w:t>
      </w:r>
    </w:p>
    <w:p w14:paraId="107BBB31" w14:textId="77777777" w:rsidR="000D2DDF" w:rsidRPr="0066338F" w:rsidRDefault="000D2DDF" w:rsidP="000D2DDF">
      <w:pPr>
        <w:spacing w:line="360" w:lineRule="auto"/>
        <w:ind w:left="284" w:hanging="284"/>
        <w:jc w:val="both"/>
        <w:textAlignment w:val="baseline"/>
        <w:rPr>
          <w:rFonts w:ascii="Times New Roman" w:eastAsia="Calibri" w:hAnsi="Times New Roman" w:cs="Times New Roman"/>
          <w:lang w:val="en-US" w:eastAsia="en-US"/>
        </w:rPr>
      </w:pPr>
      <w:proofErr w:type="spellStart"/>
      <w:r w:rsidRPr="0066338F">
        <w:rPr>
          <w:rFonts w:ascii="Times New Roman" w:eastAsia="Calibri" w:hAnsi="Times New Roman" w:cs="Times New Roman"/>
          <w:lang w:val="en-US" w:eastAsia="en-US"/>
        </w:rPr>
        <w:lastRenderedPageBreak/>
        <w:t>Ungar</w:t>
      </w:r>
      <w:proofErr w:type="spellEnd"/>
      <w:r w:rsidRPr="0066338F">
        <w:rPr>
          <w:rFonts w:ascii="Times New Roman" w:eastAsia="Calibri" w:hAnsi="Times New Roman" w:cs="Times New Roman"/>
          <w:lang w:val="en-US" w:eastAsia="en-US"/>
        </w:rPr>
        <w:t xml:space="preserve">, M., Liebenberg, L., &amp; Ikeda, J. (2014). Young people with complex needs: Designing coordinated interventions to promote resilience across child welfare, juvenile corrections, mental health and education services. </w:t>
      </w:r>
      <w:proofErr w:type="gramStart"/>
      <w:r w:rsidRPr="0066338F">
        <w:rPr>
          <w:rFonts w:ascii="Times New Roman" w:eastAsia="Calibri" w:hAnsi="Times New Roman" w:cs="Times New Roman"/>
          <w:i/>
          <w:lang w:val="en-US" w:eastAsia="en-US"/>
        </w:rPr>
        <w:t>British Journal of Social Work</w:t>
      </w:r>
      <w:r w:rsidRPr="0066338F">
        <w:rPr>
          <w:rFonts w:ascii="Times New Roman" w:eastAsia="Calibri" w:hAnsi="Times New Roman" w:cs="Times New Roman"/>
          <w:lang w:val="en-US" w:eastAsia="en-US"/>
        </w:rPr>
        <w:t>, 44(3), 675-693.</w:t>
      </w:r>
      <w:proofErr w:type="gramEnd"/>
      <w:r w:rsidRPr="0066338F">
        <w:rPr>
          <w:rFonts w:ascii="Times New Roman" w:eastAsia="Calibri" w:hAnsi="Times New Roman" w:cs="Times New Roman"/>
          <w:lang w:val="en-US" w:eastAsia="en-US"/>
        </w:rPr>
        <w:t xml:space="preserve"> </w:t>
      </w:r>
      <w:proofErr w:type="spellStart"/>
      <w:proofErr w:type="gramStart"/>
      <w:r w:rsidRPr="0066338F">
        <w:rPr>
          <w:rFonts w:ascii="Times New Roman" w:eastAsia="Calibri" w:hAnsi="Times New Roman" w:cs="Times New Roman"/>
          <w:lang w:val="en-US" w:eastAsia="en-US"/>
        </w:rPr>
        <w:t>doi</w:t>
      </w:r>
      <w:proofErr w:type="spellEnd"/>
      <w:proofErr w:type="gramEnd"/>
      <w:r w:rsidRPr="0066338F">
        <w:rPr>
          <w:rFonts w:ascii="Times New Roman" w:eastAsia="Calibri" w:hAnsi="Times New Roman" w:cs="Times New Roman"/>
          <w:lang w:val="en-US" w:eastAsia="en-US"/>
        </w:rPr>
        <w:t>: 10.1093/</w:t>
      </w:r>
      <w:proofErr w:type="spellStart"/>
      <w:r w:rsidRPr="0066338F">
        <w:rPr>
          <w:rFonts w:ascii="Times New Roman" w:eastAsia="Calibri" w:hAnsi="Times New Roman" w:cs="Times New Roman"/>
          <w:lang w:val="en-US" w:eastAsia="en-US"/>
        </w:rPr>
        <w:t>bjsw</w:t>
      </w:r>
      <w:proofErr w:type="spellEnd"/>
      <w:r w:rsidRPr="0066338F">
        <w:rPr>
          <w:rFonts w:ascii="Times New Roman" w:eastAsia="Calibri" w:hAnsi="Times New Roman" w:cs="Times New Roman"/>
          <w:lang w:val="en-US" w:eastAsia="en-US"/>
        </w:rPr>
        <w:t>/bcs147</w:t>
      </w:r>
    </w:p>
    <w:p w14:paraId="75C90690" w14:textId="77777777" w:rsidR="000D2DDF" w:rsidRPr="0066338F" w:rsidRDefault="000D2DDF" w:rsidP="000D2DDF">
      <w:pPr>
        <w:spacing w:line="360" w:lineRule="auto"/>
        <w:ind w:left="284" w:hanging="284"/>
        <w:jc w:val="both"/>
        <w:textAlignment w:val="baseline"/>
        <w:rPr>
          <w:rFonts w:ascii="Times New Roman" w:eastAsia="Times New Roman" w:hAnsi="Times New Roman" w:cs="Times New Roman"/>
        </w:rPr>
      </w:pPr>
      <w:proofErr w:type="spellStart"/>
      <w:r w:rsidRPr="0066338F">
        <w:rPr>
          <w:rFonts w:ascii="Times New Roman" w:eastAsia="Times New Roman" w:hAnsi="Times New Roman" w:cs="Times New Roman"/>
        </w:rPr>
        <w:t>Ungar</w:t>
      </w:r>
      <w:proofErr w:type="spellEnd"/>
      <w:r w:rsidRPr="0066338F">
        <w:rPr>
          <w:rFonts w:ascii="Times New Roman" w:eastAsia="Times New Roman" w:hAnsi="Times New Roman" w:cs="Times New Roman"/>
        </w:rPr>
        <w:t xml:space="preserve">, M., Russell, P., &amp; Connolly, G. (2014). </w:t>
      </w:r>
      <w:proofErr w:type="gramStart"/>
      <w:r w:rsidRPr="0066338F">
        <w:rPr>
          <w:rFonts w:ascii="Times New Roman" w:eastAsia="Times New Roman" w:hAnsi="Times New Roman" w:cs="Times New Roman"/>
        </w:rPr>
        <w:t>School-based interventions to enhance the resilience of students.</w:t>
      </w:r>
      <w:proofErr w:type="gramEnd"/>
      <w:r w:rsidRPr="0066338F">
        <w:rPr>
          <w:rFonts w:ascii="Times New Roman" w:eastAsia="Times New Roman" w:hAnsi="Times New Roman" w:cs="Times New Roman"/>
        </w:rPr>
        <w:t xml:space="preserve"> </w:t>
      </w:r>
      <w:proofErr w:type="gramStart"/>
      <w:r w:rsidRPr="0066338F">
        <w:rPr>
          <w:rFonts w:ascii="Times New Roman" w:eastAsia="Times New Roman" w:hAnsi="Times New Roman" w:cs="Times New Roman"/>
          <w:i/>
        </w:rPr>
        <w:t>Journal of Educational and Developmental Psychology</w:t>
      </w:r>
      <w:r w:rsidRPr="0066338F">
        <w:rPr>
          <w:rFonts w:ascii="Times New Roman" w:eastAsia="Times New Roman" w:hAnsi="Times New Roman" w:cs="Times New Roman"/>
        </w:rPr>
        <w:t>, 4(1), 66-83.</w:t>
      </w:r>
      <w:proofErr w:type="gramEnd"/>
      <w:r w:rsidRPr="0066338F">
        <w:rPr>
          <w:rFonts w:ascii="Times New Roman" w:eastAsia="Times New Roman" w:hAnsi="Times New Roman" w:cs="Times New Roman"/>
        </w:rPr>
        <w:t xml:space="preserve"> </w:t>
      </w:r>
      <w:proofErr w:type="gramStart"/>
      <w:r w:rsidRPr="0066338F">
        <w:rPr>
          <w:rFonts w:ascii="Times New Roman" w:eastAsia="Times New Roman" w:hAnsi="Times New Roman" w:cs="Times New Roman"/>
        </w:rPr>
        <w:t>doi:10.5539</w:t>
      </w:r>
      <w:proofErr w:type="gramEnd"/>
      <w:r w:rsidRPr="0066338F">
        <w:rPr>
          <w:rFonts w:ascii="Times New Roman" w:eastAsia="Times New Roman" w:hAnsi="Times New Roman" w:cs="Times New Roman"/>
        </w:rPr>
        <w:t>/jedp.v4n1p66</w:t>
      </w:r>
    </w:p>
    <w:p w14:paraId="3C0DB242" w14:textId="77777777" w:rsidR="000D2DDF" w:rsidRPr="0066338F" w:rsidRDefault="000D2DDF" w:rsidP="000D2DDF">
      <w:pPr>
        <w:spacing w:line="360" w:lineRule="auto"/>
        <w:ind w:left="284" w:hanging="284"/>
        <w:jc w:val="both"/>
        <w:textAlignment w:val="baseline"/>
        <w:rPr>
          <w:rFonts w:ascii="Times New Roman" w:eastAsia="Times New Roman" w:hAnsi="Times New Roman" w:cs="Times New Roman"/>
        </w:rPr>
      </w:pPr>
      <w:proofErr w:type="spellStart"/>
      <w:r w:rsidRPr="0066338F">
        <w:rPr>
          <w:rFonts w:ascii="Times New Roman" w:eastAsia="Times New Roman" w:hAnsi="Times New Roman" w:cs="Times New Roman"/>
        </w:rPr>
        <w:t>Ungar</w:t>
      </w:r>
      <w:proofErr w:type="spellEnd"/>
      <w:r w:rsidRPr="0066338F">
        <w:rPr>
          <w:rFonts w:ascii="Times New Roman" w:eastAsia="Times New Roman" w:hAnsi="Times New Roman" w:cs="Times New Roman"/>
        </w:rPr>
        <w:t xml:space="preserve">, M. (2015). Practitioner Review: Diagnosing childhood resilience: A systemic approach to the diagnosis of adaptation in adverse social ecologies. </w:t>
      </w:r>
      <w:proofErr w:type="gramStart"/>
      <w:r w:rsidRPr="0066338F">
        <w:rPr>
          <w:rFonts w:ascii="Times New Roman" w:eastAsia="Times New Roman" w:hAnsi="Times New Roman" w:cs="Times New Roman"/>
          <w:i/>
        </w:rPr>
        <w:t>Journal of Child Psychology and Psychiatry</w:t>
      </w:r>
      <w:r w:rsidRPr="0066338F">
        <w:rPr>
          <w:rFonts w:ascii="Times New Roman" w:eastAsia="Times New Roman" w:hAnsi="Times New Roman" w:cs="Times New Roman"/>
        </w:rPr>
        <w:t>, 56(1), 4-17.</w:t>
      </w:r>
      <w:proofErr w:type="gramEnd"/>
      <w:r w:rsidRPr="0066338F">
        <w:rPr>
          <w:rFonts w:ascii="Times New Roman" w:eastAsia="Times New Roman" w:hAnsi="Times New Roman" w:cs="Times New Roman"/>
        </w:rPr>
        <w:t xml:space="preserve"> </w:t>
      </w:r>
      <w:proofErr w:type="spellStart"/>
      <w:proofErr w:type="gramStart"/>
      <w:r w:rsidRPr="0066338F">
        <w:rPr>
          <w:rFonts w:ascii="Times New Roman" w:eastAsia="Times New Roman" w:hAnsi="Times New Roman" w:cs="Times New Roman"/>
        </w:rPr>
        <w:t>doi</w:t>
      </w:r>
      <w:proofErr w:type="spellEnd"/>
      <w:proofErr w:type="gramEnd"/>
      <w:r w:rsidRPr="0066338F">
        <w:rPr>
          <w:rFonts w:ascii="Times New Roman" w:eastAsia="Times New Roman" w:hAnsi="Times New Roman" w:cs="Times New Roman"/>
        </w:rPr>
        <w:t>: 10.1111/jcpp.12306.</w:t>
      </w:r>
    </w:p>
    <w:p w14:paraId="747C4FD6" w14:textId="336CEB25" w:rsidR="000D2DDF" w:rsidRPr="0066338F" w:rsidRDefault="00C01B6B" w:rsidP="000D2DDF">
      <w:pPr>
        <w:spacing w:line="360" w:lineRule="auto"/>
        <w:ind w:left="284" w:hanging="284"/>
        <w:jc w:val="both"/>
        <w:rPr>
          <w:rFonts w:ascii="Times New Roman" w:eastAsia="Calibri" w:hAnsi="Times New Roman" w:cs="Times New Roman"/>
          <w:lang w:eastAsia="en-US"/>
        </w:rPr>
      </w:pPr>
      <w:proofErr w:type="spellStart"/>
      <w:r>
        <w:rPr>
          <w:rFonts w:ascii="Times New Roman" w:eastAsia="Times New Roman" w:hAnsi="Times New Roman" w:cs="Times New Roman"/>
          <w:color w:val="000000"/>
        </w:rPr>
        <w:t>Vy</w:t>
      </w:r>
      <w:r w:rsidR="000D2DDF" w:rsidRPr="0066338F">
        <w:rPr>
          <w:rFonts w:ascii="Times New Roman" w:eastAsia="Times New Roman" w:hAnsi="Times New Roman" w:cs="Times New Roman"/>
          <w:color w:val="000000"/>
        </w:rPr>
        <w:t>gotsky</w:t>
      </w:r>
      <w:proofErr w:type="spellEnd"/>
      <w:r w:rsidR="000D2DDF" w:rsidRPr="0066338F">
        <w:rPr>
          <w:rFonts w:ascii="Times New Roman" w:eastAsia="Times New Roman" w:hAnsi="Times New Roman" w:cs="Times New Roman"/>
          <w:color w:val="000000"/>
        </w:rPr>
        <w:t xml:space="preserve">, L. (2012). </w:t>
      </w:r>
      <w:r w:rsidR="000D2DDF" w:rsidRPr="0066338F">
        <w:rPr>
          <w:rFonts w:ascii="Times New Roman" w:eastAsia="Times New Roman" w:hAnsi="Times New Roman" w:cs="Times New Roman"/>
          <w:i/>
          <w:color w:val="000000"/>
          <w:lang w:val="es-ES"/>
        </w:rPr>
        <w:t>El desarrollo de los procesos psicológicos superiores</w:t>
      </w:r>
      <w:r w:rsidR="000D2DDF" w:rsidRPr="0066338F">
        <w:rPr>
          <w:rFonts w:ascii="Times New Roman" w:eastAsia="Times New Roman" w:hAnsi="Times New Roman" w:cs="Times New Roman"/>
          <w:color w:val="000000"/>
          <w:lang w:val="es-ES"/>
        </w:rPr>
        <w:t xml:space="preserve">. </w:t>
      </w:r>
      <w:r w:rsidR="000D2DDF" w:rsidRPr="0066338F">
        <w:rPr>
          <w:rFonts w:ascii="Times New Roman" w:eastAsia="Times New Roman" w:hAnsi="Times New Roman" w:cs="Times New Roman"/>
          <w:color w:val="000000"/>
        </w:rPr>
        <w:t xml:space="preserve">Barcelona: </w:t>
      </w:r>
      <w:proofErr w:type="spellStart"/>
      <w:r w:rsidR="000D2DDF" w:rsidRPr="0066338F">
        <w:rPr>
          <w:rFonts w:ascii="Times New Roman" w:eastAsia="Times New Roman" w:hAnsi="Times New Roman" w:cs="Times New Roman"/>
          <w:color w:val="000000"/>
        </w:rPr>
        <w:t>Planeta</w:t>
      </w:r>
      <w:proofErr w:type="spellEnd"/>
      <w:r w:rsidR="000D2DDF" w:rsidRPr="0066338F">
        <w:rPr>
          <w:rFonts w:ascii="Times New Roman" w:eastAsia="Times New Roman" w:hAnsi="Times New Roman" w:cs="Times New Roman"/>
          <w:color w:val="000000"/>
        </w:rPr>
        <w:t>.</w:t>
      </w:r>
    </w:p>
    <w:p w14:paraId="600FB7FB" w14:textId="3FDE872B" w:rsidR="000D2DDF" w:rsidRPr="0066338F" w:rsidRDefault="000D2DDF" w:rsidP="000D2DDF">
      <w:pPr>
        <w:spacing w:line="360" w:lineRule="auto"/>
        <w:ind w:left="284" w:hanging="284"/>
        <w:jc w:val="both"/>
        <w:rPr>
          <w:rFonts w:ascii="Times New Roman" w:eastAsia="Calibri" w:hAnsi="Times New Roman" w:cs="Times New Roman"/>
          <w:lang w:eastAsia="en-US"/>
        </w:rPr>
      </w:pPr>
      <w:r w:rsidRPr="0066338F">
        <w:rPr>
          <w:rFonts w:ascii="Times New Roman" w:eastAsia="Calibri" w:hAnsi="Times New Roman" w:cs="Times New Roman"/>
          <w:lang w:val="en-US" w:eastAsia="en-US"/>
        </w:rPr>
        <w:t xml:space="preserve">Werner, E.E. &amp; Smith, R.S. (1982). </w:t>
      </w:r>
      <w:proofErr w:type="gramStart"/>
      <w:r w:rsidRPr="0066338F">
        <w:rPr>
          <w:rFonts w:ascii="Times New Roman" w:eastAsia="Calibri" w:hAnsi="Times New Roman" w:cs="Times New Roman"/>
          <w:i/>
          <w:lang w:val="en-US" w:eastAsia="en-US"/>
        </w:rPr>
        <w:t xml:space="preserve">Vulnerable but </w:t>
      </w:r>
      <w:r w:rsidR="00C01B6B" w:rsidRPr="0066338F">
        <w:rPr>
          <w:rFonts w:ascii="Times New Roman" w:eastAsia="Calibri" w:hAnsi="Times New Roman" w:cs="Times New Roman"/>
          <w:i/>
          <w:lang w:val="en-US" w:eastAsia="en-US"/>
        </w:rPr>
        <w:t>invincible</w:t>
      </w:r>
      <w:r w:rsidRPr="0066338F">
        <w:rPr>
          <w:rFonts w:ascii="Times New Roman" w:eastAsia="Calibri" w:hAnsi="Times New Roman" w:cs="Times New Roman"/>
          <w:i/>
          <w:lang w:val="en-US" w:eastAsia="en-US"/>
        </w:rPr>
        <w:t>.</w:t>
      </w:r>
      <w:proofErr w:type="gramEnd"/>
      <w:r w:rsidRPr="0066338F">
        <w:rPr>
          <w:rFonts w:ascii="Times New Roman" w:eastAsia="Calibri" w:hAnsi="Times New Roman" w:cs="Times New Roman"/>
          <w:i/>
          <w:lang w:val="en-US" w:eastAsia="en-US"/>
        </w:rPr>
        <w:t xml:space="preserve"> </w:t>
      </w:r>
      <w:proofErr w:type="gramStart"/>
      <w:r w:rsidRPr="0066338F">
        <w:rPr>
          <w:rFonts w:ascii="Times New Roman" w:eastAsia="Calibri" w:hAnsi="Times New Roman" w:cs="Times New Roman"/>
          <w:i/>
          <w:lang w:val="en-US" w:eastAsia="en-US"/>
        </w:rPr>
        <w:t>A longitudinal study of resilient children and youth.</w:t>
      </w:r>
      <w:proofErr w:type="gramEnd"/>
      <w:r w:rsidRPr="0066338F">
        <w:rPr>
          <w:rFonts w:ascii="Times New Roman" w:eastAsia="Calibri" w:hAnsi="Times New Roman" w:cs="Times New Roman"/>
          <w:lang w:val="en-US" w:eastAsia="en-US"/>
        </w:rPr>
        <w:t xml:space="preserve"> </w:t>
      </w:r>
      <w:r w:rsidRPr="0066338F">
        <w:rPr>
          <w:rFonts w:ascii="Times New Roman" w:eastAsia="Calibri" w:hAnsi="Times New Roman" w:cs="Times New Roman"/>
          <w:lang w:eastAsia="en-US"/>
        </w:rPr>
        <w:t xml:space="preserve">Nueva York: </w:t>
      </w:r>
      <w:proofErr w:type="spellStart"/>
      <w:r w:rsidRPr="0066338F">
        <w:rPr>
          <w:rFonts w:ascii="Times New Roman" w:eastAsia="Calibri" w:hAnsi="Times New Roman" w:cs="Times New Roman"/>
          <w:lang w:eastAsia="en-US"/>
        </w:rPr>
        <w:t>McGrawHill</w:t>
      </w:r>
      <w:proofErr w:type="spellEnd"/>
      <w:r w:rsidRPr="0066338F">
        <w:rPr>
          <w:rFonts w:ascii="Times New Roman" w:eastAsia="Calibri" w:hAnsi="Times New Roman" w:cs="Times New Roman"/>
          <w:lang w:eastAsia="en-US"/>
        </w:rPr>
        <w:t>.</w:t>
      </w:r>
    </w:p>
    <w:p w14:paraId="5612001C" w14:textId="77777777" w:rsidR="000D2DDF" w:rsidRPr="0066338F" w:rsidRDefault="000D2DDF" w:rsidP="000D2DDF">
      <w:pPr>
        <w:spacing w:line="360" w:lineRule="auto"/>
        <w:ind w:left="284" w:hanging="284"/>
        <w:jc w:val="both"/>
        <w:rPr>
          <w:rFonts w:ascii="Times New Roman" w:eastAsia="Calibri" w:hAnsi="Times New Roman" w:cs="Times New Roman"/>
          <w:lang w:val="en-US" w:eastAsia="en-US"/>
        </w:rPr>
      </w:pPr>
      <w:proofErr w:type="gramStart"/>
      <w:r w:rsidRPr="0066338F">
        <w:rPr>
          <w:rFonts w:ascii="Times New Roman" w:eastAsia="Calibri" w:hAnsi="Times New Roman" w:cs="Times New Roman"/>
          <w:lang w:val="en-US" w:eastAsia="en-US"/>
        </w:rPr>
        <w:t>Yin, R.K. (2014).</w:t>
      </w:r>
      <w:proofErr w:type="gramEnd"/>
      <w:r w:rsidRPr="0066338F">
        <w:rPr>
          <w:rFonts w:ascii="Times New Roman" w:eastAsia="Calibri" w:hAnsi="Times New Roman" w:cs="Times New Roman"/>
          <w:lang w:val="en-US" w:eastAsia="en-US"/>
        </w:rPr>
        <w:t xml:space="preserve"> </w:t>
      </w:r>
      <w:r w:rsidRPr="0066338F">
        <w:rPr>
          <w:rFonts w:ascii="Times New Roman" w:eastAsia="Calibri" w:hAnsi="Times New Roman" w:cs="Times New Roman"/>
          <w:i/>
          <w:lang w:val="en-US" w:eastAsia="en-US"/>
        </w:rPr>
        <w:t>Case Study Research: Design and Methods</w:t>
      </w:r>
      <w:r w:rsidRPr="0066338F">
        <w:rPr>
          <w:rFonts w:ascii="Times New Roman" w:eastAsia="Calibri" w:hAnsi="Times New Roman" w:cs="Times New Roman"/>
          <w:lang w:val="en-US" w:eastAsia="en-US"/>
        </w:rPr>
        <w:t>. Thousand Oaks CA: Sage Publications.</w:t>
      </w:r>
    </w:p>
    <w:p w14:paraId="0B9B098B" w14:textId="77777777" w:rsidR="000D2DDF" w:rsidRPr="0066338F" w:rsidRDefault="000D2DDF" w:rsidP="000D2DDF">
      <w:pPr>
        <w:spacing w:line="360" w:lineRule="auto"/>
        <w:jc w:val="both"/>
        <w:rPr>
          <w:rFonts w:ascii="Times New Roman" w:hAnsi="Times New Roman" w:cs="Times New Roman"/>
        </w:rPr>
      </w:pPr>
    </w:p>
    <w:p w14:paraId="55C9C507" w14:textId="5953AEBD" w:rsidR="000D2DDF" w:rsidRDefault="00534474" w:rsidP="000D2DDF">
      <w:pPr>
        <w:spacing w:line="360" w:lineRule="auto"/>
        <w:jc w:val="both"/>
        <w:rPr>
          <w:rFonts w:ascii="Times New Roman" w:hAnsi="Times New Roman" w:cs="Times New Roman"/>
        </w:rPr>
      </w:pPr>
      <w:proofErr w:type="spellStart"/>
      <w:r>
        <w:rPr>
          <w:rFonts w:ascii="Times New Roman" w:hAnsi="Times New Roman" w:cs="Times New Roman"/>
        </w:rPr>
        <w:t>Cristóbal</w:t>
      </w:r>
      <w:proofErr w:type="spellEnd"/>
      <w:r w:rsidR="007616FA">
        <w:rPr>
          <w:rFonts w:ascii="Times New Roman" w:hAnsi="Times New Roman" w:cs="Times New Roman"/>
        </w:rPr>
        <w:t xml:space="preserve"> Ruiz-</w:t>
      </w:r>
      <w:proofErr w:type="spellStart"/>
      <w:r w:rsidR="007616FA">
        <w:rPr>
          <w:rFonts w:ascii="Times New Roman" w:hAnsi="Times New Roman" w:cs="Times New Roman"/>
        </w:rPr>
        <w:t>Romá</w:t>
      </w:r>
      <w:r w:rsidR="005054A7" w:rsidRPr="005054A7">
        <w:rPr>
          <w:rFonts w:ascii="Times New Roman" w:hAnsi="Times New Roman" w:cs="Times New Roman"/>
        </w:rPr>
        <w:t>n</w:t>
      </w:r>
      <w:proofErr w:type="spellEnd"/>
      <w:r w:rsidR="005054A7" w:rsidRPr="005054A7">
        <w:rPr>
          <w:rFonts w:ascii="Times New Roman" w:hAnsi="Times New Roman" w:cs="Times New Roman"/>
        </w:rPr>
        <w:t xml:space="preserve"> is a lecturer in the Departm</w:t>
      </w:r>
      <w:r w:rsidR="005054A7">
        <w:rPr>
          <w:rFonts w:ascii="Times New Roman" w:hAnsi="Times New Roman" w:cs="Times New Roman"/>
        </w:rPr>
        <w:t>e</w:t>
      </w:r>
      <w:r w:rsidR="005054A7" w:rsidRPr="005054A7">
        <w:rPr>
          <w:rFonts w:ascii="Times New Roman" w:hAnsi="Times New Roman" w:cs="Times New Roman"/>
        </w:rPr>
        <w:t>nt of Theory and History of Education (University of Malaga</w:t>
      </w:r>
      <w:r w:rsidR="005612A2">
        <w:rPr>
          <w:rFonts w:ascii="Times New Roman" w:hAnsi="Times New Roman" w:cs="Times New Roman"/>
        </w:rPr>
        <w:t xml:space="preserve">, </w:t>
      </w:r>
      <w:r w:rsidR="005054A7" w:rsidRPr="005054A7">
        <w:rPr>
          <w:rFonts w:ascii="Times New Roman" w:hAnsi="Times New Roman" w:cs="Times New Roman"/>
        </w:rPr>
        <w:t>Spain)</w:t>
      </w:r>
      <w:r w:rsidR="005612A2">
        <w:rPr>
          <w:rFonts w:ascii="Times New Roman" w:hAnsi="Times New Roman" w:cs="Times New Roman"/>
        </w:rPr>
        <w:t>.</w:t>
      </w:r>
      <w:r w:rsidR="005054A7" w:rsidRPr="005054A7">
        <w:rPr>
          <w:rFonts w:ascii="Times New Roman" w:hAnsi="Times New Roman" w:cs="Times New Roman"/>
        </w:rPr>
        <w:t xml:space="preserve"> </w:t>
      </w:r>
      <w:r w:rsidR="005612A2">
        <w:rPr>
          <w:rFonts w:ascii="Times New Roman" w:hAnsi="Times New Roman" w:cs="Times New Roman"/>
        </w:rPr>
        <w:t>H</w:t>
      </w:r>
      <w:r w:rsidR="005054A7" w:rsidRPr="005054A7">
        <w:rPr>
          <w:rFonts w:ascii="Times New Roman" w:hAnsi="Times New Roman" w:cs="Times New Roman"/>
        </w:rPr>
        <w:t>e is a member of the Theory of Education and Social Education Research Group. His research areas are socio-educatio</w:t>
      </w:r>
      <w:r w:rsidR="005054A7">
        <w:rPr>
          <w:rFonts w:ascii="Times New Roman" w:hAnsi="Times New Roman" w:cs="Times New Roman"/>
        </w:rPr>
        <w:t>n</w:t>
      </w:r>
      <w:r w:rsidR="005054A7" w:rsidRPr="005054A7">
        <w:rPr>
          <w:rFonts w:ascii="Times New Roman" w:hAnsi="Times New Roman" w:cs="Times New Roman"/>
        </w:rPr>
        <w:t>al exclusion</w:t>
      </w:r>
      <w:r w:rsidR="001502DD">
        <w:rPr>
          <w:rFonts w:ascii="Times New Roman" w:hAnsi="Times New Roman" w:cs="Times New Roman"/>
        </w:rPr>
        <w:t>/</w:t>
      </w:r>
      <w:r w:rsidR="005054A7" w:rsidRPr="005054A7">
        <w:rPr>
          <w:rFonts w:ascii="Times New Roman" w:hAnsi="Times New Roman" w:cs="Times New Roman"/>
        </w:rPr>
        <w:t>inclusion, socio-cultural disadvantage and socio-</w:t>
      </w:r>
      <w:r w:rsidR="005612A2">
        <w:rPr>
          <w:rFonts w:ascii="Times New Roman" w:hAnsi="Times New Roman" w:cs="Times New Roman"/>
        </w:rPr>
        <w:t xml:space="preserve">educational </w:t>
      </w:r>
      <w:r w:rsidR="005054A7" w:rsidRPr="005054A7">
        <w:rPr>
          <w:rFonts w:ascii="Times New Roman" w:hAnsi="Times New Roman" w:cs="Times New Roman"/>
        </w:rPr>
        <w:t xml:space="preserve">resilient processes. He has written a </w:t>
      </w:r>
      <w:r w:rsidR="005612A2">
        <w:rPr>
          <w:rFonts w:ascii="Times New Roman" w:hAnsi="Times New Roman" w:cs="Times New Roman"/>
        </w:rPr>
        <w:t>number</w:t>
      </w:r>
      <w:r w:rsidR="005612A2" w:rsidRPr="005054A7">
        <w:rPr>
          <w:rFonts w:ascii="Times New Roman" w:hAnsi="Times New Roman" w:cs="Times New Roman"/>
        </w:rPr>
        <w:t xml:space="preserve"> </w:t>
      </w:r>
      <w:r w:rsidR="005054A7" w:rsidRPr="005054A7">
        <w:rPr>
          <w:rFonts w:ascii="Times New Roman" w:hAnsi="Times New Roman" w:cs="Times New Roman"/>
        </w:rPr>
        <w:t xml:space="preserve">of articles in these areas. Currently he is the </w:t>
      </w:r>
      <w:r w:rsidR="005612A2">
        <w:rPr>
          <w:rFonts w:ascii="Times New Roman" w:hAnsi="Times New Roman" w:cs="Times New Roman"/>
        </w:rPr>
        <w:t>main researcher</w:t>
      </w:r>
      <w:r w:rsidR="005612A2" w:rsidRPr="005054A7">
        <w:rPr>
          <w:rFonts w:ascii="Times New Roman" w:hAnsi="Times New Roman" w:cs="Times New Roman"/>
        </w:rPr>
        <w:t xml:space="preserve"> </w:t>
      </w:r>
      <w:r w:rsidR="005054A7" w:rsidRPr="005054A7">
        <w:rPr>
          <w:rFonts w:ascii="Times New Roman" w:hAnsi="Times New Roman" w:cs="Times New Roman"/>
        </w:rPr>
        <w:t xml:space="preserve">of a Research Project of Excellence in relation to Resilience, Identity and Education. </w:t>
      </w:r>
      <w:proofErr w:type="gramStart"/>
      <w:r w:rsidR="005054A7" w:rsidRPr="005054A7">
        <w:rPr>
          <w:rFonts w:ascii="Times New Roman" w:hAnsi="Times New Roman" w:cs="Times New Roman"/>
        </w:rPr>
        <w:t xml:space="preserve">(SEJ1366 </w:t>
      </w:r>
      <w:r w:rsidR="006D7BA2">
        <w:rPr>
          <w:rFonts w:ascii="Times New Roman" w:hAnsi="Times New Roman" w:cs="Times New Roman"/>
        </w:rPr>
        <w:t>of</w:t>
      </w:r>
      <w:r w:rsidR="006D7BA2" w:rsidRPr="005054A7">
        <w:rPr>
          <w:rFonts w:ascii="Times New Roman" w:hAnsi="Times New Roman" w:cs="Times New Roman"/>
        </w:rPr>
        <w:t xml:space="preserve"> </w:t>
      </w:r>
      <w:r w:rsidR="005054A7" w:rsidRPr="005054A7">
        <w:rPr>
          <w:rFonts w:ascii="Times New Roman" w:hAnsi="Times New Roman" w:cs="Times New Roman"/>
        </w:rPr>
        <w:t xml:space="preserve">the </w:t>
      </w:r>
      <w:r w:rsidR="004953A3">
        <w:rPr>
          <w:rFonts w:ascii="Times New Roman" w:hAnsi="Times New Roman" w:cs="Times New Roman"/>
        </w:rPr>
        <w:t>Department</w:t>
      </w:r>
      <w:r w:rsidR="005054A7" w:rsidRPr="005054A7">
        <w:rPr>
          <w:rFonts w:ascii="Times New Roman" w:hAnsi="Times New Roman" w:cs="Times New Roman"/>
        </w:rPr>
        <w:t xml:space="preserve"> of Economy, Innovation, Science and Employment of the </w:t>
      </w:r>
      <w:r w:rsidR="006D7BA2">
        <w:rPr>
          <w:rFonts w:ascii="Times New Roman" w:hAnsi="Times New Roman" w:cs="Times New Roman"/>
        </w:rPr>
        <w:t>Regional Government of Andalusia</w:t>
      </w:r>
      <w:r w:rsidR="005054A7" w:rsidRPr="005054A7">
        <w:rPr>
          <w:rFonts w:ascii="Times New Roman" w:hAnsi="Times New Roman" w:cs="Times New Roman"/>
        </w:rPr>
        <w:t>).</w:t>
      </w:r>
      <w:proofErr w:type="gramEnd"/>
    </w:p>
    <w:p w14:paraId="38988BD7" w14:textId="77777777" w:rsidR="005054A7" w:rsidRDefault="005054A7" w:rsidP="000D2DDF">
      <w:pPr>
        <w:spacing w:line="360" w:lineRule="auto"/>
        <w:jc w:val="both"/>
        <w:rPr>
          <w:rFonts w:ascii="Times New Roman" w:hAnsi="Times New Roman" w:cs="Times New Roman"/>
        </w:rPr>
      </w:pPr>
    </w:p>
    <w:p w14:paraId="4F3978F8" w14:textId="77777777" w:rsidR="005054A7" w:rsidRDefault="005054A7" w:rsidP="000D2DDF">
      <w:pPr>
        <w:spacing w:line="360" w:lineRule="auto"/>
        <w:jc w:val="both"/>
        <w:rPr>
          <w:rFonts w:ascii="Times New Roman" w:hAnsi="Times New Roman" w:cs="Times New Roman"/>
        </w:rPr>
      </w:pPr>
      <w:r w:rsidRPr="005054A7">
        <w:rPr>
          <w:rFonts w:ascii="Times New Roman" w:hAnsi="Times New Roman" w:cs="Times New Roman"/>
        </w:rPr>
        <w:t xml:space="preserve">Ignacio </w:t>
      </w:r>
      <w:proofErr w:type="spellStart"/>
      <w:r w:rsidRPr="005054A7">
        <w:rPr>
          <w:rFonts w:ascii="Times New Roman" w:hAnsi="Times New Roman" w:cs="Times New Roman"/>
        </w:rPr>
        <w:t>Calderón-Almendros</w:t>
      </w:r>
      <w:proofErr w:type="spellEnd"/>
      <w:r w:rsidRPr="005054A7">
        <w:rPr>
          <w:rFonts w:ascii="Times New Roman" w:hAnsi="Times New Roman" w:cs="Times New Roman"/>
        </w:rPr>
        <w:t xml:space="preserve"> is a lecturer </w:t>
      </w:r>
      <w:r w:rsidR="006D7BA2">
        <w:rPr>
          <w:rFonts w:ascii="Times New Roman" w:hAnsi="Times New Roman" w:cs="Times New Roman"/>
        </w:rPr>
        <w:t>i</w:t>
      </w:r>
      <w:r w:rsidRPr="005054A7">
        <w:rPr>
          <w:rFonts w:ascii="Times New Roman" w:hAnsi="Times New Roman" w:cs="Times New Roman"/>
        </w:rPr>
        <w:t>n the Department of Theory and History of Education (University of Malaga</w:t>
      </w:r>
      <w:r w:rsidR="006D7BA2">
        <w:rPr>
          <w:rFonts w:ascii="Times New Roman" w:hAnsi="Times New Roman" w:cs="Times New Roman"/>
        </w:rPr>
        <w:t xml:space="preserve">, </w:t>
      </w:r>
      <w:r w:rsidRPr="005054A7">
        <w:rPr>
          <w:rFonts w:ascii="Times New Roman" w:hAnsi="Times New Roman" w:cs="Times New Roman"/>
        </w:rPr>
        <w:t xml:space="preserve">Spain).  </w:t>
      </w:r>
      <w:r w:rsidR="006D7BA2">
        <w:rPr>
          <w:rFonts w:ascii="Times New Roman" w:hAnsi="Times New Roman" w:cs="Times New Roman"/>
        </w:rPr>
        <w:t>H</w:t>
      </w:r>
      <w:r w:rsidRPr="005054A7">
        <w:rPr>
          <w:rFonts w:ascii="Times New Roman" w:hAnsi="Times New Roman" w:cs="Times New Roman"/>
        </w:rPr>
        <w:t>e is a member of the Theory of Education and Social Education Research Group.  His research interests are educational exclusion and inclusion, disability</w:t>
      </w:r>
      <w:r w:rsidR="006D7BA2">
        <w:rPr>
          <w:rFonts w:ascii="Times New Roman" w:hAnsi="Times New Roman" w:cs="Times New Roman"/>
        </w:rPr>
        <w:t xml:space="preserve"> and</w:t>
      </w:r>
      <w:r w:rsidRPr="005054A7">
        <w:rPr>
          <w:rFonts w:ascii="Times New Roman" w:hAnsi="Times New Roman" w:cs="Times New Roman"/>
        </w:rPr>
        <w:t xml:space="preserve"> cultural disadvantage, all </w:t>
      </w:r>
      <w:r w:rsidR="006D7BA2">
        <w:rPr>
          <w:rFonts w:ascii="Times New Roman" w:hAnsi="Times New Roman" w:cs="Times New Roman"/>
        </w:rPr>
        <w:t xml:space="preserve">of them </w:t>
      </w:r>
      <w:r w:rsidRPr="005054A7">
        <w:rPr>
          <w:rFonts w:ascii="Times New Roman" w:hAnsi="Times New Roman" w:cs="Times New Roman"/>
        </w:rPr>
        <w:t xml:space="preserve">analysed through the educational experience. Currently he is involved in </w:t>
      </w:r>
      <w:r w:rsidR="006D7BA2" w:rsidRPr="005054A7">
        <w:rPr>
          <w:rFonts w:ascii="Times New Roman" w:hAnsi="Times New Roman" w:cs="Times New Roman"/>
        </w:rPr>
        <w:t>th</w:t>
      </w:r>
      <w:r w:rsidR="006D7BA2">
        <w:rPr>
          <w:rFonts w:ascii="Times New Roman" w:hAnsi="Times New Roman" w:cs="Times New Roman"/>
        </w:rPr>
        <w:t>e</w:t>
      </w:r>
      <w:r w:rsidR="006D7BA2" w:rsidRPr="005054A7">
        <w:rPr>
          <w:rFonts w:ascii="Times New Roman" w:hAnsi="Times New Roman" w:cs="Times New Roman"/>
        </w:rPr>
        <w:t xml:space="preserve"> </w:t>
      </w:r>
      <w:r w:rsidR="006D7BA2">
        <w:rPr>
          <w:rFonts w:ascii="Times New Roman" w:hAnsi="Times New Roman" w:cs="Times New Roman"/>
        </w:rPr>
        <w:t>research referred above</w:t>
      </w:r>
      <w:r w:rsidRPr="005054A7">
        <w:rPr>
          <w:rFonts w:ascii="Times New Roman" w:hAnsi="Times New Roman" w:cs="Times New Roman"/>
        </w:rPr>
        <w:t>.</w:t>
      </w:r>
    </w:p>
    <w:p w14:paraId="6AE28EF8" w14:textId="77777777" w:rsidR="005054A7" w:rsidRDefault="005054A7" w:rsidP="000D2DDF">
      <w:pPr>
        <w:spacing w:line="360" w:lineRule="auto"/>
        <w:jc w:val="both"/>
        <w:rPr>
          <w:rFonts w:ascii="Times New Roman" w:hAnsi="Times New Roman" w:cs="Times New Roman"/>
        </w:rPr>
      </w:pPr>
    </w:p>
    <w:p w14:paraId="1093A7DF" w14:textId="22941125" w:rsidR="005054A7" w:rsidRDefault="005054A7" w:rsidP="000D2DDF">
      <w:pPr>
        <w:spacing w:line="360" w:lineRule="auto"/>
        <w:jc w:val="both"/>
        <w:rPr>
          <w:rFonts w:ascii="Times New Roman" w:hAnsi="Times New Roman" w:cs="Times New Roman"/>
        </w:rPr>
      </w:pPr>
      <w:proofErr w:type="spellStart"/>
      <w:r w:rsidRPr="005054A7">
        <w:rPr>
          <w:rFonts w:ascii="Times New Roman" w:hAnsi="Times New Roman" w:cs="Times New Roman"/>
        </w:rPr>
        <w:lastRenderedPageBreak/>
        <w:t>Jes</w:t>
      </w:r>
      <w:r w:rsidR="006D7BA2">
        <w:rPr>
          <w:rFonts w:ascii="Times New Roman" w:hAnsi="Times New Roman" w:cs="Times New Roman"/>
        </w:rPr>
        <w:t>ú</w:t>
      </w:r>
      <w:r w:rsidRPr="005054A7">
        <w:rPr>
          <w:rFonts w:ascii="Times New Roman" w:hAnsi="Times New Roman" w:cs="Times New Roman"/>
        </w:rPr>
        <w:t>s</w:t>
      </w:r>
      <w:proofErr w:type="spellEnd"/>
      <w:r w:rsidRPr="005054A7">
        <w:rPr>
          <w:rFonts w:ascii="Times New Roman" w:hAnsi="Times New Roman" w:cs="Times New Roman"/>
        </w:rPr>
        <w:t xml:space="preserve"> </w:t>
      </w:r>
      <w:proofErr w:type="spellStart"/>
      <w:r w:rsidRPr="005054A7">
        <w:rPr>
          <w:rFonts w:ascii="Times New Roman" w:hAnsi="Times New Roman" w:cs="Times New Roman"/>
        </w:rPr>
        <w:t>Ju</w:t>
      </w:r>
      <w:r w:rsidR="006D7BA2">
        <w:rPr>
          <w:rFonts w:ascii="Times New Roman" w:hAnsi="Times New Roman" w:cs="Times New Roman"/>
        </w:rPr>
        <w:t>á</w:t>
      </w:r>
      <w:r w:rsidRPr="005054A7">
        <w:rPr>
          <w:rFonts w:ascii="Times New Roman" w:hAnsi="Times New Roman" w:cs="Times New Roman"/>
        </w:rPr>
        <w:t>rez</w:t>
      </w:r>
      <w:proofErr w:type="spellEnd"/>
      <w:r w:rsidRPr="005054A7">
        <w:rPr>
          <w:rFonts w:ascii="Times New Roman" w:hAnsi="Times New Roman" w:cs="Times New Roman"/>
        </w:rPr>
        <w:t xml:space="preserve"> P</w:t>
      </w:r>
      <w:r w:rsidR="006D7BA2">
        <w:rPr>
          <w:rFonts w:ascii="Times New Roman" w:hAnsi="Times New Roman" w:cs="Times New Roman"/>
        </w:rPr>
        <w:t>é</w:t>
      </w:r>
      <w:r w:rsidRPr="005054A7">
        <w:rPr>
          <w:rFonts w:ascii="Times New Roman" w:hAnsi="Times New Roman" w:cs="Times New Roman"/>
        </w:rPr>
        <w:t>rez-</w:t>
      </w:r>
      <w:proofErr w:type="spellStart"/>
      <w:r w:rsidRPr="005054A7">
        <w:rPr>
          <w:rFonts w:ascii="Times New Roman" w:hAnsi="Times New Roman" w:cs="Times New Roman"/>
        </w:rPr>
        <w:t>Cea</w:t>
      </w:r>
      <w:proofErr w:type="spellEnd"/>
      <w:r w:rsidRPr="005054A7">
        <w:rPr>
          <w:rFonts w:ascii="Times New Roman" w:hAnsi="Times New Roman" w:cs="Times New Roman"/>
        </w:rPr>
        <w:t xml:space="preserve"> holds a </w:t>
      </w:r>
      <w:r w:rsidR="006D7BA2">
        <w:rPr>
          <w:rFonts w:ascii="Times New Roman" w:hAnsi="Times New Roman" w:cs="Times New Roman"/>
        </w:rPr>
        <w:t>Degree</w:t>
      </w:r>
      <w:r w:rsidR="006D7BA2" w:rsidRPr="005054A7">
        <w:rPr>
          <w:rFonts w:ascii="Times New Roman" w:hAnsi="Times New Roman" w:cs="Times New Roman"/>
        </w:rPr>
        <w:t xml:space="preserve"> </w:t>
      </w:r>
      <w:r w:rsidRPr="005054A7">
        <w:rPr>
          <w:rFonts w:ascii="Times New Roman" w:hAnsi="Times New Roman" w:cs="Times New Roman"/>
        </w:rPr>
        <w:t>in Social Education</w:t>
      </w:r>
      <w:r w:rsidR="006D7BA2">
        <w:rPr>
          <w:rFonts w:ascii="Times New Roman" w:hAnsi="Times New Roman" w:cs="Times New Roman"/>
        </w:rPr>
        <w:t xml:space="preserve"> and</w:t>
      </w:r>
      <w:r w:rsidRPr="005054A7">
        <w:rPr>
          <w:rFonts w:ascii="Times New Roman" w:hAnsi="Times New Roman" w:cs="Times New Roman"/>
        </w:rPr>
        <w:t xml:space="preserve"> </w:t>
      </w:r>
      <w:r w:rsidR="006D7BA2">
        <w:rPr>
          <w:rFonts w:ascii="Times New Roman" w:hAnsi="Times New Roman" w:cs="Times New Roman"/>
        </w:rPr>
        <w:t xml:space="preserve">is a </w:t>
      </w:r>
      <w:r w:rsidRPr="005054A7">
        <w:rPr>
          <w:rFonts w:ascii="Times New Roman" w:hAnsi="Times New Roman" w:cs="Times New Roman"/>
        </w:rPr>
        <w:t xml:space="preserve">Bachelor of Education </w:t>
      </w:r>
      <w:r w:rsidR="006D7BA2">
        <w:rPr>
          <w:rFonts w:ascii="Times New Roman" w:hAnsi="Times New Roman" w:cs="Times New Roman"/>
        </w:rPr>
        <w:t>from</w:t>
      </w:r>
      <w:r w:rsidR="006D7BA2" w:rsidRPr="005054A7">
        <w:rPr>
          <w:rFonts w:ascii="Times New Roman" w:hAnsi="Times New Roman" w:cs="Times New Roman"/>
        </w:rPr>
        <w:t xml:space="preserve"> </w:t>
      </w:r>
      <w:r w:rsidRPr="005054A7">
        <w:rPr>
          <w:rFonts w:ascii="Times New Roman" w:hAnsi="Times New Roman" w:cs="Times New Roman"/>
        </w:rPr>
        <w:t xml:space="preserve">the University of </w:t>
      </w:r>
      <w:proofErr w:type="spellStart"/>
      <w:r w:rsidRPr="005054A7">
        <w:rPr>
          <w:rFonts w:ascii="Times New Roman" w:hAnsi="Times New Roman" w:cs="Times New Roman"/>
        </w:rPr>
        <w:t>Málaga</w:t>
      </w:r>
      <w:proofErr w:type="spellEnd"/>
      <w:r w:rsidR="006D7BA2">
        <w:rPr>
          <w:rFonts w:ascii="Times New Roman" w:hAnsi="Times New Roman" w:cs="Times New Roman"/>
        </w:rPr>
        <w:t>. He also holds</w:t>
      </w:r>
      <w:r w:rsidRPr="005054A7">
        <w:rPr>
          <w:rFonts w:ascii="Times New Roman" w:hAnsi="Times New Roman" w:cs="Times New Roman"/>
        </w:rPr>
        <w:t xml:space="preserve"> </w:t>
      </w:r>
      <w:r w:rsidR="006D7BA2">
        <w:rPr>
          <w:rFonts w:ascii="Times New Roman" w:hAnsi="Times New Roman" w:cs="Times New Roman"/>
        </w:rPr>
        <w:t>a</w:t>
      </w:r>
      <w:r w:rsidR="006D7BA2" w:rsidRPr="005054A7">
        <w:rPr>
          <w:rFonts w:ascii="Times New Roman" w:hAnsi="Times New Roman" w:cs="Times New Roman"/>
        </w:rPr>
        <w:t xml:space="preserve"> </w:t>
      </w:r>
      <w:r w:rsidRPr="005054A7">
        <w:rPr>
          <w:rFonts w:ascii="Times New Roman" w:hAnsi="Times New Roman" w:cs="Times New Roman"/>
        </w:rPr>
        <w:t>Master</w:t>
      </w:r>
      <w:r w:rsidR="006D7BA2">
        <w:rPr>
          <w:rFonts w:ascii="Times New Roman" w:hAnsi="Times New Roman" w:cs="Times New Roman"/>
        </w:rPr>
        <w:t>’s Degree</w:t>
      </w:r>
      <w:r w:rsidRPr="005054A7">
        <w:rPr>
          <w:rFonts w:ascii="Times New Roman" w:hAnsi="Times New Roman" w:cs="Times New Roman"/>
        </w:rPr>
        <w:t xml:space="preserve"> </w:t>
      </w:r>
      <w:r w:rsidR="006D7BA2">
        <w:rPr>
          <w:rFonts w:ascii="Times New Roman" w:hAnsi="Times New Roman" w:cs="Times New Roman"/>
        </w:rPr>
        <w:t>in</w:t>
      </w:r>
      <w:r w:rsidR="006D7BA2" w:rsidRPr="005054A7">
        <w:rPr>
          <w:rFonts w:ascii="Times New Roman" w:hAnsi="Times New Roman" w:cs="Times New Roman"/>
        </w:rPr>
        <w:t xml:space="preserve"> </w:t>
      </w:r>
      <w:r w:rsidRPr="005054A7">
        <w:rPr>
          <w:rFonts w:ascii="Times New Roman" w:hAnsi="Times New Roman" w:cs="Times New Roman"/>
        </w:rPr>
        <w:t xml:space="preserve">Social Change and Educational Professions </w:t>
      </w:r>
      <w:r w:rsidR="006D7BA2">
        <w:rPr>
          <w:rFonts w:ascii="Times New Roman" w:hAnsi="Times New Roman" w:cs="Times New Roman"/>
        </w:rPr>
        <w:t>from</w:t>
      </w:r>
      <w:r w:rsidRPr="005054A7">
        <w:rPr>
          <w:rFonts w:ascii="Times New Roman" w:hAnsi="Times New Roman" w:cs="Times New Roman"/>
        </w:rPr>
        <w:t xml:space="preserve"> </w:t>
      </w:r>
      <w:r w:rsidR="006D7BA2">
        <w:rPr>
          <w:rFonts w:ascii="Times New Roman" w:hAnsi="Times New Roman" w:cs="Times New Roman"/>
        </w:rPr>
        <w:t xml:space="preserve">the University of </w:t>
      </w:r>
      <w:proofErr w:type="spellStart"/>
      <w:r w:rsidR="006D7BA2">
        <w:rPr>
          <w:rFonts w:ascii="Times New Roman" w:hAnsi="Times New Roman" w:cs="Times New Roman"/>
        </w:rPr>
        <w:t>Málaga</w:t>
      </w:r>
      <w:proofErr w:type="spellEnd"/>
      <w:r w:rsidRPr="005054A7">
        <w:rPr>
          <w:rFonts w:ascii="Times New Roman" w:hAnsi="Times New Roman" w:cs="Times New Roman"/>
        </w:rPr>
        <w:t xml:space="preserve">. He is currently a doctoral student and </w:t>
      </w:r>
      <w:r w:rsidR="006D7BA2">
        <w:rPr>
          <w:rFonts w:ascii="Times New Roman" w:hAnsi="Times New Roman" w:cs="Times New Roman"/>
        </w:rPr>
        <w:t>is involved</w:t>
      </w:r>
      <w:r w:rsidR="006D7BA2" w:rsidRPr="005054A7">
        <w:rPr>
          <w:rFonts w:ascii="Times New Roman" w:hAnsi="Times New Roman" w:cs="Times New Roman"/>
        </w:rPr>
        <w:t xml:space="preserve"> </w:t>
      </w:r>
      <w:r w:rsidRPr="005054A7">
        <w:rPr>
          <w:rFonts w:ascii="Times New Roman" w:hAnsi="Times New Roman" w:cs="Times New Roman"/>
        </w:rPr>
        <w:t xml:space="preserve">in </w:t>
      </w:r>
      <w:r w:rsidR="006D7BA2">
        <w:rPr>
          <w:rFonts w:ascii="Times New Roman" w:hAnsi="Times New Roman" w:cs="Times New Roman"/>
        </w:rPr>
        <w:t>the</w:t>
      </w:r>
      <w:r w:rsidR="006D7BA2" w:rsidRPr="005054A7">
        <w:rPr>
          <w:rFonts w:ascii="Times New Roman" w:hAnsi="Times New Roman" w:cs="Times New Roman"/>
        </w:rPr>
        <w:t xml:space="preserve"> </w:t>
      </w:r>
      <w:r w:rsidRPr="005054A7">
        <w:rPr>
          <w:rFonts w:ascii="Times New Roman" w:hAnsi="Times New Roman" w:cs="Times New Roman"/>
        </w:rPr>
        <w:t>research project</w:t>
      </w:r>
      <w:r w:rsidR="006D7BA2">
        <w:rPr>
          <w:rFonts w:ascii="Times New Roman" w:hAnsi="Times New Roman" w:cs="Times New Roman"/>
        </w:rPr>
        <w:t xml:space="preserve"> mentioned above</w:t>
      </w:r>
      <w:r w:rsidRPr="005054A7">
        <w:rPr>
          <w:rFonts w:ascii="Times New Roman" w:hAnsi="Times New Roman" w:cs="Times New Roman"/>
        </w:rPr>
        <w:t xml:space="preserve">. </w:t>
      </w:r>
      <w:r w:rsidR="004953A3">
        <w:rPr>
          <w:rFonts w:ascii="Times New Roman" w:hAnsi="Times New Roman" w:cs="Times New Roman"/>
        </w:rPr>
        <w:t xml:space="preserve">He </w:t>
      </w:r>
      <w:r w:rsidRPr="005054A7">
        <w:rPr>
          <w:rFonts w:ascii="Times New Roman" w:hAnsi="Times New Roman" w:cs="Times New Roman"/>
        </w:rPr>
        <w:t xml:space="preserve">works in </w:t>
      </w:r>
      <w:proofErr w:type="spellStart"/>
      <w:r w:rsidRPr="005054A7">
        <w:rPr>
          <w:rFonts w:ascii="Times New Roman" w:hAnsi="Times New Roman" w:cs="Times New Roman"/>
        </w:rPr>
        <w:t>C</w:t>
      </w:r>
      <w:r w:rsidR="006D7BA2">
        <w:rPr>
          <w:rFonts w:ascii="Times New Roman" w:hAnsi="Times New Roman" w:cs="Times New Roman"/>
        </w:rPr>
        <w:t>á</w:t>
      </w:r>
      <w:r w:rsidRPr="005054A7">
        <w:rPr>
          <w:rFonts w:ascii="Times New Roman" w:hAnsi="Times New Roman" w:cs="Times New Roman"/>
        </w:rPr>
        <w:t>ritas</w:t>
      </w:r>
      <w:proofErr w:type="spellEnd"/>
      <w:r w:rsidRPr="005054A7">
        <w:rPr>
          <w:rFonts w:ascii="Times New Roman" w:hAnsi="Times New Roman" w:cs="Times New Roman"/>
        </w:rPr>
        <w:t xml:space="preserve"> </w:t>
      </w:r>
      <w:proofErr w:type="spellStart"/>
      <w:r w:rsidR="006D7BA2">
        <w:rPr>
          <w:rFonts w:ascii="Times New Roman" w:hAnsi="Times New Roman" w:cs="Times New Roman"/>
        </w:rPr>
        <w:t>Diocesana</w:t>
      </w:r>
      <w:proofErr w:type="spellEnd"/>
      <w:r w:rsidR="005D6EEE">
        <w:rPr>
          <w:rStyle w:val="Refdenotaalfinal"/>
          <w:rFonts w:ascii="Times New Roman" w:hAnsi="Times New Roman" w:cs="Times New Roman"/>
        </w:rPr>
        <w:endnoteReference w:id="3"/>
      </w:r>
      <w:r w:rsidR="005D6EEE">
        <w:rPr>
          <w:rFonts w:ascii="Times New Roman" w:hAnsi="Times New Roman" w:cs="Times New Roman"/>
        </w:rPr>
        <w:t xml:space="preserve"> </w:t>
      </w:r>
      <w:r w:rsidR="006D7BA2">
        <w:rPr>
          <w:rFonts w:ascii="Times New Roman" w:hAnsi="Times New Roman" w:cs="Times New Roman"/>
        </w:rPr>
        <w:t xml:space="preserve">in </w:t>
      </w:r>
      <w:proofErr w:type="spellStart"/>
      <w:r w:rsidR="006D7BA2">
        <w:rPr>
          <w:rFonts w:ascii="Times New Roman" w:hAnsi="Times New Roman" w:cs="Times New Roman"/>
        </w:rPr>
        <w:t>Málaga</w:t>
      </w:r>
      <w:proofErr w:type="spellEnd"/>
      <w:r w:rsidR="006D7BA2">
        <w:rPr>
          <w:rFonts w:ascii="Times New Roman" w:hAnsi="Times New Roman" w:cs="Times New Roman"/>
        </w:rPr>
        <w:t xml:space="preserve"> </w:t>
      </w:r>
      <w:r w:rsidRPr="005054A7">
        <w:rPr>
          <w:rFonts w:ascii="Times New Roman" w:hAnsi="Times New Roman" w:cs="Times New Roman"/>
        </w:rPr>
        <w:t xml:space="preserve">as a </w:t>
      </w:r>
      <w:r w:rsidR="006D7BA2">
        <w:rPr>
          <w:rFonts w:ascii="Times New Roman" w:hAnsi="Times New Roman" w:cs="Times New Roman"/>
        </w:rPr>
        <w:t>s</w:t>
      </w:r>
      <w:r w:rsidR="006D7BA2" w:rsidRPr="005054A7">
        <w:rPr>
          <w:rFonts w:ascii="Times New Roman" w:hAnsi="Times New Roman" w:cs="Times New Roman"/>
        </w:rPr>
        <w:t xml:space="preserve">ocial </w:t>
      </w:r>
      <w:r w:rsidR="006D7BA2">
        <w:rPr>
          <w:rFonts w:ascii="Times New Roman" w:hAnsi="Times New Roman" w:cs="Times New Roman"/>
        </w:rPr>
        <w:t>e</w:t>
      </w:r>
      <w:r w:rsidR="006D7BA2" w:rsidRPr="005054A7">
        <w:rPr>
          <w:rFonts w:ascii="Times New Roman" w:hAnsi="Times New Roman" w:cs="Times New Roman"/>
        </w:rPr>
        <w:t xml:space="preserve">ducator </w:t>
      </w:r>
      <w:r w:rsidRPr="005054A7">
        <w:rPr>
          <w:rFonts w:ascii="Times New Roman" w:hAnsi="Times New Roman" w:cs="Times New Roman"/>
        </w:rPr>
        <w:t xml:space="preserve">in a </w:t>
      </w:r>
      <w:r w:rsidR="006D7BA2">
        <w:rPr>
          <w:rFonts w:ascii="Times New Roman" w:hAnsi="Times New Roman" w:cs="Times New Roman"/>
        </w:rPr>
        <w:t>s</w:t>
      </w:r>
      <w:r w:rsidR="006D7BA2" w:rsidRPr="005054A7">
        <w:rPr>
          <w:rFonts w:ascii="Times New Roman" w:hAnsi="Times New Roman" w:cs="Times New Roman"/>
        </w:rPr>
        <w:t xml:space="preserve">treet </w:t>
      </w:r>
      <w:r w:rsidR="006D7BA2">
        <w:rPr>
          <w:rFonts w:ascii="Times New Roman" w:hAnsi="Times New Roman" w:cs="Times New Roman"/>
        </w:rPr>
        <w:t>e</w:t>
      </w:r>
      <w:r w:rsidR="006D7BA2" w:rsidRPr="005054A7">
        <w:rPr>
          <w:rFonts w:ascii="Times New Roman" w:hAnsi="Times New Roman" w:cs="Times New Roman"/>
        </w:rPr>
        <w:t xml:space="preserve">ducation </w:t>
      </w:r>
      <w:r w:rsidRPr="005054A7">
        <w:rPr>
          <w:rFonts w:ascii="Times New Roman" w:hAnsi="Times New Roman" w:cs="Times New Roman"/>
        </w:rPr>
        <w:t>project in neighbourhoods with high levels of social exclusion.</w:t>
      </w:r>
    </w:p>
    <w:p w14:paraId="0B9BDF85" w14:textId="77777777" w:rsidR="005054A7" w:rsidRDefault="005054A7" w:rsidP="000D2DDF">
      <w:pPr>
        <w:spacing w:line="360" w:lineRule="auto"/>
        <w:jc w:val="both"/>
        <w:rPr>
          <w:rFonts w:ascii="Times New Roman" w:hAnsi="Times New Roman" w:cs="Times New Roman"/>
        </w:rPr>
      </w:pPr>
    </w:p>
    <w:p w14:paraId="75DAAC0F" w14:textId="77777777" w:rsidR="005054A7" w:rsidRDefault="005054A7" w:rsidP="000D2DDF">
      <w:pPr>
        <w:spacing w:line="360" w:lineRule="auto"/>
        <w:jc w:val="both"/>
        <w:rPr>
          <w:rFonts w:ascii="Times New Roman" w:hAnsi="Times New Roman" w:cs="Times New Roman"/>
        </w:rPr>
      </w:pPr>
    </w:p>
    <w:p w14:paraId="6107A4DF" w14:textId="77777777" w:rsidR="005054A7" w:rsidRPr="005054A7" w:rsidRDefault="005054A7" w:rsidP="000D2DDF">
      <w:pPr>
        <w:spacing w:line="360" w:lineRule="auto"/>
        <w:jc w:val="both"/>
        <w:rPr>
          <w:rFonts w:ascii="Times New Roman" w:hAnsi="Times New Roman" w:cs="Times New Roman"/>
        </w:rPr>
      </w:pPr>
    </w:p>
    <w:p w14:paraId="7D4CEEBA" w14:textId="77777777" w:rsidR="00CF17C0" w:rsidRPr="004E63C2" w:rsidRDefault="00CF17C0" w:rsidP="004E63C2">
      <w:pPr>
        <w:spacing w:line="360" w:lineRule="auto"/>
        <w:jc w:val="both"/>
        <w:rPr>
          <w:rFonts w:ascii="Times New Roman" w:hAnsi="Times New Roman" w:cs="Times New Roman"/>
        </w:rPr>
      </w:pPr>
    </w:p>
    <w:p w14:paraId="0B6F4F1C" w14:textId="77777777" w:rsidR="00B52282" w:rsidRPr="00043C8C" w:rsidRDefault="00B52282" w:rsidP="00B52282">
      <w:pPr>
        <w:spacing w:line="360" w:lineRule="auto"/>
        <w:ind w:firstLine="284"/>
        <w:jc w:val="both"/>
        <w:rPr>
          <w:rFonts w:ascii="Times New Roman" w:hAnsi="Times New Roman" w:cs="Times New Roman"/>
        </w:rPr>
      </w:pPr>
    </w:p>
    <w:p w14:paraId="483A8A43" w14:textId="77777777" w:rsidR="004777EF" w:rsidRPr="00D644BC" w:rsidRDefault="004777EF" w:rsidP="00D80978">
      <w:pPr>
        <w:spacing w:line="360" w:lineRule="auto"/>
        <w:ind w:firstLine="284"/>
        <w:jc w:val="both"/>
        <w:rPr>
          <w:rFonts w:ascii="Times New Roman" w:hAnsi="Times New Roman" w:cs="Times New Roman"/>
        </w:rPr>
      </w:pPr>
    </w:p>
    <w:sectPr w:rsidR="004777EF" w:rsidRPr="00D644BC" w:rsidSect="005D6EEE">
      <w:footerReference w:type="default" r:id="rId9"/>
      <w:endnotePr>
        <w:numFmt w:val="decimal"/>
      </w:endnotePr>
      <w:pgSz w:w="11906" w:h="16838"/>
      <w:pgMar w:top="1701" w:right="1701" w:bottom="1701"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7683F8" w15:done="0"/>
  <w15:commentEx w15:paraId="3B938A34" w15:done="0"/>
  <w15:commentEx w15:paraId="2629BFEA" w15:done="0"/>
  <w15:commentEx w15:paraId="48B0B86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87AC9" w14:textId="77777777" w:rsidR="00413577" w:rsidRDefault="00413577" w:rsidP="00697796">
      <w:r>
        <w:separator/>
      </w:r>
    </w:p>
  </w:endnote>
  <w:endnote w:type="continuationSeparator" w:id="0">
    <w:p w14:paraId="78763A98" w14:textId="77777777" w:rsidR="00413577" w:rsidRDefault="00413577" w:rsidP="00697796">
      <w:r>
        <w:continuationSeparator/>
      </w:r>
    </w:p>
  </w:endnote>
  <w:endnote w:id="1">
    <w:p w14:paraId="1787CD45" w14:textId="536934E7" w:rsidR="00413577" w:rsidRPr="00C872A2" w:rsidRDefault="00413577" w:rsidP="00413577">
      <w:pPr>
        <w:pStyle w:val="Textonotaalfinal"/>
        <w:jc w:val="both"/>
        <w:rPr>
          <w:rFonts w:ascii="Times New Roman" w:hAnsi="Times New Roman" w:cs="Times New Roman"/>
        </w:rPr>
      </w:pPr>
      <w:r w:rsidRPr="00C872A2">
        <w:rPr>
          <w:rStyle w:val="Refdenotaalfinal"/>
          <w:rFonts w:ascii="Times New Roman" w:hAnsi="Times New Roman" w:cs="Times New Roman"/>
        </w:rPr>
        <w:endnoteRef/>
      </w:r>
      <w:r w:rsidRPr="00C872A2">
        <w:rPr>
          <w:rFonts w:ascii="Times New Roman" w:hAnsi="Times New Roman" w:cs="Times New Roman"/>
        </w:rPr>
        <w:t xml:space="preserve"> The study presented here is part of a Research Project of Excellence R &amp; D (SEJ12-1366) funded by the Department of Economy, Innovation, Science and Employment of the Regional Government of Andalusia, Spain.</w:t>
      </w:r>
    </w:p>
  </w:endnote>
  <w:endnote w:id="2">
    <w:p w14:paraId="4B5AFE4C" w14:textId="7E48981A" w:rsidR="00413577" w:rsidRPr="00C872A2" w:rsidRDefault="00413577" w:rsidP="00413577">
      <w:pPr>
        <w:pStyle w:val="Textonotaalfinal"/>
        <w:jc w:val="both"/>
        <w:rPr>
          <w:rFonts w:ascii="Times New Roman" w:hAnsi="Times New Roman" w:cs="Times New Roman"/>
        </w:rPr>
      </w:pPr>
      <w:r w:rsidRPr="00C872A2">
        <w:rPr>
          <w:rStyle w:val="Refdenotaalfinal"/>
          <w:rFonts w:ascii="Times New Roman" w:hAnsi="Times New Roman" w:cs="Times New Roman"/>
        </w:rPr>
        <w:endnoteRef/>
      </w:r>
      <w:r w:rsidRPr="00C872A2">
        <w:rPr>
          <w:rFonts w:ascii="Times New Roman" w:hAnsi="Times New Roman" w:cs="Times New Roman"/>
        </w:rPr>
        <w:t xml:space="preserve"> ‘</w:t>
      </w:r>
      <w:proofErr w:type="spellStart"/>
      <w:r w:rsidRPr="00C872A2">
        <w:rPr>
          <w:rFonts w:ascii="Times New Roman" w:hAnsi="Times New Roman" w:cs="Times New Roman"/>
        </w:rPr>
        <w:t>Morillo</w:t>
      </w:r>
      <w:proofErr w:type="spellEnd"/>
      <w:r w:rsidRPr="00C872A2">
        <w:rPr>
          <w:rFonts w:ascii="Times New Roman" w:hAnsi="Times New Roman" w:cs="Times New Roman"/>
        </w:rPr>
        <w:t>’ is a derogatory form to refer to a young Moroccan, a diminutive form of ‘</w:t>
      </w:r>
      <w:proofErr w:type="spellStart"/>
      <w:r w:rsidRPr="00C872A2">
        <w:rPr>
          <w:rFonts w:ascii="Times New Roman" w:hAnsi="Times New Roman" w:cs="Times New Roman"/>
        </w:rPr>
        <w:t>moro</w:t>
      </w:r>
      <w:proofErr w:type="spellEnd"/>
      <w:r w:rsidRPr="00C872A2">
        <w:rPr>
          <w:rFonts w:ascii="Times New Roman" w:hAnsi="Times New Roman" w:cs="Times New Roman"/>
        </w:rPr>
        <w:t>.’</w:t>
      </w:r>
    </w:p>
  </w:endnote>
  <w:endnote w:id="3">
    <w:p w14:paraId="7CDA9281" w14:textId="2738CA2C" w:rsidR="00413577" w:rsidRDefault="00413577" w:rsidP="00413577">
      <w:pPr>
        <w:pStyle w:val="Textonotaalfinal"/>
        <w:jc w:val="both"/>
      </w:pPr>
      <w:r w:rsidRPr="00C872A2">
        <w:rPr>
          <w:rStyle w:val="Refdenotaalfinal"/>
          <w:rFonts w:ascii="Times New Roman" w:hAnsi="Times New Roman" w:cs="Times New Roman"/>
        </w:rPr>
        <w:endnoteRef/>
      </w:r>
      <w:r w:rsidRPr="00C872A2">
        <w:rPr>
          <w:rFonts w:ascii="Times New Roman" w:hAnsi="Times New Roman" w:cs="Times New Roman"/>
        </w:rPr>
        <w:t xml:space="preserve"> </w:t>
      </w:r>
      <w:proofErr w:type="spellStart"/>
      <w:r w:rsidRPr="00C872A2">
        <w:rPr>
          <w:rFonts w:ascii="Times New Roman" w:hAnsi="Times New Roman" w:cs="Times New Roman"/>
        </w:rPr>
        <w:t>Cáritas</w:t>
      </w:r>
      <w:proofErr w:type="spellEnd"/>
      <w:r w:rsidRPr="00C872A2">
        <w:rPr>
          <w:rFonts w:ascii="Times New Roman" w:hAnsi="Times New Roman" w:cs="Times New Roman"/>
        </w:rPr>
        <w:t xml:space="preserve"> </w:t>
      </w:r>
      <w:proofErr w:type="spellStart"/>
      <w:r w:rsidRPr="00C872A2">
        <w:rPr>
          <w:rFonts w:ascii="Times New Roman" w:hAnsi="Times New Roman" w:cs="Times New Roman"/>
        </w:rPr>
        <w:t>Diocesana</w:t>
      </w:r>
      <w:proofErr w:type="spellEnd"/>
      <w:r w:rsidRPr="00C872A2">
        <w:rPr>
          <w:rFonts w:ascii="Times New Roman" w:hAnsi="Times New Roman" w:cs="Times New Roman"/>
        </w:rPr>
        <w:t xml:space="preserve"> is an NGO linked to the Catholic Church, which supports disadvantaged people and seeks to prevent social exclusion.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51"/>
    <w:family w:val="auto"/>
    <w:pitch w:val="variable"/>
    <w:sig w:usb0="00000003" w:usb1="080E0000" w:usb2="00000016" w:usb3="00000000" w:csb0="001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Athelas Italic"/>
    <w:panose1 w:val="00000000000000000000"/>
    <w:charset w:val="00"/>
    <w:family w:val="swiss"/>
    <w:notTrueType/>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18DD8" w14:textId="23F12BBB" w:rsidR="00413577" w:rsidRDefault="00413577">
    <w:pPr>
      <w:pStyle w:val="Piedepgina"/>
      <w:jc w:val="right"/>
    </w:pPr>
  </w:p>
  <w:p w14:paraId="783B948F" w14:textId="77777777" w:rsidR="00413577" w:rsidRDefault="0041357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458A7" w14:textId="77777777" w:rsidR="00413577" w:rsidRDefault="00413577" w:rsidP="00697796">
      <w:r>
        <w:separator/>
      </w:r>
    </w:p>
  </w:footnote>
  <w:footnote w:type="continuationSeparator" w:id="0">
    <w:p w14:paraId="2722CC24" w14:textId="77777777" w:rsidR="00413577" w:rsidRDefault="00413577" w:rsidP="00697796">
      <w:r>
        <w:continuationSeparator/>
      </w:r>
    </w:p>
  </w:footnote>
  <w:footnote w:id="1">
    <w:p w14:paraId="3EE0A65C" w14:textId="77777777" w:rsidR="00413577" w:rsidRDefault="00413577" w:rsidP="00AC4900">
      <w:pPr>
        <w:pStyle w:val="Textonotapie"/>
        <w:jc w:val="both"/>
      </w:pPr>
      <w:r>
        <w:rPr>
          <w:rStyle w:val="Refdenotaalpie"/>
        </w:rPr>
        <w:footnoteRef/>
      </w:r>
      <w:r>
        <w:t xml:space="preserve"> ‘Moro’ is a derogatory term sometimes used in Spain to refer to people from northern Africa, particularly from Morocco.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C45E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4D62CC"/>
    <w:multiLevelType w:val="multilevel"/>
    <w:tmpl w:val="0C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8EC27E6"/>
    <w:multiLevelType w:val="hybridMultilevel"/>
    <w:tmpl w:val="94F877D8"/>
    <w:lvl w:ilvl="0" w:tplc="66C2BA18">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C87298"/>
    <w:multiLevelType w:val="hybridMultilevel"/>
    <w:tmpl w:val="057260E0"/>
    <w:lvl w:ilvl="0" w:tplc="9CCEF6A0">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n Thomas">
    <w15:presenceInfo w15:providerId="None" w15:userId="Julian Thomas"/>
  </w15:person>
  <w15:person w15:author="Julian Thomas [2]">
    <w15:presenceInfo w15:providerId="Windows Live" w15:userId="e98b29540ef2c6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65"/>
    <w:rsid w:val="0000434A"/>
    <w:rsid w:val="00030366"/>
    <w:rsid w:val="00034A26"/>
    <w:rsid w:val="00043C8C"/>
    <w:rsid w:val="00044510"/>
    <w:rsid w:val="0005233F"/>
    <w:rsid w:val="00053BE3"/>
    <w:rsid w:val="00053C63"/>
    <w:rsid w:val="00056184"/>
    <w:rsid w:val="00056E12"/>
    <w:rsid w:val="00056E9D"/>
    <w:rsid w:val="00066AB0"/>
    <w:rsid w:val="0007465A"/>
    <w:rsid w:val="00075291"/>
    <w:rsid w:val="00075869"/>
    <w:rsid w:val="0008404A"/>
    <w:rsid w:val="00092CEF"/>
    <w:rsid w:val="00093959"/>
    <w:rsid w:val="000C52C6"/>
    <w:rsid w:val="000D2DDF"/>
    <w:rsid w:val="000D3C7D"/>
    <w:rsid w:val="000D4BEE"/>
    <w:rsid w:val="000F1BF3"/>
    <w:rsid w:val="00113EB8"/>
    <w:rsid w:val="00115988"/>
    <w:rsid w:val="001347AD"/>
    <w:rsid w:val="00136DDC"/>
    <w:rsid w:val="00146682"/>
    <w:rsid w:val="001502DD"/>
    <w:rsid w:val="00151AF1"/>
    <w:rsid w:val="00162146"/>
    <w:rsid w:val="00164569"/>
    <w:rsid w:val="00164FBD"/>
    <w:rsid w:val="00176912"/>
    <w:rsid w:val="0019503B"/>
    <w:rsid w:val="001959B1"/>
    <w:rsid w:val="001B183B"/>
    <w:rsid w:val="001B664C"/>
    <w:rsid w:val="001B78C2"/>
    <w:rsid w:val="001C6AE6"/>
    <w:rsid w:val="001D1E4C"/>
    <w:rsid w:val="001D2467"/>
    <w:rsid w:val="00207126"/>
    <w:rsid w:val="002231F5"/>
    <w:rsid w:val="00240427"/>
    <w:rsid w:val="00244BA3"/>
    <w:rsid w:val="00245B0B"/>
    <w:rsid w:val="002569AC"/>
    <w:rsid w:val="002724B6"/>
    <w:rsid w:val="00274CDD"/>
    <w:rsid w:val="002B201F"/>
    <w:rsid w:val="002C49EE"/>
    <w:rsid w:val="002D0377"/>
    <w:rsid w:val="002D5166"/>
    <w:rsid w:val="002D5604"/>
    <w:rsid w:val="002E5CB0"/>
    <w:rsid w:val="002E7F05"/>
    <w:rsid w:val="003011EB"/>
    <w:rsid w:val="003146C1"/>
    <w:rsid w:val="00314CDE"/>
    <w:rsid w:val="00315945"/>
    <w:rsid w:val="00326BC4"/>
    <w:rsid w:val="003376A1"/>
    <w:rsid w:val="00341F6F"/>
    <w:rsid w:val="003449CE"/>
    <w:rsid w:val="00347C64"/>
    <w:rsid w:val="003504CA"/>
    <w:rsid w:val="00355284"/>
    <w:rsid w:val="003706CD"/>
    <w:rsid w:val="00374224"/>
    <w:rsid w:val="00374BE7"/>
    <w:rsid w:val="003775A5"/>
    <w:rsid w:val="00384EE5"/>
    <w:rsid w:val="0038622E"/>
    <w:rsid w:val="003A46CC"/>
    <w:rsid w:val="003D6EB3"/>
    <w:rsid w:val="003E6C7D"/>
    <w:rsid w:val="003F5EDD"/>
    <w:rsid w:val="003F7E72"/>
    <w:rsid w:val="00401C24"/>
    <w:rsid w:val="004028E9"/>
    <w:rsid w:val="0041177A"/>
    <w:rsid w:val="00413577"/>
    <w:rsid w:val="00421C0F"/>
    <w:rsid w:val="00437CE4"/>
    <w:rsid w:val="00455C3A"/>
    <w:rsid w:val="004634EB"/>
    <w:rsid w:val="00472F44"/>
    <w:rsid w:val="004777EF"/>
    <w:rsid w:val="00490AD1"/>
    <w:rsid w:val="004911C3"/>
    <w:rsid w:val="004931CA"/>
    <w:rsid w:val="004953A3"/>
    <w:rsid w:val="00497305"/>
    <w:rsid w:val="004A06BB"/>
    <w:rsid w:val="004A0778"/>
    <w:rsid w:val="004A0DAC"/>
    <w:rsid w:val="004A5FBB"/>
    <w:rsid w:val="004A7CA6"/>
    <w:rsid w:val="004B1618"/>
    <w:rsid w:val="004E0F44"/>
    <w:rsid w:val="004E1F64"/>
    <w:rsid w:val="004E63C2"/>
    <w:rsid w:val="004E72D5"/>
    <w:rsid w:val="004F29B3"/>
    <w:rsid w:val="005054A7"/>
    <w:rsid w:val="00526D28"/>
    <w:rsid w:val="00531A10"/>
    <w:rsid w:val="005343AB"/>
    <w:rsid w:val="00534474"/>
    <w:rsid w:val="005612A2"/>
    <w:rsid w:val="00564F58"/>
    <w:rsid w:val="0057016E"/>
    <w:rsid w:val="005730E7"/>
    <w:rsid w:val="00593F07"/>
    <w:rsid w:val="005B4E90"/>
    <w:rsid w:val="005C25C8"/>
    <w:rsid w:val="005C2DE3"/>
    <w:rsid w:val="005C5F95"/>
    <w:rsid w:val="005D0D8B"/>
    <w:rsid w:val="005D6EEE"/>
    <w:rsid w:val="005E2556"/>
    <w:rsid w:val="005F5402"/>
    <w:rsid w:val="005F5E9E"/>
    <w:rsid w:val="00603DCA"/>
    <w:rsid w:val="00614F2F"/>
    <w:rsid w:val="00620BBC"/>
    <w:rsid w:val="0062116A"/>
    <w:rsid w:val="0062488D"/>
    <w:rsid w:val="00642520"/>
    <w:rsid w:val="00662AC1"/>
    <w:rsid w:val="00662B27"/>
    <w:rsid w:val="00674011"/>
    <w:rsid w:val="00680E94"/>
    <w:rsid w:val="00682440"/>
    <w:rsid w:val="00686D65"/>
    <w:rsid w:val="00697796"/>
    <w:rsid w:val="006A38B2"/>
    <w:rsid w:val="006B6052"/>
    <w:rsid w:val="006C5C40"/>
    <w:rsid w:val="006D7BA2"/>
    <w:rsid w:val="006E332C"/>
    <w:rsid w:val="00713738"/>
    <w:rsid w:val="00723B7A"/>
    <w:rsid w:val="00724D39"/>
    <w:rsid w:val="0073545F"/>
    <w:rsid w:val="007616FA"/>
    <w:rsid w:val="007639F8"/>
    <w:rsid w:val="00770A4C"/>
    <w:rsid w:val="00783B22"/>
    <w:rsid w:val="00785465"/>
    <w:rsid w:val="00785999"/>
    <w:rsid w:val="00786578"/>
    <w:rsid w:val="007872D0"/>
    <w:rsid w:val="00792E3B"/>
    <w:rsid w:val="007C7374"/>
    <w:rsid w:val="007E24A2"/>
    <w:rsid w:val="007E4D5F"/>
    <w:rsid w:val="007E77E0"/>
    <w:rsid w:val="007E7FE2"/>
    <w:rsid w:val="007F1822"/>
    <w:rsid w:val="00805EB0"/>
    <w:rsid w:val="0081234A"/>
    <w:rsid w:val="0081522F"/>
    <w:rsid w:val="00815D06"/>
    <w:rsid w:val="00822795"/>
    <w:rsid w:val="00822DD9"/>
    <w:rsid w:val="00825FF8"/>
    <w:rsid w:val="00833ABB"/>
    <w:rsid w:val="00857FA3"/>
    <w:rsid w:val="00861D6E"/>
    <w:rsid w:val="00863255"/>
    <w:rsid w:val="00865910"/>
    <w:rsid w:val="0087727F"/>
    <w:rsid w:val="008829CD"/>
    <w:rsid w:val="0089394C"/>
    <w:rsid w:val="00896AE2"/>
    <w:rsid w:val="008A6DC7"/>
    <w:rsid w:val="008C3E8D"/>
    <w:rsid w:val="008C7C7C"/>
    <w:rsid w:val="008D362E"/>
    <w:rsid w:val="008D4E1A"/>
    <w:rsid w:val="008E0BA8"/>
    <w:rsid w:val="008E63F3"/>
    <w:rsid w:val="00921E89"/>
    <w:rsid w:val="00936B96"/>
    <w:rsid w:val="00946D22"/>
    <w:rsid w:val="00953A62"/>
    <w:rsid w:val="009619F7"/>
    <w:rsid w:val="0096478C"/>
    <w:rsid w:val="00967FE3"/>
    <w:rsid w:val="00971649"/>
    <w:rsid w:val="00974936"/>
    <w:rsid w:val="00977B7A"/>
    <w:rsid w:val="00990CDD"/>
    <w:rsid w:val="009955FC"/>
    <w:rsid w:val="009A32E4"/>
    <w:rsid w:val="009B4F5F"/>
    <w:rsid w:val="009C6D17"/>
    <w:rsid w:val="009D205B"/>
    <w:rsid w:val="009D3DEC"/>
    <w:rsid w:val="009E4B73"/>
    <w:rsid w:val="009F2219"/>
    <w:rsid w:val="00A03F4B"/>
    <w:rsid w:val="00A237BC"/>
    <w:rsid w:val="00A33640"/>
    <w:rsid w:val="00A5206F"/>
    <w:rsid w:val="00A569CA"/>
    <w:rsid w:val="00A57582"/>
    <w:rsid w:val="00A64ABB"/>
    <w:rsid w:val="00A67E70"/>
    <w:rsid w:val="00A73DBC"/>
    <w:rsid w:val="00A762FC"/>
    <w:rsid w:val="00A8655E"/>
    <w:rsid w:val="00A87728"/>
    <w:rsid w:val="00AB0A2B"/>
    <w:rsid w:val="00AB3BB1"/>
    <w:rsid w:val="00AC4900"/>
    <w:rsid w:val="00AD6EE6"/>
    <w:rsid w:val="00AE231B"/>
    <w:rsid w:val="00AE50C1"/>
    <w:rsid w:val="00AF4693"/>
    <w:rsid w:val="00AF5346"/>
    <w:rsid w:val="00AF69F2"/>
    <w:rsid w:val="00AF731B"/>
    <w:rsid w:val="00B00520"/>
    <w:rsid w:val="00B03D3C"/>
    <w:rsid w:val="00B075E9"/>
    <w:rsid w:val="00B2402E"/>
    <w:rsid w:val="00B270A3"/>
    <w:rsid w:val="00B278EC"/>
    <w:rsid w:val="00B35627"/>
    <w:rsid w:val="00B42DDD"/>
    <w:rsid w:val="00B52282"/>
    <w:rsid w:val="00B658EC"/>
    <w:rsid w:val="00B904C4"/>
    <w:rsid w:val="00B906C4"/>
    <w:rsid w:val="00B945A4"/>
    <w:rsid w:val="00B9600F"/>
    <w:rsid w:val="00BA535D"/>
    <w:rsid w:val="00BB174A"/>
    <w:rsid w:val="00BC7299"/>
    <w:rsid w:val="00BD109E"/>
    <w:rsid w:val="00BD322F"/>
    <w:rsid w:val="00BD59C3"/>
    <w:rsid w:val="00BE28AD"/>
    <w:rsid w:val="00BE4514"/>
    <w:rsid w:val="00BE4CF3"/>
    <w:rsid w:val="00BF654A"/>
    <w:rsid w:val="00C01B6B"/>
    <w:rsid w:val="00C02EE2"/>
    <w:rsid w:val="00C11661"/>
    <w:rsid w:val="00C149E0"/>
    <w:rsid w:val="00C17C4C"/>
    <w:rsid w:val="00C22F29"/>
    <w:rsid w:val="00C53474"/>
    <w:rsid w:val="00C54C8B"/>
    <w:rsid w:val="00C60AEF"/>
    <w:rsid w:val="00C63EDE"/>
    <w:rsid w:val="00C64540"/>
    <w:rsid w:val="00C66D08"/>
    <w:rsid w:val="00C71D5B"/>
    <w:rsid w:val="00C8300D"/>
    <w:rsid w:val="00C83176"/>
    <w:rsid w:val="00C8336B"/>
    <w:rsid w:val="00C872A2"/>
    <w:rsid w:val="00C96238"/>
    <w:rsid w:val="00CA4BD2"/>
    <w:rsid w:val="00CB4168"/>
    <w:rsid w:val="00CB7AA4"/>
    <w:rsid w:val="00CE3C8D"/>
    <w:rsid w:val="00CF17C0"/>
    <w:rsid w:val="00D27AE0"/>
    <w:rsid w:val="00D32597"/>
    <w:rsid w:val="00D622D3"/>
    <w:rsid w:val="00D644BC"/>
    <w:rsid w:val="00D755EC"/>
    <w:rsid w:val="00D80978"/>
    <w:rsid w:val="00D95248"/>
    <w:rsid w:val="00DA1544"/>
    <w:rsid w:val="00DA2CD8"/>
    <w:rsid w:val="00DA56F7"/>
    <w:rsid w:val="00DB7ABE"/>
    <w:rsid w:val="00DE4720"/>
    <w:rsid w:val="00E13BF2"/>
    <w:rsid w:val="00E2085B"/>
    <w:rsid w:val="00E25EF5"/>
    <w:rsid w:val="00E30102"/>
    <w:rsid w:val="00E342BA"/>
    <w:rsid w:val="00E41D4D"/>
    <w:rsid w:val="00E479C0"/>
    <w:rsid w:val="00E47B67"/>
    <w:rsid w:val="00E50EC8"/>
    <w:rsid w:val="00E574B3"/>
    <w:rsid w:val="00E60F37"/>
    <w:rsid w:val="00E700A3"/>
    <w:rsid w:val="00E74CDB"/>
    <w:rsid w:val="00E9013A"/>
    <w:rsid w:val="00EB0DC0"/>
    <w:rsid w:val="00EC66BC"/>
    <w:rsid w:val="00EC6AE9"/>
    <w:rsid w:val="00ED5000"/>
    <w:rsid w:val="00EF38A0"/>
    <w:rsid w:val="00F273CF"/>
    <w:rsid w:val="00F340B1"/>
    <w:rsid w:val="00F6741A"/>
    <w:rsid w:val="00F723B2"/>
    <w:rsid w:val="00F72A01"/>
    <w:rsid w:val="00F76A93"/>
    <w:rsid w:val="00F83E29"/>
    <w:rsid w:val="00F84021"/>
    <w:rsid w:val="00FA2D68"/>
    <w:rsid w:val="00FA3E73"/>
    <w:rsid w:val="00FC1B3E"/>
    <w:rsid w:val="00FC7826"/>
    <w:rsid w:val="00FD07BA"/>
    <w:rsid w:val="00FE067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F0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65"/>
    <w:pPr>
      <w:spacing w:after="0" w:line="240" w:lineRule="auto"/>
    </w:pPr>
    <w:rPr>
      <w:rFonts w:eastAsiaTheme="minorEastAsi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F5E9E"/>
    <w:rPr>
      <w:sz w:val="16"/>
      <w:szCs w:val="16"/>
    </w:rPr>
  </w:style>
  <w:style w:type="paragraph" w:styleId="Textocomentario">
    <w:name w:val="annotation text"/>
    <w:basedOn w:val="Normal"/>
    <w:link w:val="TextocomentarioCar"/>
    <w:uiPriority w:val="99"/>
    <w:semiHidden/>
    <w:unhideWhenUsed/>
    <w:rsid w:val="005F5E9E"/>
    <w:rPr>
      <w:sz w:val="20"/>
      <w:szCs w:val="20"/>
    </w:rPr>
  </w:style>
  <w:style w:type="character" w:customStyle="1" w:styleId="TextocomentarioCar">
    <w:name w:val="Texto comentario Car"/>
    <w:basedOn w:val="Fuentedeprrafopredeter"/>
    <w:link w:val="Textocomentario"/>
    <w:uiPriority w:val="99"/>
    <w:semiHidden/>
    <w:rsid w:val="005F5E9E"/>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F5E9E"/>
    <w:rPr>
      <w:b/>
      <w:bCs/>
    </w:rPr>
  </w:style>
  <w:style w:type="character" w:customStyle="1" w:styleId="AsuntodelcomentarioCar">
    <w:name w:val="Asunto del comentario Car"/>
    <w:basedOn w:val="TextocomentarioCar"/>
    <w:link w:val="Asuntodelcomentario"/>
    <w:uiPriority w:val="99"/>
    <w:semiHidden/>
    <w:rsid w:val="005F5E9E"/>
    <w:rPr>
      <w:rFonts w:eastAsiaTheme="minorEastAsia"/>
      <w:b/>
      <w:bCs/>
      <w:sz w:val="20"/>
      <w:szCs w:val="20"/>
      <w:lang w:eastAsia="es-ES"/>
    </w:rPr>
  </w:style>
  <w:style w:type="paragraph" w:styleId="Textodeglobo">
    <w:name w:val="Balloon Text"/>
    <w:basedOn w:val="Normal"/>
    <w:link w:val="TextodegloboCar"/>
    <w:uiPriority w:val="99"/>
    <w:semiHidden/>
    <w:unhideWhenUsed/>
    <w:rsid w:val="005F5E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E9E"/>
    <w:rPr>
      <w:rFonts w:ascii="Segoe UI" w:eastAsiaTheme="minorEastAsia" w:hAnsi="Segoe UI" w:cs="Segoe UI"/>
      <w:sz w:val="18"/>
      <w:szCs w:val="18"/>
      <w:lang w:eastAsia="es-ES"/>
    </w:rPr>
  </w:style>
  <w:style w:type="paragraph" w:styleId="Encabezado">
    <w:name w:val="header"/>
    <w:basedOn w:val="Normal"/>
    <w:link w:val="EncabezadoCar"/>
    <w:uiPriority w:val="99"/>
    <w:unhideWhenUsed/>
    <w:rsid w:val="00697796"/>
    <w:pPr>
      <w:tabs>
        <w:tab w:val="center" w:pos="4513"/>
        <w:tab w:val="right" w:pos="9026"/>
      </w:tabs>
    </w:pPr>
  </w:style>
  <w:style w:type="character" w:customStyle="1" w:styleId="EncabezadoCar">
    <w:name w:val="Encabezado Car"/>
    <w:basedOn w:val="Fuentedeprrafopredeter"/>
    <w:link w:val="Encabezado"/>
    <w:uiPriority w:val="99"/>
    <w:rsid w:val="00697796"/>
    <w:rPr>
      <w:rFonts w:eastAsiaTheme="minorEastAsia"/>
      <w:sz w:val="24"/>
      <w:szCs w:val="24"/>
      <w:lang w:eastAsia="es-ES"/>
    </w:rPr>
  </w:style>
  <w:style w:type="paragraph" w:styleId="Piedepgina">
    <w:name w:val="footer"/>
    <w:basedOn w:val="Normal"/>
    <w:link w:val="PiedepginaCar"/>
    <w:uiPriority w:val="99"/>
    <w:unhideWhenUsed/>
    <w:rsid w:val="00697796"/>
    <w:pPr>
      <w:tabs>
        <w:tab w:val="center" w:pos="4513"/>
        <w:tab w:val="right" w:pos="9026"/>
      </w:tabs>
    </w:pPr>
  </w:style>
  <w:style w:type="character" w:customStyle="1" w:styleId="PiedepginaCar">
    <w:name w:val="Pie de página Car"/>
    <w:basedOn w:val="Fuentedeprrafopredeter"/>
    <w:link w:val="Piedepgina"/>
    <w:uiPriority w:val="99"/>
    <w:rsid w:val="00697796"/>
    <w:rPr>
      <w:rFonts w:eastAsiaTheme="minorEastAsia"/>
      <w:sz w:val="24"/>
      <w:szCs w:val="24"/>
      <w:lang w:eastAsia="es-ES"/>
    </w:rPr>
  </w:style>
  <w:style w:type="paragraph" w:styleId="Prrafodelista">
    <w:name w:val="List Paragraph"/>
    <w:basedOn w:val="Normal"/>
    <w:uiPriority w:val="34"/>
    <w:qFormat/>
    <w:rsid w:val="00642520"/>
    <w:pPr>
      <w:ind w:left="720"/>
      <w:contextualSpacing/>
    </w:pPr>
  </w:style>
  <w:style w:type="paragraph" w:styleId="Textonotaalfinal">
    <w:name w:val="endnote text"/>
    <w:basedOn w:val="Normal"/>
    <w:link w:val="TextonotaalfinalCar"/>
    <w:uiPriority w:val="99"/>
    <w:unhideWhenUsed/>
    <w:rsid w:val="00D95248"/>
    <w:rPr>
      <w:sz w:val="20"/>
      <w:szCs w:val="20"/>
    </w:rPr>
  </w:style>
  <w:style w:type="character" w:customStyle="1" w:styleId="TextonotaalfinalCar">
    <w:name w:val="Texto nota al final Car"/>
    <w:basedOn w:val="Fuentedeprrafopredeter"/>
    <w:link w:val="Textonotaalfinal"/>
    <w:uiPriority w:val="99"/>
    <w:rsid w:val="00D95248"/>
    <w:rPr>
      <w:rFonts w:eastAsiaTheme="minorEastAsia"/>
      <w:sz w:val="20"/>
      <w:szCs w:val="20"/>
      <w:lang w:eastAsia="es-ES"/>
    </w:rPr>
  </w:style>
  <w:style w:type="character" w:styleId="Refdenotaalfinal">
    <w:name w:val="endnote reference"/>
    <w:basedOn w:val="Fuentedeprrafopredeter"/>
    <w:uiPriority w:val="99"/>
    <w:unhideWhenUsed/>
    <w:rsid w:val="00D95248"/>
    <w:rPr>
      <w:vertAlign w:val="superscript"/>
    </w:rPr>
  </w:style>
  <w:style w:type="paragraph" w:styleId="Textonotapie">
    <w:name w:val="footnote text"/>
    <w:basedOn w:val="Normal"/>
    <w:link w:val="TextonotapieCar"/>
    <w:uiPriority w:val="99"/>
    <w:unhideWhenUsed/>
    <w:rsid w:val="0089394C"/>
    <w:rPr>
      <w:sz w:val="20"/>
      <w:szCs w:val="20"/>
    </w:rPr>
  </w:style>
  <w:style w:type="character" w:customStyle="1" w:styleId="TextonotapieCar">
    <w:name w:val="Texto nota pie Car"/>
    <w:basedOn w:val="Fuentedeprrafopredeter"/>
    <w:link w:val="Textonotapie"/>
    <w:uiPriority w:val="99"/>
    <w:rsid w:val="0089394C"/>
    <w:rPr>
      <w:rFonts w:eastAsiaTheme="minorEastAsia"/>
      <w:sz w:val="20"/>
      <w:szCs w:val="20"/>
      <w:lang w:eastAsia="es-ES"/>
    </w:rPr>
  </w:style>
  <w:style w:type="character" w:styleId="Refdenotaalpie">
    <w:name w:val="footnote reference"/>
    <w:basedOn w:val="Fuentedeprrafopredeter"/>
    <w:uiPriority w:val="99"/>
    <w:unhideWhenUsed/>
    <w:rsid w:val="0089394C"/>
    <w:rPr>
      <w:vertAlign w:val="superscript"/>
    </w:rPr>
  </w:style>
  <w:style w:type="numbering" w:styleId="111111">
    <w:name w:val="Outline List 2"/>
    <w:basedOn w:val="Sinlista"/>
    <w:uiPriority w:val="99"/>
    <w:semiHidden/>
    <w:unhideWhenUsed/>
    <w:rsid w:val="00413577"/>
    <w:pPr>
      <w:numPr>
        <w:numId w:val="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65"/>
    <w:pPr>
      <w:spacing w:after="0" w:line="240" w:lineRule="auto"/>
    </w:pPr>
    <w:rPr>
      <w:rFonts w:eastAsiaTheme="minorEastAsi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5F5E9E"/>
    <w:rPr>
      <w:sz w:val="16"/>
      <w:szCs w:val="16"/>
    </w:rPr>
  </w:style>
  <w:style w:type="paragraph" w:styleId="Textocomentario">
    <w:name w:val="annotation text"/>
    <w:basedOn w:val="Normal"/>
    <w:link w:val="TextocomentarioCar"/>
    <w:uiPriority w:val="99"/>
    <w:semiHidden/>
    <w:unhideWhenUsed/>
    <w:rsid w:val="005F5E9E"/>
    <w:rPr>
      <w:sz w:val="20"/>
      <w:szCs w:val="20"/>
    </w:rPr>
  </w:style>
  <w:style w:type="character" w:customStyle="1" w:styleId="TextocomentarioCar">
    <w:name w:val="Texto comentario Car"/>
    <w:basedOn w:val="Fuentedeprrafopredeter"/>
    <w:link w:val="Textocomentario"/>
    <w:uiPriority w:val="99"/>
    <w:semiHidden/>
    <w:rsid w:val="005F5E9E"/>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F5E9E"/>
    <w:rPr>
      <w:b/>
      <w:bCs/>
    </w:rPr>
  </w:style>
  <w:style w:type="character" w:customStyle="1" w:styleId="AsuntodelcomentarioCar">
    <w:name w:val="Asunto del comentario Car"/>
    <w:basedOn w:val="TextocomentarioCar"/>
    <w:link w:val="Asuntodelcomentario"/>
    <w:uiPriority w:val="99"/>
    <w:semiHidden/>
    <w:rsid w:val="005F5E9E"/>
    <w:rPr>
      <w:rFonts w:eastAsiaTheme="minorEastAsia"/>
      <w:b/>
      <w:bCs/>
      <w:sz w:val="20"/>
      <w:szCs w:val="20"/>
      <w:lang w:eastAsia="es-ES"/>
    </w:rPr>
  </w:style>
  <w:style w:type="paragraph" w:styleId="Textodeglobo">
    <w:name w:val="Balloon Text"/>
    <w:basedOn w:val="Normal"/>
    <w:link w:val="TextodegloboCar"/>
    <w:uiPriority w:val="99"/>
    <w:semiHidden/>
    <w:unhideWhenUsed/>
    <w:rsid w:val="005F5E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E9E"/>
    <w:rPr>
      <w:rFonts w:ascii="Segoe UI" w:eastAsiaTheme="minorEastAsia" w:hAnsi="Segoe UI" w:cs="Segoe UI"/>
      <w:sz w:val="18"/>
      <w:szCs w:val="18"/>
      <w:lang w:eastAsia="es-ES"/>
    </w:rPr>
  </w:style>
  <w:style w:type="paragraph" w:styleId="Encabezado">
    <w:name w:val="header"/>
    <w:basedOn w:val="Normal"/>
    <w:link w:val="EncabezadoCar"/>
    <w:uiPriority w:val="99"/>
    <w:unhideWhenUsed/>
    <w:rsid w:val="00697796"/>
    <w:pPr>
      <w:tabs>
        <w:tab w:val="center" w:pos="4513"/>
        <w:tab w:val="right" w:pos="9026"/>
      </w:tabs>
    </w:pPr>
  </w:style>
  <w:style w:type="character" w:customStyle="1" w:styleId="EncabezadoCar">
    <w:name w:val="Encabezado Car"/>
    <w:basedOn w:val="Fuentedeprrafopredeter"/>
    <w:link w:val="Encabezado"/>
    <w:uiPriority w:val="99"/>
    <w:rsid w:val="00697796"/>
    <w:rPr>
      <w:rFonts w:eastAsiaTheme="minorEastAsia"/>
      <w:sz w:val="24"/>
      <w:szCs w:val="24"/>
      <w:lang w:eastAsia="es-ES"/>
    </w:rPr>
  </w:style>
  <w:style w:type="paragraph" w:styleId="Piedepgina">
    <w:name w:val="footer"/>
    <w:basedOn w:val="Normal"/>
    <w:link w:val="PiedepginaCar"/>
    <w:uiPriority w:val="99"/>
    <w:unhideWhenUsed/>
    <w:rsid w:val="00697796"/>
    <w:pPr>
      <w:tabs>
        <w:tab w:val="center" w:pos="4513"/>
        <w:tab w:val="right" w:pos="9026"/>
      </w:tabs>
    </w:pPr>
  </w:style>
  <w:style w:type="character" w:customStyle="1" w:styleId="PiedepginaCar">
    <w:name w:val="Pie de página Car"/>
    <w:basedOn w:val="Fuentedeprrafopredeter"/>
    <w:link w:val="Piedepgina"/>
    <w:uiPriority w:val="99"/>
    <w:rsid w:val="00697796"/>
    <w:rPr>
      <w:rFonts w:eastAsiaTheme="minorEastAsia"/>
      <w:sz w:val="24"/>
      <w:szCs w:val="24"/>
      <w:lang w:eastAsia="es-ES"/>
    </w:rPr>
  </w:style>
  <w:style w:type="paragraph" w:styleId="Prrafodelista">
    <w:name w:val="List Paragraph"/>
    <w:basedOn w:val="Normal"/>
    <w:uiPriority w:val="34"/>
    <w:qFormat/>
    <w:rsid w:val="00642520"/>
    <w:pPr>
      <w:ind w:left="720"/>
      <w:contextualSpacing/>
    </w:pPr>
  </w:style>
  <w:style w:type="paragraph" w:styleId="Textonotaalfinal">
    <w:name w:val="endnote text"/>
    <w:basedOn w:val="Normal"/>
    <w:link w:val="TextonotaalfinalCar"/>
    <w:uiPriority w:val="99"/>
    <w:unhideWhenUsed/>
    <w:rsid w:val="00D95248"/>
    <w:rPr>
      <w:sz w:val="20"/>
      <w:szCs w:val="20"/>
    </w:rPr>
  </w:style>
  <w:style w:type="character" w:customStyle="1" w:styleId="TextonotaalfinalCar">
    <w:name w:val="Texto nota al final Car"/>
    <w:basedOn w:val="Fuentedeprrafopredeter"/>
    <w:link w:val="Textonotaalfinal"/>
    <w:uiPriority w:val="99"/>
    <w:rsid w:val="00D95248"/>
    <w:rPr>
      <w:rFonts w:eastAsiaTheme="minorEastAsia"/>
      <w:sz w:val="20"/>
      <w:szCs w:val="20"/>
      <w:lang w:eastAsia="es-ES"/>
    </w:rPr>
  </w:style>
  <w:style w:type="character" w:styleId="Refdenotaalfinal">
    <w:name w:val="endnote reference"/>
    <w:basedOn w:val="Fuentedeprrafopredeter"/>
    <w:uiPriority w:val="99"/>
    <w:unhideWhenUsed/>
    <w:rsid w:val="00D95248"/>
    <w:rPr>
      <w:vertAlign w:val="superscript"/>
    </w:rPr>
  </w:style>
  <w:style w:type="paragraph" w:styleId="Textonotapie">
    <w:name w:val="footnote text"/>
    <w:basedOn w:val="Normal"/>
    <w:link w:val="TextonotapieCar"/>
    <w:uiPriority w:val="99"/>
    <w:unhideWhenUsed/>
    <w:rsid w:val="0089394C"/>
    <w:rPr>
      <w:sz w:val="20"/>
      <w:szCs w:val="20"/>
    </w:rPr>
  </w:style>
  <w:style w:type="character" w:customStyle="1" w:styleId="TextonotapieCar">
    <w:name w:val="Texto nota pie Car"/>
    <w:basedOn w:val="Fuentedeprrafopredeter"/>
    <w:link w:val="Textonotapie"/>
    <w:uiPriority w:val="99"/>
    <w:rsid w:val="0089394C"/>
    <w:rPr>
      <w:rFonts w:eastAsiaTheme="minorEastAsia"/>
      <w:sz w:val="20"/>
      <w:szCs w:val="20"/>
      <w:lang w:eastAsia="es-ES"/>
    </w:rPr>
  </w:style>
  <w:style w:type="character" w:styleId="Refdenotaalpie">
    <w:name w:val="footnote reference"/>
    <w:basedOn w:val="Fuentedeprrafopredeter"/>
    <w:uiPriority w:val="99"/>
    <w:unhideWhenUsed/>
    <w:rsid w:val="0089394C"/>
    <w:rPr>
      <w:vertAlign w:val="superscript"/>
    </w:rPr>
  </w:style>
  <w:style w:type="numbering" w:styleId="111111">
    <w:name w:val="Outline List 2"/>
    <w:basedOn w:val="Sinlista"/>
    <w:uiPriority w:val="99"/>
    <w:semiHidden/>
    <w:unhideWhenUsed/>
    <w:rsid w:val="0041357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4DFCA-6BF2-2A44-9FFE-A4A05369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7673</Words>
  <Characters>42206</Characters>
  <Application>Microsoft Macintosh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Thomas</dc:creator>
  <cp:keywords/>
  <dc:description/>
  <cp:lastModifiedBy>Cristobal Ruiz Román</cp:lastModifiedBy>
  <cp:revision>7</cp:revision>
  <dcterms:created xsi:type="dcterms:W3CDTF">2015-09-09T11:07:00Z</dcterms:created>
  <dcterms:modified xsi:type="dcterms:W3CDTF">2015-09-09T11:39:00Z</dcterms:modified>
</cp:coreProperties>
</file>