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DA272" w14:textId="77777777" w:rsidR="004415FC" w:rsidRPr="004415FC" w:rsidRDefault="004415FC" w:rsidP="004415F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_tradnl"/>
        </w:rPr>
      </w:pPr>
      <w:bookmarkStart w:id="0" w:name="_GoBack"/>
      <w:r w:rsidRPr="004415FC">
        <w:rPr>
          <w:rFonts w:ascii="Times New Roman" w:hAnsi="Times New Roman"/>
          <w:b/>
          <w:sz w:val="24"/>
          <w:szCs w:val="24"/>
          <w:lang w:val="es-ES_tradnl"/>
        </w:rPr>
        <w:t xml:space="preserve">Educación Ambiental en la Amazonía: 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un estudio con las representaciones sociales de los pedagogos, en las escuelas de la red pública municipal de </w:t>
      </w:r>
      <w:proofErr w:type="spellStart"/>
      <w:r>
        <w:rPr>
          <w:rFonts w:ascii="Times New Roman" w:hAnsi="Times New Roman"/>
          <w:b/>
          <w:sz w:val="24"/>
          <w:szCs w:val="24"/>
          <w:lang w:val="es-ES_tradnl"/>
        </w:rPr>
        <w:t>Castanhal</w:t>
      </w:r>
      <w:proofErr w:type="spellEnd"/>
      <w:r>
        <w:rPr>
          <w:rFonts w:ascii="Times New Roman" w:hAnsi="Times New Roman"/>
          <w:b/>
          <w:sz w:val="24"/>
          <w:szCs w:val="24"/>
          <w:lang w:val="es-ES_tradnl"/>
        </w:rPr>
        <w:t>-Pará (Brasil)</w:t>
      </w:r>
    </w:p>
    <w:bookmarkEnd w:id="0"/>
    <w:p w14:paraId="473DC7AE" w14:textId="77777777" w:rsidR="004415FC" w:rsidRPr="004415FC" w:rsidRDefault="004415FC" w:rsidP="004415F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223701" w14:textId="10BE2B70" w:rsidR="00785A04" w:rsidRDefault="004415FC" w:rsidP="00386E3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15FC">
        <w:rPr>
          <w:rFonts w:ascii="Times New Roman" w:hAnsi="Times New Roman"/>
          <w:sz w:val="24"/>
          <w:szCs w:val="24"/>
        </w:rPr>
        <w:t xml:space="preserve">La Amazonía brasileña, secularmente, es víctima de un modelo político, económico y educativo escolar que ha actuado, estratégicamente, para ocultar la apropiación descontrolada de sus riquezas naturales. En tales estrategias persisten la </w:t>
      </w:r>
      <w:proofErr w:type="spellStart"/>
      <w:r w:rsidRPr="004415FC">
        <w:rPr>
          <w:rFonts w:ascii="Times New Roman" w:hAnsi="Times New Roman"/>
          <w:sz w:val="24"/>
          <w:szCs w:val="24"/>
        </w:rPr>
        <w:t>invisibilización</w:t>
      </w:r>
      <w:proofErr w:type="spellEnd"/>
      <w:r w:rsidRPr="004415FC">
        <w:rPr>
          <w:rFonts w:ascii="Times New Roman" w:hAnsi="Times New Roman"/>
          <w:sz w:val="24"/>
          <w:szCs w:val="24"/>
        </w:rPr>
        <w:t xml:space="preserve"> de la población local, la devaluación de su cu</w:t>
      </w:r>
      <w:r w:rsidR="00380C4D">
        <w:rPr>
          <w:rFonts w:ascii="Times New Roman" w:hAnsi="Times New Roman"/>
          <w:sz w:val="24"/>
          <w:szCs w:val="24"/>
        </w:rPr>
        <w:t>ltura y, especialmente, la desc</w:t>
      </w:r>
      <w:r w:rsidRPr="004415FC">
        <w:rPr>
          <w:rFonts w:ascii="Times New Roman" w:hAnsi="Times New Roman"/>
          <w:sz w:val="24"/>
          <w:szCs w:val="24"/>
        </w:rPr>
        <w:t>alificación de sus saberes. Todas estas cuestiones han reforzado una red de exclusión social,</w:t>
      </w:r>
      <w:r w:rsidR="00B52E53">
        <w:rPr>
          <w:rFonts w:ascii="Times New Roman" w:hAnsi="Times New Roman"/>
          <w:sz w:val="24"/>
          <w:szCs w:val="24"/>
        </w:rPr>
        <w:t xml:space="preserve"> reflejo de la </w:t>
      </w:r>
      <w:r w:rsidR="001B1E78">
        <w:rPr>
          <w:rFonts w:ascii="Times New Roman" w:hAnsi="Times New Roman"/>
          <w:sz w:val="24"/>
          <w:szCs w:val="24"/>
        </w:rPr>
        <w:t xml:space="preserve">problemática ambiental impuesta a esta región. Imposición esta que fue inaugurada con </w:t>
      </w:r>
      <w:r w:rsidR="00DE61B0">
        <w:rPr>
          <w:rFonts w:ascii="Times New Roman" w:hAnsi="Times New Roman"/>
          <w:sz w:val="24"/>
          <w:szCs w:val="24"/>
        </w:rPr>
        <w:t xml:space="preserve">la “colonización” y que perdura, incluso, en los días actuales. </w:t>
      </w:r>
    </w:p>
    <w:p w14:paraId="43A4DE35" w14:textId="1C4407E3" w:rsidR="004415FC" w:rsidRPr="004415FC" w:rsidRDefault="00DE61B0" w:rsidP="00386E3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Desde entonces persiste en la Amazonía un proceso de “ad</w:t>
      </w:r>
      <w:r w:rsidR="00380C4D">
        <w:rPr>
          <w:rFonts w:ascii="Times New Roman" w:hAnsi="Times New Roman"/>
          <w:sz w:val="24"/>
          <w:szCs w:val="24"/>
        </w:rPr>
        <w:t>i</w:t>
      </w:r>
      <w:r w:rsidR="0094785B">
        <w:rPr>
          <w:rFonts w:ascii="Times New Roman" w:hAnsi="Times New Roman"/>
          <w:sz w:val="24"/>
          <w:szCs w:val="24"/>
        </w:rPr>
        <w:t>estramiento” cultural para</w:t>
      </w:r>
      <w:r>
        <w:rPr>
          <w:rFonts w:ascii="Times New Roman" w:hAnsi="Times New Roman"/>
          <w:sz w:val="24"/>
          <w:szCs w:val="24"/>
        </w:rPr>
        <w:t xml:space="preserve"> lo cual la escuela </w:t>
      </w:r>
      <w:r w:rsidR="00237BCD">
        <w:rPr>
          <w:rFonts w:ascii="Times New Roman" w:hAnsi="Times New Roman"/>
          <w:sz w:val="24"/>
          <w:szCs w:val="24"/>
        </w:rPr>
        <w:t>ha sido utilizada como principal instrumento de reproducción de la cultura dominan</w:t>
      </w:r>
      <w:r w:rsidR="002B5B3A">
        <w:rPr>
          <w:rFonts w:ascii="Times New Roman" w:hAnsi="Times New Roman"/>
          <w:sz w:val="24"/>
          <w:szCs w:val="24"/>
        </w:rPr>
        <w:t>te. Sin embargo, pensamos que</w:t>
      </w:r>
      <w:r w:rsidR="00237BCD">
        <w:rPr>
          <w:rFonts w:ascii="Times New Roman" w:hAnsi="Times New Roman"/>
          <w:sz w:val="24"/>
          <w:szCs w:val="24"/>
        </w:rPr>
        <w:t xml:space="preserve"> </w:t>
      </w:r>
      <w:r w:rsidR="00B04576">
        <w:rPr>
          <w:rFonts w:ascii="Times New Roman" w:hAnsi="Times New Roman"/>
          <w:sz w:val="24"/>
          <w:szCs w:val="24"/>
        </w:rPr>
        <w:t xml:space="preserve">si </w:t>
      </w:r>
      <w:r w:rsidR="00237BCD">
        <w:rPr>
          <w:rFonts w:ascii="Times New Roman" w:hAnsi="Times New Roman"/>
          <w:sz w:val="24"/>
          <w:szCs w:val="24"/>
        </w:rPr>
        <w:t xml:space="preserve">la </w:t>
      </w:r>
      <w:r w:rsidR="002B5B3A">
        <w:rPr>
          <w:rFonts w:ascii="Times New Roman" w:hAnsi="Times New Roman"/>
          <w:sz w:val="24"/>
          <w:szCs w:val="24"/>
        </w:rPr>
        <w:t>institución escolar</w:t>
      </w:r>
      <w:r w:rsidR="0094785B">
        <w:rPr>
          <w:rFonts w:ascii="Times New Roman" w:hAnsi="Times New Roman"/>
          <w:sz w:val="24"/>
          <w:szCs w:val="24"/>
        </w:rPr>
        <w:t xml:space="preserve"> pue</w:t>
      </w:r>
      <w:r w:rsidR="00237BCD">
        <w:rPr>
          <w:rFonts w:ascii="Times New Roman" w:hAnsi="Times New Roman"/>
          <w:sz w:val="24"/>
          <w:szCs w:val="24"/>
        </w:rPr>
        <w:t>d</w:t>
      </w:r>
      <w:r w:rsidR="007116F8">
        <w:rPr>
          <w:rFonts w:ascii="Times New Roman" w:hAnsi="Times New Roman"/>
          <w:sz w:val="24"/>
          <w:szCs w:val="24"/>
        </w:rPr>
        <w:t>e ser utilizada</w:t>
      </w:r>
      <w:r w:rsidR="00237BCD">
        <w:rPr>
          <w:rFonts w:ascii="Times New Roman" w:hAnsi="Times New Roman"/>
          <w:sz w:val="24"/>
          <w:szCs w:val="24"/>
        </w:rPr>
        <w:t xml:space="preserve"> para perpetuar la dominación, ella también puede ser </w:t>
      </w:r>
      <w:r w:rsidR="00B04576">
        <w:rPr>
          <w:rFonts w:ascii="Times New Roman" w:hAnsi="Times New Roman"/>
          <w:sz w:val="24"/>
          <w:szCs w:val="24"/>
        </w:rPr>
        <w:t>un instrumento de lucha contra-</w:t>
      </w:r>
      <w:r w:rsidR="00386E3F">
        <w:rPr>
          <w:rFonts w:ascii="Times New Roman" w:hAnsi="Times New Roman"/>
          <w:sz w:val="24"/>
          <w:szCs w:val="24"/>
        </w:rPr>
        <w:t>hegemonía y, por lo tanto, un espacio de rupturas y renovación, de</w:t>
      </w:r>
      <w:r w:rsidR="00785A04">
        <w:rPr>
          <w:rFonts w:ascii="Times New Roman" w:hAnsi="Times New Roman"/>
          <w:sz w:val="24"/>
          <w:szCs w:val="24"/>
        </w:rPr>
        <w:t xml:space="preserve"> resistencia y transformación. </w:t>
      </w:r>
    </w:p>
    <w:p w14:paraId="26ED5D9D" w14:textId="1BB7E9C2" w:rsidR="004415FC" w:rsidRPr="004415FC" w:rsidRDefault="00785A04" w:rsidP="004415F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este</w:t>
      </w:r>
      <w:r w:rsidR="004415FC" w:rsidRPr="004415FC">
        <w:rPr>
          <w:rFonts w:ascii="Times New Roman" w:hAnsi="Times New Roman"/>
          <w:sz w:val="24"/>
          <w:szCs w:val="24"/>
        </w:rPr>
        <w:t xml:space="preserve"> contexto surge </w:t>
      </w:r>
      <w:r w:rsidR="004415FC" w:rsidRPr="004415FC">
        <w:rPr>
          <w:rFonts w:ascii="Times New Roman" w:hAnsi="Times New Roman"/>
          <w:color w:val="141413"/>
          <w:sz w:val="24"/>
          <w:szCs w:val="24"/>
        </w:rPr>
        <w:t>nuestro interés por adentrarnos en la realidad cotidiana amazónica para desvelar los significados atribuidos a la Educació</w:t>
      </w:r>
      <w:r w:rsidR="007116F8">
        <w:rPr>
          <w:rFonts w:ascii="Times New Roman" w:hAnsi="Times New Roman"/>
          <w:color w:val="141413"/>
          <w:sz w:val="24"/>
          <w:szCs w:val="24"/>
        </w:rPr>
        <w:t>n Ambiental, resaltados</w:t>
      </w:r>
      <w:r w:rsidR="00EE1120">
        <w:rPr>
          <w:rFonts w:ascii="Times New Roman" w:hAnsi="Times New Roman"/>
          <w:color w:val="141413"/>
          <w:sz w:val="24"/>
          <w:szCs w:val="24"/>
        </w:rPr>
        <w:t xml:space="preserve"> en el </w:t>
      </w:r>
      <w:r w:rsidR="004415FC" w:rsidRPr="004415FC">
        <w:rPr>
          <w:rFonts w:ascii="Times New Roman" w:hAnsi="Times New Roman"/>
          <w:color w:val="141413"/>
          <w:sz w:val="24"/>
          <w:szCs w:val="24"/>
        </w:rPr>
        <w:t xml:space="preserve">objetivo principal de (re)conocer </w:t>
      </w:r>
      <w:r w:rsidR="004415FC" w:rsidRPr="004415FC">
        <w:rPr>
          <w:rFonts w:ascii="Times New Roman" w:hAnsi="Times New Roman"/>
          <w:sz w:val="24"/>
          <w:szCs w:val="24"/>
        </w:rPr>
        <w:t>las representaciones sociales de Educación Ambiental que orientan las prácticas pedagógicas escolares y comunitarias de lo</w:t>
      </w:r>
      <w:r w:rsidR="00EE1120">
        <w:rPr>
          <w:rFonts w:ascii="Times New Roman" w:hAnsi="Times New Roman"/>
          <w:sz w:val="24"/>
          <w:szCs w:val="24"/>
        </w:rPr>
        <w:t>s profesores</w:t>
      </w:r>
      <w:r w:rsidR="004415FC" w:rsidRPr="004415FC">
        <w:rPr>
          <w:rFonts w:ascii="Times New Roman" w:hAnsi="Times New Roman"/>
          <w:sz w:val="24"/>
          <w:szCs w:val="24"/>
        </w:rPr>
        <w:t xml:space="preserve"> con formación en Pedagogía, que actúan en los años iniciales de la Enseñanza Fundamental en la red pública municipal de </w:t>
      </w:r>
      <w:proofErr w:type="spellStart"/>
      <w:r w:rsidR="004415FC" w:rsidRPr="004415FC">
        <w:rPr>
          <w:rFonts w:ascii="Times New Roman" w:hAnsi="Times New Roman"/>
          <w:sz w:val="24"/>
          <w:szCs w:val="24"/>
        </w:rPr>
        <w:t>Castanhal</w:t>
      </w:r>
      <w:proofErr w:type="spellEnd"/>
      <w:r w:rsidR="004415FC" w:rsidRPr="004415FC">
        <w:rPr>
          <w:rFonts w:ascii="Times New Roman" w:hAnsi="Times New Roman"/>
          <w:sz w:val="24"/>
          <w:szCs w:val="24"/>
        </w:rPr>
        <w:t>-Pará, Brasil.</w:t>
      </w:r>
    </w:p>
    <w:p w14:paraId="7B2D1903" w14:textId="2A788F87" w:rsidR="001972C6" w:rsidRDefault="004415FC" w:rsidP="001972C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15FC">
        <w:rPr>
          <w:rFonts w:ascii="Times New Roman" w:hAnsi="Times New Roman"/>
          <w:sz w:val="24"/>
          <w:szCs w:val="24"/>
        </w:rPr>
        <w:t>Su aporte teórico y metodológico fue orientado por contribuciones de la investigación cualitativa, más concretamente de la Teoría de las Representaciones Soc</w:t>
      </w:r>
      <w:r w:rsidR="008E0DDE">
        <w:rPr>
          <w:rFonts w:ascii="Times New Roman" w:hAnsi="Times New Roman"/>
          <w:sz w:val="24"/>
          <w:szCs w:val="24"/>
        </w:rPr>
        <w:t>iales en su abordaje etnográfico</w:t>
      </w:r>
      <w:r w:rsidRPr="004415FC">
        <w:rPr>
          <w:rFonts w:ascii="Times New Roman" w:hAnsi="Times New Roman"/>
          <w:sz w:val="24"/>
          <w:szCs w:val="24"/>
        </w:rPr>
        <w:t>. Recurrimos al cue</w:t>
      </w:r>
      <w:r w:rsidR="00DF750D">
        <w:rPr>
          <w:rFonts w:ascii="Times New Roman" w:hAnsi="Times New Roman"/>
          <w:sz w:val="24"/>
          <w:szCs w:val="24"/>
        </w:rPr>
        <w:t>stionario, complementado por dos</w:t>
      </w:r>
      <w:r w:rsidRPr="004415FC">
        <w:rPr>
          <w:rFonts w:ascii="Times New Roman" w:hAnsi="Times New Roman"/>
          <w:sz w:val="24"/>
          <w:szCs w:val="24"/>
        </w:rPr>
        <w:t xml:space="preserve"> grupos de discusión y por la observación para recolectar las informaciones de la investigación, en la cual participaron 121 docentes. Los resultados más significativos evidencian la interrelación de las tres dimensiones que constituye</w:t>
      </w:r>
      <w:r w:rsidR="001972C6">
        <w:rPr>
          <w:rFonts w:ascii="Times New Roman" w:hAnsi="Times New Roman"/>
          <w:sz w:val="24"/>
          <w:szCs w:val="24"/>
        </w:rPr>
        <w:t>n las representaciones sociales:</w:t>
      </w:r>
    </w:p>
    <w:p w14:paraId="0C258526" w14:textId="4100322D" w:rsidR="001972C6" w:rsidRPr="001972C6" w:rsidRDefault="004415FC" w:rsidP="001972C6">
      <w:pPr>
        <w:pStyle w:val="ListParagraph"/>
        <w:numPr>
          <w:ilvl w:val="0"/>
          <w:numId w:val="1"/>
        </w:numPr>
        <w:spacing w:after="0" w:line="360" w:lineRule="auto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1972C6">
        <w:rPr>
          <w:rFonts w:ascii="Times New Roman" w:hAnsi="Times New Roman"/>
          <w:color w:val="000000"/>
          <w:sz w:val="24"/>
          <w:szCs w:val="24"/>
        </w:rPr>
        <w:lastRenderedPageBreak/>
        <w:t xml:space="preserve">En la primera, </w:t>
      </w:r>
      <w:r w:rsidRPr="001972C6">
        <w:rPr>
          <w:rFonts w:ascii="Times New Roman" w:hAnsi="Times New Roman"/>
          <w:i/>
          <w:color w:val="000000"/>
          <w:sz w:val="24"/>
          <w:szCs w:val="24"/>
        </w:rPr>
        <w:t>informaciones</w:t>
      </w:r>
      <w:r w:rsidRPr="001972C6">
        <w:rPr>
          <w:rFonts w:ascii="Times New Roman" w:hAnsi="Times New Roman"/>
          <w:color w:val="000000"/>
          <w:sz w:val="24"/>
          <w:szCs w:val="24"/>
        </w:rPr>
        <w:t>, se resaltan los discursos difundidos por los medios de comunicación de ma</w:t>
      </w:r>
      <w:r w:rsidR="008E0DDE">
        <w:rPr>
          <w:rFonts w:ascii="Times New Roman" w:hAnsi="Times New Roman"/>
          <w:color w:val="000000"/>
          <w:sz w:val="24"/>
          <w:szCs w:val="24"/>
        </w:rPr>
        <w:t>sas, que se constituyen en una</w:t>
      </w:r>
      <w:r w:rsidRPr="001972C6">
        <w:rPr>
          <w:rFonts w:ascii="Times New Roman" w:hAnsi="Times New Roman"/>
          <w:color w:val="000000"/>
          <w:sz w:val="24"/>
          <w:szCs w:val="24"/>
        </w:rPr>
        <w:t xml:space="preserve"> de las principales fuentes de acceso a la Educación Ambiental entre los </w:t>
      </w:r>
      <w:r w:rsidR="005B07D9">
        <w:rPr>
          <w:rFonts w:ascii="Times New Roman" w:hAnsi="Times New Roman"/>
          <w:color w:val="000000"/>
          <w:sz w:val="24"/>
          <w:szCs w:val="24"/>
        </w:rPr>
        <w:t>protagonistas</w:t>
      </w:r>
      <w:r w:rsidRPr="001972C6">
        <w:rPr>
          <w:rFonts w:ascii="Times New Roman" w:hAnsi="Times New Roman"/>
          <w:color w:val="000000"/>
          <w:sz w:val="24"/>
          <w:szCs w:val="24"/>
        </w:rPr>
        <w:t>; la fragilidad de los programas educativos universitarios en incluir la cuestión ambiental y la dimensión cotidiana de los pueblos amazónicos en los procesos de formación de profesores; la constante prese</w:t>
      </w:r>
      <w:r w:rsidR="005B07D9">
        <w:rPr>
          <w:rFonts w:ascii="Times New Roman" w:hAnsi="Times New Roman"/>
          <w:color w:val="000000"/>
          <w:sz w:val="24"/>
          <w:szCs w:val="24"/>
        </w:rPr>
        <w:t>ncia de los discursos oficiales</w:t>
      </w:r>
      <w:r w:rsidRPr="001972C6">
        <w:rPr>
          <w:rFonts w:ascii="Times New Roman" w:hAnsi="Times New Roman"/>
          <w:color w:val="000000"/>
          <w:sz w:val="24"/>
          <w:szCs w:val="24"/>
        </w:rPr>
        <w:t xml:space="preserve"> en las prácticas pedagógicas escolares, resultado de las relaciones de saber-poder.</w:t>
      </w:r>
    </w:p>
    <w:p w14:paraId="1671BC6D" w14:textId="77777777" w:rsidR="001972C6" w:rsidRPr="001972C6" w:rsidRDefault="004415FC" w:rsidP="001972C6">
      <w:pPr>
        <w:pStyle w:val="ListParagraph"/>
        <w:numPr>
          <w:ilvl w:val="0"/>
          <w:numId w:val="1"/>
        </w:numPr>
        <w:spacing w:after="0" w:line="360" w:lineRule="auto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1972C6">
        <w:rPr>
          <w:rFonts w:ascii="Times New Roman" w:hAnsi="Times New Roman"/>
          <w:color w:val="000000"/>
          <w:sz w:val="24"/>
          <w:szCs w:val="24"/>
        </w:rPr>
        <w:t xml:space="preserve">En la segunda, </w:t>
      </w:r>
      <w:r w:rsidRPr="001972C6">
        <w:rPr>
          <w:rFonts w:ascii="Times New Roman" w:hAnsi="Times New Roman"/>
          <w:i/>
          <w:color w:val="000000"/>
          <w:sz w:val="24"/>
          <w:szCs w:val="24"/>
        </w:rPr>
        <w:t>campo de representaciones</w:t>
      </w:r>
      <w:r w:rsidRPr="001972C6">
        <w:rPr>
          <w:rFonts w:ascii="Times New Roman" w:hAnsi="Times New Roman"/>
          <w:color w:val="000000"/>
          <w:sz w:val="24"/>
          <w:szCs w:val="24"/>
        </w:rPr>
        <w:t xml:space="preserve">, se muestra la comprensión de la Educación Ambiental asociada a la realidad cotidiana amazónica, a partir de los problemas ambientales que en ella se presentan; la </w:t>
      </w:r>
      <w:proofErr w:type="spellStart"/>
      <w:r w:rsidRPr="001972C6">
        <w:rPr>
          <w:rFonts w:ascii="Times New Roman" w:hAnsi="Times New Roman"/>
          <w:color w:val="000000"/>
          <w:sz w:val="24"/>
          <w:szCs w:val="24"/>
        </w:rPr>
        <w:t>resignificación</w:t>
      </w:r>
      <w:proofErr w:type="spellEnd"/>
      <w:r w:rsidRPr="001972C6">
        <w:rPr>
          <w:rFonts w:ascii="Times New Roman" w:hAnsi="Times New Roman"/>
          <w:color w:val="000000"/>
          <w:sz w:val="24"/>
          <w:szCs w:val="24"/>
        </w:rPr>
        <w:t xml:space="preserve"> del concepto, pautada en los elementos histórico-culturales de la región; la elaboración de las concepciones de Educación Ambiental que reflejan las identidades de los sujetos de la investigación, especialmente en el modo en que las definen como naturalistas, integradoras y antropocéntricas.</w:t>
      </w:r>
    </w:p>
    <w:p w14:paraId="24566F3A" w14:textId="77777777" w:rsidR="001972C6" w:rsidRPr="001972C6" w:rsidRDefault="00A50A7D" w:rsidP="001972C6">
      <w:pPr>
        <w:pStyle w:val="ListParagraph"/>
        <w:numPr>
          <w:ilvl w:val="0"/>
          <w:numId w:val="1"/>
        </w:numPr>
        <w:spacing w:after="0" w:line="360" w:lineRule="auto"/>
        <w:ind w:left="113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En la última</w:t>
      </w:r>
      <w:r w:rsidR="004415FC" w:rsidRPr="001972C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415FC" w:rsidRPr="001972C6">
        <w:rPr>
          <w:rFonts w:ascii="Times New Roman" w:hAnsi="Times New Roman"/>
          <w:i/>
          <w:color w:val="000000"/>
          <w:sz w:val="24"/>
          <w:szCs w:val="24"/>
        </w:rPr>
        <w:t>prácticas sociales</w:t>
      </w:r>
      <w:r w:rsidR="004415FC" w:rsidRPr="001972C6">
        <w:rPr>
          <w:rFonts w:ascii="Times New Roman" w:hAnsi="Times New Roman"/>
          <w:color w:val="000000"/>
          <w:sz w:val="24"/>
          <w:szCs w:val="24"/>
        </w:rPr>
        <w:t xml:space="preserve">, se enfatiza el </w:t>
      </w:r>
      <w:r w:rsidR="004415FC" w:rsidRPr="001972C6">
        <w:rPr>
          <w:rFonts w:ascii="Times New Roman" w:hAnsi="Times New Roman"/>
          <w:sz w:val="24"/>
          <w:szCs w:val="24"/>
        </w:rPr>
        <w:t>interés por la Educación Ambiental, reflejado en las prácticas pedagógicas y comunitarias cotidianas, destacando los diferentes modos de realizarla; la relación con la Naturaleza, como artefacto histórico-cultural socialmente construido; las normas institucionales y los discursos ideológicos, presentes en las principales fuentes de acceso a la Educación</w:t>
      </w:r>
      <w:r w:rsidR="004415FC" w:rsidRPr="001972C6">
        <w:rPr>
          <w:rFonts w:ascii="Times New Roman" w:hAnsi="Times New Roman"/>
          <w:color w:val="141413"/>
          <w:sz w:val="24"/>
          <w:szCs w:val="24"/>
        </w:rPr>
        <w:t xml:space="preserve"> Ambiental, que se revelan en sus prácticas pedagógicas y en sus proposiciones de acciones, enfatizando las concepciones presentes en sus representaciones sociales.</w:t>
      </w:r>
    </w:p>
    <w:p w14:paraId="22F5BE71" w14:textId="77777777" w:rsidR="001322B1" w:rsidRDefault="00C0132F" w:rsidP="00575F54">
      <w:pPr>
        <w:spacing w:after="0" w:line="360" w:lineRule="auto"/>
        <w:ind w:firstLine="708"/>
        <w:jc w:val="both"/>
        <w:rPr>
          <w:rFonts w:ascii="Times New Roman" w:hAnsi="Times New Roman"/>
          <w:color w:val="141413"/>
          <w:sz w:val="24"/>
          <w:szCs w:val="24"/>
        </w:rPr>
      </w:pPr>
      <w:r>
        <w:rPr>
          <w:rFonts w:ascii="Times New Roman" w:hAnsi="Times New Roman"/>
          <w:color w:val="141413"/>
          <w:sz w:val="24"/>
          <w:szCs w:val="24"/>
        </w:rPr>
        <w:t>En todas las</w:t>
      </w:r>
      <w:r w:rsidR="004415FC" w:rsidRPr="004415FC">
        <w:rPr>
          <w:rFonts w:ascii="Times New Roman" w:hAnsi="Times New Roman"/>
          <w:color w:val="141413"/>
          <w:sz w:val="24"/>
          <w:szCs w:val="24"/>
        </w:rPr>
        <w:t xml:space="preserve"> dimensiones identificamos la importancia atribuida a la Naturaleza amazónica y el interés de los sujetos de la investigación por la Educación Ambiental. Igua</w:t>
      </w:r>
      <w:r w:rsidR="001A0296">
        <w:rPr>
          <w:rFonts w:ascii="Times New Roman" w:hAnsi="Times New Roman"/>
          <w:color w:val="141413"/>
          <w:sz w:val="24"/>
          <w:szCs w:val="24"/>
        </w:rPr>
        <w:t>lmente, fue posible desvelar las</w:t>
      </w:r>
      <w:r w:rsidR="004415FC" w:rsidRPr="004415FC">
        <w:rPr>
          <w:rFonts w:ascii="Times New Roman" w:hAnsi="Times New Roman"/>
          <w:color w:val="141413"/>
          <w:sz w:val="24"/>
          <w:szCs w:val="24"/>
        </w:rPr>
        <w:t xml:space="preserve"> representaciones sociales, los elementos simbólicos que las constituyen y el modo en que éstas son materializadas en sus vidas y prácticas cotidianas.</w:t>
      </w:r>
      <w:r>
        <w:rPr>
          <w:rFonts w:ascii="Times New Roman" w:hAnsi="Times New Roman"/>
          <w:color w:val="141413"/>
          <w:sz w:val="24"/>
          <w:szCs w:val="24"/>
        </w:rPr>
        <w:t xml:space="preserve"> </w:t>
      </w:r>
      <w:r w:rsidR="001A0296">
        <w:rPr>
          <w:rFonts w:ascii="Times New Roman" w:hAnsi="Times New Roman"/>
          <w:color w:val="141413"/>
          <w:sz w:val="24"/>
          <w:szCs w:val="24"/>
        </w:rPr>
        <w:t xml:space="preserve">Esta materialización sucede </w:t>
      </w:r>
      <w:r w:rsidR="00066288">
        <w:rPr>
          <w:rFonts w:ascii="Times New Roman" w:hAnsi="Times New Roman"/>
          <w:color w:val="141413"/>
          <w:sz w:val="24"/>
          <w:szCs w:val="24"/>
        </w:rPr>
        <w:t xml:space="preserve">por medio de los elementos histórico-culturales, </w:t>
      </w:r>
      <w:r w:rsidR="00F629A4">
        <w:rPr>
          <w:rFonts w:ascii="Times New Roman" w:hAnsi="Times New Roman"/>
          <w:color w:val="141413"/>
          <w:sz w:val="24"/>
          <w:szCs w:val="24"/>
        </w:rPr>
        <w:t xml:space="preserve">por los cuales los protagonistas de la investigación </w:t>
      </w:r>
      <w:r w:rsidR="00066288">
        <w:rPr>
          <w:rFonts w:ascii="Times New Roman" w:hAnsi="Times New Roman"/>
          <w:color w:val="141413"/>
          <w:sz w:val="24"/>
          <w:szCs w:val="24"/>
        </w:rPr>
        <w:t>buscan desestabilizar las relaciones desi</w:t>
      </w:r>
      <w:r w:rsidR="00DE6D2F">
        <w:rPr>
          <w:rFonts w:ascii="Times New Roman" w:hAnsi="Times New Roman"/>
          <w:color w:val="141413"/>
          <w:sz w:val="24"/>
          <w:szCs w:val="24"/>
        </w:rPr>
        <w:t>guales de po</w:t>
      </w:r>
      <w:r w:rsidR="00F629A4">
        <w:rPr>
          <w:rFonts w:ascii="Times New Roman" w:hAnsi="Times New Roman"/>
          <w:color w:val="141413"/>
          <w:sz w:val="24"/>
          <w:szCs w:val="24"/>
        </w:rPr>
        <w:t>der. En ese sentido,</w:t>
      </w:r>
      <w:r w:rsidR="00E80123">
        <w:rPr>
          <w:rFonts w:ascii="Times New Roman" w:hAnsi="Times New Roman"/>
          <w:color w:val="141413"/>
          <w:sz w:val="24"/>
          <w:szCs w:val="24"/>
        </w:rPr>
        <w:t xml:space="preserve"> cuestionan los procesos de producción de los saberes y </w:t>
      </w:r>
      <w:r w:rsidR="00F629A4">
        <w:rPr>
          <w:rFonts w:ascii="Times New Roman" w:hAnsi="Times New Roman"/>
          <w:color w:val="141413"/>
          <w:sz w:val="24"/>
          <w:szCs w:val="24"/>
        </w:rPr>
        <w:t xml:space="preserve">de los </w:t>
      </w:r>
      <w:r w:rsidR="00E80123">
        <w:rPr>
          <w:rFonts w:ascii="Times New Roman" w:hAnsi="Times New Roman"/>
          <w:color w:val="141413"/>
          <w:sz w:val="24"/>
          <w:szCs w:val="24"/>
        </w:rPr>
        <w:t>conocimientos, así como las relaciones sociales que caracterizan los intereses ocultos y las verdades impuestas.</w:t>
      </w:r>
    </w:p>
    <w:p w14:paraId="4897BBA2" w14:textId="77777777" w:rsidR="00581B06" w:rsidRDefault="00575F54" w:rsidP="007A688A">
      <w:pPr>
        <w:spacing w:after="0" w:line="360" w:lineRule="auto"/>
        <w:ind w:firstLine="708"/>
        <w:jc w:val="both"/>
        <w:rPr>
          <w:rFonts w:ascii="Times New Roman" w:hAnsi="Times New Roman"/>
          <w:color w:val="141413"/>
          <w:sz w:val="24"/>
          <w:szCs w:val="24"/>
        </w:rPr>
      </w:pPr>
      <w:r>
        <w:rPr>
          <w:rFonts w:ascii="Times New Roman" w:hAnsi="Times New Roman"/>
          <w:color w:val="141413"/>
          <w:sz w:val="24"/>
          <w:szCs w:val="24"/>
        </w:rPr>
        <w:t xml:space="preserve">Además, los sujetos </w:t>
      </w:r>
      <w:r w:rsidR="00581B06">
        <w:rPr>
          <w:rFonts w:ascii="Times New Roman" w:hAnsi="Times New Roman"/>
          <w:color w:val="141413"/>
          <w:sz w:val="24"/>
          <w:szCs w:val="24"/>
        </w:rPr>
        <w:t>son consciente</w:t>
      </w:r>
      <w:r w:rsidR="00EA72AE">
        <w:rPr>
          <w:rFonts w:ascii="Times New Roman" w:hAnsi="Times New Roman"/>
          <w:color w:val="141413"/>
          <w:sz w:val="24"/>
          <w:szCs w:val="24"/>
        </w:rPr>
        <w:t>s de la condición desvalorada impuesta a sus saberes y a su cultura y, por eso, buscan en su capital c</w:t>
      </w:r>
      <w:r>
        <w:rPr>
          <w:rFonts w:ascii="Times New Roman" w:hAnsi="Times New Roman"/>
          <w:color w:val="141413"/>
          <w:sz w:val="24"/>
          <w:szCs w:val="24"/>
        </w:rPr>
        <w:t>ultural los elementos claves</w:t>
      </w:r>
      <w:r w:rsidR="00EA72AE">
        <w:rPr>
          <w:rFonts w:ascii="Times New Roman" w:hAnsi="Times New Roman"/>
          <w:color w:val="141413"/>
          <w:sz w:val="24"/>
          <w:szCs w:val="24"/>
        </w:rPr>
        <w:t xml:space="preserve"> para delinear </w:t>
      </w:r>
      <w:r w:rsidR="00C63F7C">
        <w:rPr>
          <w:rFonts w:ascii="Times New Roman" w:hAnsi="Times New Roman"/>
          <w:color w:val="141413"/>
          <w:sz w:val="24"/>
          <w:szCs w:val="24"/>
        </w:rPr>
        <w:t xml:space="preserve">otras formas de organización </w:t>
      </w:r>
      <w:r w:rsidR="007A688A">
        <w:rPr>
          <w:rFonts w:ascii="Times New Roman" w:hAnsi="Times New Roman"/>
          <w:color w:val="141413"/>
          <w:sz w:val="24"/>
          <w:szCs w:val="24"/>
        </w:rPr>
        <w:t xml:space="preserve">para la </w:t>
      </w:r>
      <w:r w:rsidR="00C63F7C">
        <w:rPr>
          <w:rFonts w:ascii="Times New Roman" w:hAnsi="Times New Roman"/>
          <w:color w:val="141413"/>
          <w:sz w:val="24"/>
          <w:szCs w:val="24"/>
        </w:rPr>
        <w:t xml:space="preserve">transformación de las estructuras sociales. Esta intencionalidad de transformación </w:t>
      </w:r>
      <w:r w:rsidR="00661C41">
        <w:rPr>
          <w:rFonts w:ascii="Times New Roman" w:hAnsi="Times New Roman"/>
          <w:color w:val="141413"/>
          <w:sz w:val="24"/>
          <w:szCs w:val="24"/>
        </w:rPr>
        <w:t>es perfectamente visible en sus disc</w:t>
      </w:r>
      <w:r w:rsidR="007A688A">
        <w:rPr>
          <w:rFonts w:ascii="Times New Roman" w:hAnsi="Times New Roman"/>
          <w:color w:val="141413"/>
          <w:sz w:val="24"/>
          <w:szCs w:val="24"/>
        </w:rPr>
        <w:t>ursos, en sus prácticas</w:t>
      </w:r>
      <w:r w:rsidR="00661C41">
        <w:rPr>
          <w:rFonts w:ascii="Times New Roman" w:hAnsi="Times New Roman"/>
          <w:color w:val="141413"/>
          <w:sz w:val="24"/>
          <w:szCs w:val="24"/>
        </w:rPr>
        <w:t xml:space="preserve"> y en los significados atrib</w:t>
      </w:r>
      <w:r w:rsidR="00B92B49">
        <w:rPr>
          <w:rFonts w:ascii="Times New Roman" w:hAnsi="Times New Roman"/>
          <w:color w:val="141413"/>
          <w:sz w:val="24"/>
          <w:szCs w:val="24"/>
        </w:rPr>
        <w:t>uidos a la Educación Ambiental.</w:t>
      </w:r>
    </w:p>
    <w:p w14:paraId="000613BE" w14:textId="4C74F95D" w:rsidR="00B92B49" w:rsidRDefault="00B92B49" w:rsidP="00E033E0">
      <w:pPr>
        <w:spacing w:after="0" w:line="360" w:lineRule="auto"/>
        <w:ind w:firstLine="709"/>
        <w:jc w:val="both"/>
        <w:rPr>
          <w:rFonts w:ascii="Times New Roman" w:hAnsi="Times New Roman"/>
          <w:color w:val="141413"/>
          <w:sz w:val="24"/>
          <w:szCs w:val="24"/>
        </w:rPr>
      </w:pPr>
      <w:r>
        <w:rPr>
          <w:rFonts w:ascii="Times New Roman" w:hAnsi="Times New Roman"/>
          <w:color w:val="141413"/>
          <w:sz w:val="24"/>
          <w:szCs w:val="24"/>
        </w:rPr>
        <w:t xml:space="preserve">Por estas e otras evidencias, entendemos </w:t>
      </w:r>
      <w:r w:rsidR="00D668EA">
        <w:rPr>
          <w:rFonts w:ascii="Times New Roman" w:hAnsi="Times New Roman"/>
          <w:color w:val="141413"/>
          <w:sz w:val="24"/>
          <w:szCs w:val="24"/>
        </w:rPr>
        <w:t>que los elementos histórico-culturales,</w:t>
      </w:r>
      <w:r w:rsidR="00915401">
        <w:rPr>
          <w:rFonts w:ascii="Times New Roman" w:hAnsi="Times New Roman"/>
          <w:color w:val="141413"/>
          <w:sz w:val="24"/>
          <w:szCs w:val="24"/>
        </w:rPr>
        <w:t xml:space="preserve"> genuinamente amazónicos, han</w:t>
      </w:r>
      <w:r w:rsidR="00D668EA">
        <w:rPr>
          <w:rFonts w:ascii="Times New Roman" w:hAnsi="Times New Roman"/>
          <w:color w:val="141413"/>
          <w:sz w:val="24"/>
          <w:szCs w:val="24"/>
        </w:rPr>
        <w:t xml:space="preserve"> alimentado una serie de acciones </w:t>
      </w:r>
      <w:r w:rsidR="00652FFA">
        <w:rPr>
          <w:rFonts w:ascii="Times New Roman" w:hAnsi="Times New Roman"/>
          <w:color w:val="141413"/>
          <w:sz w:val="24"/>
          <w:szCs w:val="24"/>
        </w:rPr>
        <w:t>que explican y exp</w:t>
      </w:r>
      <w:r w:rsidR="00A86D2D">
        <w:rPr>
          <w:rFonts w:ascii="Times New Roman" w:hAnsi="Times New Roman"/>
          <w:color w:val="141413"/>
          <w:sz w:val="24"/>
          <w:szCs w:val="24"/>
        </w:rPr>
        <w:t>licitan los movimientos</w:t>
      </w:r>
      <w:r w:rsidR="00652FFA">
        <w:rPr>
          <w:rFonts w:ascii="Times New Roman" w:hAnsi="Times New Roman"/>
          <w:color w:val="141413"/>
          <w:sz w:val="24"/>
          <w:szCs w:val="24"/>
        </w:rPr>
        <w:t xml:space="preserve"> </w:t>
      </w:r>
      <w:r w:rsidR="002E061A">
        <w:rPr>
          <w:rFonts w:ascii="Times New Roman" w:hAnsi="Times New Roman"/>
          <w:color w:val="141413"/>
          <w:sz w:val="24"/>
          <w:szCs w:val="24"/>
        </w:rPr>
        <w:t>de resistencia</w:t>
      </w:r>
      <w:r w:rsidR="00652FFA">
        <w:rPr>
          <w:rFonts w:ascii="Times New Roman" w:hAnsi="Times New Roman"/>
          <w:color w:val="141413"/>
          <w:sz w:val="24"/>
          <w:szCs w:val="24"/>
        </w:rPr>
        <w:t xml:space="preserve"> a las políticas gubernamentales que son contrarias </w:t>
      </w:r>
      <w:r w:rsidR="00AD3F76">
        <w:rPr>
          <w:rFonts w:ascii="Times New Roman" w:hAnsi="Times New Roman"/>
          <w:color w:val="141413"/>
          <w:sz w:val="24"/>
          <w:szCs w:val="24"/>
        </w:rPr>
        <w:t xml:space="preserve">a los intereses de esa población. Aunque, en diversos discursos, es posible observar que esta resistencia viene siendo aniquilada </w:t>
      </w:r>
      <w:r w:rsidR="00F746E9">
        <w:rPr>
          <w:rFonts w:ascii="Times New Roman" w:hAnsi="Times New Roman"/>
          <w:color w:val="141413"/>
          <w:sz w:val="24"/>
          <w:szCs w:val="24"/>
        </w:rPr>
        <w:t>a partir de estrategia</w:t>
      </w:r>
      <w:r w:rsidR="00915401">
        <w:rPr>
          <w:rFonts w:ascii="Times New Roman" w:hAnsi="Times New Roman"/>
          <w:color w:val="141413"/>
          <w:sz w:val="24"/>
          <w:szCs w:val="24"/>
        </w:rPr>
        <w:t>s sutiles de consenso y control</w:t>
      </w:r>
      <w:r w:rsidR="00F746E9">
        <w:rPr>
          <w:rFonts w:ascii="Times New Roman" w:hAnsi="Times New Roman"/>
          <w:color w:val="141413"/>
          <w:sz w:val="24"/>
          <w:szCs w:val="24"/>
        </w:rPr>
        <w:t xml:space="preserve"> social </w:t>
      </w:r>
      <w:r w:rsidR="00312D1C">
        <w:rPr>
          <w:rFonts w:ascii="Times New Roman" w:hAnsi="Times New Roman"/>
          <w:color w:val="141413"/>
          <w:sz w:val="24"/>
          <w:szCs w:val="24"/>
        </w:rPr>
        <w:t xml:space="preserve">o </w:t>
      </w:r>
      <w:r w:rsidR="00F746E9">
        <w:rPr>
          <w:rFonts w:ascii="Times New Roman" w:hAnsi="Times New Roman"/>
          <w:color w:val="141413"/>
          <w:sz w:val="24"/>
          <w:szCs w:val="24"/>
        </w:rPr>
        <w:t xml:space="preserve">por medio del </w:t>
      </w:r>
      <w:r w:rsidR="00B170AB">
        <w:rPr>
          <w:rFonts w:ascii="Times New Roman" w:hAnsi="Times New Roman"/>
          <w:color w:val="141413"/>
          <w:sz w:val="24"/>
          <w:szCs w:val="24"/>
        </w:rPr>
        <w:t>enfrentamiento físico.</w:t>
      </w:r>
      <w:r w:rsidR="00A86D2D">
        <w:rPr>
          <w:rFonts w:ascii="Times New Roman" w:hAnsi="Times New Roman"/>
          <w:color w:val="141413"/>
          <w:sz w:val="24"/>
          <w:szCs w:val="24"/>
        </w:rPr>
        <w:t xml:space="preserve"> </w:t>
      </w:r>
      <w:r w:rsidR="002E061A">
        <w:rPr>
          <w:rFonts w:ascii="Times New Roman" w:hAnsi="Times New Roman"/>
          <w:color w:val="141413"/>
          <w:sz w:val="24"/>
          <w:szCs w:val="24"/>
        </w:rPr>
        <w:t xml:space="preserve">Comprendemos que </w:t>
      </w:r>
      <w:r w:rsidR="00DD74AD">
        <w:rPr>
          <w:rFonts w:ascii="Times New Roman" w:hAnsi="Times New Roman"/>
          <w:color w:val="141413"/>
          <w:sz w:val="24"/>
          <w:szCs w:val="24"/>
        </w:rPr>
        <w:t xml:space="preserve">estas </w:t>
      </w:r>
      <w:r w:rsidR="00915401">
        <w:rPr>
          <w:rFonts w:ascii="Times New Roman" w:hAnsi="Times New Roman"/>
          <w:color w:val="141413"/>
          <w:sz w:val="24"/>
          <w:szCs w:val="24"/>
        </w:rPr>
        <w:t>tensiones</w:t>
      </w:r>
      <w:r w:rsidR="00312D1C">
        <w:rPr>
          <w:rFonts w:ascii="Times New Roman" w:hAnsi="Times New Roman"/>
          <w:color w:val="141413"/>
          <w:sz w:val="24"/>
          <w:szCs w:val="24"/>
        </w:rPr>
        <w:t xml:space="preserve"> simbólicas resaltan </w:t>
      </w:r>
      <w:r w:rsidR="00915401">
        <w:rPr>
          <w:rFonts w:ascii="Times New Roman" w:hAnsi="Times New Roman"/>
          <w:color w:val="141413"/>
          <w:sz w:val="24"/>
          <w:szCs w:val="24"/>
        </w:rPr>
        <w:t>l</w:t>
      </w:r>
      <w:r w:rsidR="00312D1C">
        <w:rPr>
          <w:rFonts w:ascii="Times New Roman" w:hAnsi="Times New Roman"/>
          <w:color w:val="141413"/>
          <w:sz w:val="24"/>
          <w:szCs w:val="24"/>
        </w:rPr>
        <w:t xml:space="preserve">a lucha de esta comunidad por </w:t>
      </w:r>
      <w:r w:rsidR="00B06551">
        <w:rPr>
          <w:rFonts w:ascii="Times New Roman" w:hAnsi="Times New Roman"/>
          <w:color w:val="141413"/>
          <w:sz w:val="24"/>
          <w:szCs w:val="24"/>
        </w:rPr>
        <w:t>mantener vivo su capital cultural y su identidad.</w:t>
      </w:r>
    </w:p>
    <w:p w14:paraId="043003FE" w14:textId="77777777" w:rsidR="00BD1918" w:rsidRPr="004415FC" w:rsidRDefault="00BD1918" w:rsidP="004415FC">
      <w:pPr>
        <w:spacing w:line="360" w:lineRule="auto"/>
        <w:rPr>
          <w:sz w:val="24"/>
          <w:szCs w:val="24"/>
        </w:rPr>
      </w:pPr>
    </w:p>
    <w:sectPr w:rsidR="00BD1918" w:rsidRPr="004415FC" w:rsidSect="00560BC7">
      <w:pgSz w:w="11900" w:h="16840"/>
      <w:pgMar w:top="1701" w:right="1701" w:bottom="1701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02F"/>
    <w:multiLevelType w:val="hybridMultilevel"/>
    <w:tmpl w:val="1FAA2EE0"/>
    <w:lvl w:ilvl="0" w:tplc="EF0A1724">
      <w:start w:val="1"/>
      <w:numFmt w:val="lowerLetter"/>
      <w:lvlText w:val="%1)"/>
      <w:lvlJc w:val="left"/>
      <w:pPr>
        <w:ind w:left="1688" w:hanging="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FC"/>
    <w:rsid w:val="00066288"/>
    <w:rsid w:val="001322B1"/>
    <w:rsid w:val="001972C6"/>
    <w:rsid w:val="001A0296"/>
    <w:rsid w:val="001B1E78"/>
    <w:rsid w:val="001B5862"/>
    <w:rsid w:val="00237BCD"/>
    <w:rsid w:val="00246989"/>
    <w:rsid w:val="00283906"/>
    <w:rsid w:val="002B5B3A"/>
    <w:rsid w:val="002E061A"/>
    <w:rsid w:val="002E7D29"/>
    <w:rsid w:val="00312D1C"/>
    <w:rsid w:val="00380C4D"/>
    <w:rsid w:val="00386E3F"/>
    <w:rsid w:val="003F5F5F"/>
    <w:rsid w:val="004415FC"/>
    <w:rsid w:val="00507A7B"/>
    <w:rsid w:val="005354EE"/>
    <w:rsid w:val="00560BC7"/>
    <w:rsid w:val="00575F54"/>
    <w:rsid w:val="00581B06"/>
    <w:rsid w:val="005B07D9"/>
    <w:rsid w:val="00613375"/>
    <w:rsid w:val="0062535F"/>
    <w:rsid w:val="00652FFA"/>
    <w:rsid w:val="00661C41"/>
    <w:rsid w:val="00662818"/>
    <w:rsid w:val="007116F8"/>
    <w:rsid w:val="00785A04"/>
    <w:rsid w:val="007A688A"/>
    <w:rsid w:val="007C21EF"/>
    <w:rsid w:val="008E0DDE"/>
    <w:rsid w:val="00914292"/>
    <w:rsid w:val="00915401"/>
    <w:rsid w:val="0094785B"/>
    <w:rsid w:val="00981D6E"/>
    <w:rsid w:val="009C2629"/>
    <w:rsid w:val="009E5F78"/>
    <w:rsid w:val="00A00ABD"/>
    <w:rsid w:val="00A50A7D"/>
    <w:rsid w:val="00A86D2D"/>
    <w:rsid w:val="00AD3F76"/>
    <w:rsid w:val="00B04576"/>
    <w:rsid w:val="00B06551"/>
    <w:rsid w:val="00B170AB"/>
    <w:rsid w:val="00B52E53"/>
    <w:rsid w:val="00B92B49"/>
    <w:rsid w:val="00BD1918"/>
    <w:rsid w:val="00C0132F"/>
    <w:rsid w:val="00C63F7C"/>
    <w:rsid w:val="00D668EA"/>
    <w:rsid w:val="00DD74AD"/>
    <w:rsid w:val="00DE61B0"/>
    <w:rsid w:val="00DE6D2F"/>
    <w:rsid w:val="00DF750D"/>
    <w:rsid w:val="00E033E0"/>
    <w:rsid w:val="00E80123"/>
    <w:rsid w:val="00EA72AE"/>
    <w:rsid w:val="00EE1120"/>
    <w:rsid w:val="00EE2FFA"/>
    <w:rsid w:val="00F629A4"/>
    <w:rsid w:val="00F746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89C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FC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FC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4757</Characters>
  <Application>Microsoft Macintosh Word</Application>
  <DocSecurity>0</DocSecurity>
  <Lines>39</Lines>
  <Paragraphs>11</Paragraphs>
  <ScaleCrop>false</ScaleCrop>
  <Company>USC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Marli Rodrigues de Andrade</dc:creator>
  <cp:keywords/>
  <dc:description/>
  <cp:lastModifiedBy>Francisca Marli Rodrigues de Andrade</cp:lastModifiedBy>
  <cp:revision>2</cp:revision>
  <dcterms:created xsi:type="dcterms:W3CDTF">2015-11-22T22:31:00Z</dcterms:created>
  <dcterms:modified xsi:type="dcterms:W3CDTF">2015-11-22T22:31:00Z</dcterms:modified>
</cp:coreProperties>
</file>