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4CC4" w14:textId="77777777" w:rsidR="00BA4253" w:rsidRPr="00ED2535" w:rsidRDefault="00BA4253" w:rsidP="00BA4253">
      <w:pPr>
        <w:pBdr>
          <w:top w:val="nil"/>
          <w:left w:val="nil"/>
          <w:bottom w:val="nil"/>
          <w:right w:val="nil"/>
          <w:between w:val="nil"/>
          <w:bar w:val="nil"/>
        </w:pBdr>
        <w:spacing w:line="480" w:lineRule="auto"/>
        <w:contextualSpacing/>
        <w:jc w:val="center"/>
        <w:rPr>
          <w:rFonts w:ascii="Times New Roman" w:hAnsi="Times New Roman" w:cs="Times New Roman"/>
          <w:sz w:val="24"/>
          <w:szCs w:val="24"/>
          <w:lang w:val="es-ES_tradnl"/>
        </w:rPr>
      </w:pPr>
      <w:bookmarkStart w:id="0" w:name="_GoBack"/>
      <w:bookmarkEnd w:id="0"/>
    </w:p>
    <w:p w14:paraId="7D99C9CD" w14:textId="59502314" w:rsidR="00BA4253" w:rsidRPr="00ED2535" w:rsidRDefault="00BD0042"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Cabecera</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LA TECNOLOGIA COMO PEDAGOGIA</w:t>
      </w:r>
      <w:r w:rsidR="00BA4253" w:rsidRPr="00ED2535">
        <w:rPr>
          <w:rFonts w:ascii="Times New Roman" w:eastAsia="Times New Roman" w:hAnsi="Times New Roman" w:cs="Times New Roman"/>
          <w:sz w:val="24"/>
          <w:szCs w:val="24"/>
          <w:lang w:val="es-ES_tradnl"/>
        </w:rPr>
        <w:t>: TRANSFORM</w:t>
      </w:r>
      <w:r>
        <w:rPr>
          <w:rFonts w:ascii="Times New Roman" w:eastAsia="Times New Roman" w:hAnsi="Times New Roman" w:cs="Times New Roman"/>
          <w:sz w:val="24"/>
          <w:szCs w:val="24"/>
          <w:lang w:val="es-ES_tradnl"/>
        </w:rPr>
        <w:t xml:space="preserve">ANDO EL APRENDIZAJE </w:t>
      </w:r>
    </w:p>
    <w:p w14:paraId="0FDFAC12" w14:textId="77777777" w:rsidR="00BA4253" w:rsidRPr="00ED2535" w:rsidRDefault="00BA4253" w:rsidP="00BA4253">
      <w:pPr>
        <w:spacing w:after="0" w:line="240" w:lineRule="auto"/>
        <w:rPr>
          <w:rFonts w:ascii="Times New Roman" w:eastAsia="Times New Roman" w:hAnsi="Times New Roman" w:cs="Times New Roman"/>
          <w:sz w:val="24"/>
          <w:szCs w:val="24"/>
          <w:lang w:val="es-ES_tradnl"/>
        </w:rPr>
      </w:pPr>
    </w:p>
    <w:p w14:paraId="12D8E5EA" w14:textId="77777777" w:rsidR="00BA4253" w:rsidRPr="00ED2535" w:rsidRDefault="00BA4253" w:rsidP="00BA4253">
      <w:pPr>
        <w:spacing w:after="0" w:line="240" w:lineRule="auto"/>
        <w:rPr>
          <w:rFonts w:ascii="Times New Roman" w:eastAsia="Times New Roman" w:hAnsi="Times New Roman" w:cs="Times New Roman"/>
          <w:sz w:val="24"/>
          <w:szCs w:val="24"/>
          <w:lang w:val="es-ES_tradnl"/>
        </w:rPr>
      </w:pPr>
    </w:p>
    <w:p w14:paraId="25F8FE67" w14:textId="77777777" w:rsidR="00BA4253" w:rsidRPr="00ED2535" w:rsidRDefault="00BA4253" w:rsidP="0020793F">
      <w:pPr>
        <w:spacing w:after="0" w:line="240" w:lineRule="auto"/>
        <w:jc w:val="center"/>
        <w:rPr>
          <w:rFonts w:ascii="Times New Roman" w:eastAsia="Times New Roman" w:hAnsi="Times New Roman" w:cs="Times New Roman"/>
          <w:sz w:val="24"/>
          <w:szCs w:val="24"/>
          <w:lang w:val="es-ES_tradnl"/>
        </w:rPr>
      </w:pPr>
    </w:p>
    <w:p w14:paraId="5C447854" w14:textId="77777777" w:rsidR="00BA4253" w:rsidRPr="00ED2535" w:rsidRDefault="00BA4253" w:rsidP="0020793F">
      <w:pPr>
        <w:spacing w:after="0" w:line="240" w:lineRule="auto"/>
        <w:jc w:val="center"/>
        <w:rPr>
          <w:rFonts w:ascii="Times New Roman" w:eastAsia="Times New Roman" w:hAnsi="Times New Roman" w:cs="Times New Roman"/>
          <w:sz w:val="24"/>
          <w:szCs w:val="24"/>
          <w:lang w:val="es-ES_tradnl"/>
        </w:rPr>
      </w:pPr>
    </w:p>
    <w:p w14:paraId="49C91039" w14:textId="77777777" w:rsidR="00BA4253" w:rsidRPr="00ED2535" w:rsidRDefault="00BA4253" w:rsidP="0020793F">
      <w:pPr>
        <w:spacing w:after="0" w:line="240" w:lineRule="auto"/>
        <w:jc w:val="center"/>
        <w:rPr>
          <w:rFonts w:ascii="Times New Roman" w:eastAsia="Times New Roman" w:hAnsi="Times New Roman" w:cs="Times New Roman"/>
          <w:sz w:val="24"/>
          <w:szCs w:val="24"/>
          <w:lang w:val="es-ES_tradnl"/>
        </w:rPr>
      </w:pPr>
    </w:p>
    <w:p w14:paraId="4969D64C" w14:textId="77777777" w:rsidR="00BA4253" w:rsidRPr="00ED2535" w:rsidRDefault="00BA4253" w:rsidP="0020793F">
      <w:pPr>
        <w:spacing w:after="0" w:line="240" w:lineRule="auto"/>
        <w:jc w:val="center"/>
        <w:rPr>
          <w:rFonts w:ascii="Times New Roman" w:eastAsia="Times New Roman" w:hAnsi="Times New Roman" w:cs="Times New Roman"/>
          <w:sz w:val="24"/>
          <w:szCs w:val="24"/>
          <w:lang w:val="es-ES_tradnl"/>
        </w:rPr>
      </w:pPr>
    </w:p>
    <w:p w14:paraId="65E3E5F2" w14:textId="77777777" w:rsidR="00BA4253" w:rsidRPr="00ED2535" w:rsidRDefault="00BA4253"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p>
    <w:p w14:paraId="72F951BF" w14:textId="41111C16" w:rsidR="00BA4253" w:rsidRPr="00ED2535" w:rsidRDefault="00810EF0"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sidRPr="00810EF0">
        <w:rPr>
          <w:rFonts w:ascii="Times New Roman" w:eastAsia="Times New Roman" w:hAnsi="Times New Roman" w:cs="Times New Roman"/>
          <w:sz w:val="24"/>
          <w:szCs w:val="24"/>
          <w:lang w:val="es-ES_tradnl"/>
        </w:rPr>
        <w:t>La tecnología como inclusión educativa de la diversidad cultural: Transformando prácticas informales de educación en los estados unidos.</w:t>
      </w:r>
    </w:p>
    <w:p w14:paraId="61C20E9C" w14:textId="77777777" w:rsidR="00BA4253" w:rsidRPr="00ED2535" w:rsidRDefault="00BA4253"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p>
    <w:p w14:paraId="2869BAE2" w14:textId="77777777" w:rsidR="00807529" w:rsidRPr="00407BF0"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rPr>
      </w:pPr>
      <w:r w:rsidRPr="00407BF0">
        <w:rPr>
          <w:rFonts w:ascii="Times New Roman" w:eastAsia="Times New Roman" w:hAnsi="Times New Roman" w:cs="Times New Roman"/>
          <w:sz w:val="24"/>
          <w:szCs w:val="24"/>
        </w:rPr>
        <w:t>The University of Texas at San Antonio</w:t>
      </w:r>
    </w:p>
    <w:p w14:paraId="7B334AD6" w14:textId="77777777" w:rsidR="00807529" w:rsidRPr="00407BF0"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MX"/>
        </w:rPr>
      </w:pPr>
      <w:r w:rsidRPr="00407BF0">
        <w:rPr>
          <w:rFonts w:ascii="Times New Roman" w:eastAsia="Times New Roman" w:hAnsi="Times New Roman" w:cs="Times New Roman"/>
          <w:sz w:val="24"/>
          <w:szCs w:val="24"/>
          <w:lang w:val="es-MX"/>
        </w:rPr>
        <w:t>One UTSA Circle</w:t>
      </w:r>
    </w:p>
    <w:p w14:paraId="79CAF2AB" w14:textId="486F423F" w:rsidR="00807529" w:rsidRPr="00407BF0"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MX"/>
        </w:rPr>
      </w:pPr>
      <w:r w:rsidRPr="00407BF0">
        <w:rPr>
          <w:rFonts w:ascii="Times New Roman" w:eastAsia="Times New Roman" w:hAnsi="Times New Roman" w:cs="Times New Roman"/>
          <w:sz w:val="24"/>
          <w:szCs w:val="24"/>
          <w:lang w:val="es-MX"/>
        </w:rPr>
        <w:t>San Antonio, TX 78249</w:t>
      </w:r>
    </w:p>
    <w:p w14:paraId="79CC7EEE" w14:textId="77777777" w:rsidR="00807529" w:rsidRPr="00257D6F"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210-458-5571</w:t>
      </w:r>
    </w:p>
    <w:p w14:paraId="352E778F" w14:textId="6F4D44F3" w:rsidR="00807529" w:rsidRPr="00257D6F" w:rsidRDefault="00807529" w:rsidP="0020793F">
      <w:pPr>
        <w:pBdr>
          <w:top w:val="nil"/>
          <w:left w:val="nil"/>
          <w:bottom w:val="nil"/>
          <w:right w:val="nil"/>
          <w:between w:val="nil"/>
          <w:bar w:val="nil"/>
        </w:pBdr>
        <w:spacing w:line="480" w:lineRule="auto"/>
        <w:ind w:left="2880" w:firstLine="720"/>
        <w:contextualSpacing/>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Authors:</w:t>
      </w:r>
    </w:p>
    <w:p w14:paraId="52AD6F9B" w14:textId="025B04DC" w:rsidR="00807529" w:rsidRPr="00257D6F" w:rsidRDefault="00807529" w:rsidP="0020793F">
      <w:pPr>
        <w:pBdr>
          <w:top w:val="nil"/>
          <w:left w:val="nil"/>
          <w:bottom w:val="nil"/>
          <w:right w:val="nil"/>
          <w:between w:val="nil"/>
          <w:bar w:val="nil"/>
        </w:pBdr>
        <w:spacing w:line="480" w:lineRule="auto"/>
        <w:ind w:left="2880"/>
        <w:contextualSpacing/>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Dr. Margarita Machado-Casas</w:t>
      </w:r>
    </w:p>
    <w:p w14:paraId="629F7229" w14:textId="78D612A8" w:rsidR="00807529" w:rsidRPr="00257D6F" w:rsidRDefault="00807529" w:rsidP="0020793F">
      <w:pPr>
        <w:pBdr>
          <w:top w:val="nil"/>
          <w:left w:val="nil"/>
          <w:bottom w:val="nil"/>
          <w:right w:val="nil"/>
          <w:between w:val="nil"/>
          <w:bar w:val="nil"/>
        </w:pBdr>
        <w:spacing w:line="480" w:lineRule="auto"/>
        <w:ind w:left="2160" w:firstLine="720"/>
        <w:contextualSpacing/>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Margarita.machadocasas@utsa.edu</w:t>
      </w:r>
    </w:p>
    <w:p w14:paraId="19EB7B78" w14:textId="3B71F34B" w:rsidR="00807529" w:rsidRPr="00257D6F"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Dr. Ili</w:t>
      </w:r>
      <w:r w:rsidR="00587FA1" w:rsidRPr="00257D6F">
        <w:rPr>
          <w:rFonts w:ascii="Times New Roman" w:eastAsia="Times New Roman" w:hAnsi="Times New Roman" w:cs="Times New Roman"/>
          <w:sz w:val="24"/>
          <w:szCs w:val="24"/>
          <w:lang w:val="es-ES"/>
        </w:rPr>
        <w:t>a</w:t>
      </w:r>
      <w:r w:rsidRPr="00257D6F">
        <w:rPr>
          <w:rFonts w:ascii="Times New Roman" w:eastAsia="Times New Roman" w:hAnsi="Times New Roman" w:cs="Times New Roman"/>
          <w:sz w:val="24"/>
          <w:szCs w:val="24"/>
          <w:lang w:val="es-ES"/>
        </w:rPr>
        <w:t>na Alanis</w:t>
      </w:r>
    </w:p>
    <w:p w14:paraId="79EC65A2" w14:textId="77777777" w:rsidR="00807529" w:rsidRPr="00257D6F"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Iliana.alanis@utsa.edu</w:t>
      </w:r>
    </w:p>
    <w:p w14:paraId="7D03FD25" w14:textId="77777777" w:rsidR="00807529" w:rsidRPr="00257D6F" w:rsidRDefault="00807529" w:rsidP="0020793F">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Dr. Elsa Ruiz</w:t>
      </w:r>
    </w:p>
    <w:p w14:paraId="1D137A0A" w14:textId="77777777" w:rsidR="00807529" w:rsidRPr="00257D6F" w:rsidRDefault="00807529" w:rsidP="00807529">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
        </w:rPr>
      </w:pPr>
      <w:r w:rsidRPr="00257D6F">
        <w:rPr>
          <w:rFonts w:ascii="Times New Roman" w:eastAsia="Times New Roman" w:hAnsi="Times New Roman" w:cs="Times New Roman"/>
          <w:sz w:val="24"/>
          <w:szCs w:val="24"/>
          <w:lang w:val="es-ES"/>
        </w:rPr>
        <w:t>Elsa.ruiz@utsa.edu</w:t>
      </w:r>
    </w:p>
    <w:p w14:paraId="53097462" w14:textId="77777777" w:rsidR="00BA4253" w:rsidRPr="00ED2535" w:rsidRDefault="00BA4253" w:rsidP="00BA4253">
      <w:pPr>
        <w:spacing w:after="0" w:line="240" w:lineRule="auto"/>
        <w:rPr>
          <w:rFonts w:ascii="Times New Roman" w:eastAsia="Times New Roman" w:hAnsi="Times New Roman" w:cs="Times New Roman"/>
          <w:sz w:val="24"/>
          <w:szCs w:val="24"/>
          <w:lang w:val="es-ES_tradnl"/>
        </w:rPr>
      </w:pPr>
    </w:p>
    <w:p w14:paraId="71557691" w14:textId="77777777" w:rsidR="004C3CD2" w:rsidRDefault="004C3CD2" w:rsidP="00BA4253">
      <w:pPr>
        <w:spacing w:after="0" w:line="240" w:lineRule="auto"/>
        <w:rPr>
          <w:rFonts w:ascii="Times New Roman" w:eastAsia="Times New Roman" w:hAnsi="Times New Roman" w:cs="Times New Roman"/>
          <w:sz w:val="24"/>
          <w:szCs w:val="24"/>
          <w:lang w:val="es-ES_tradnl"/>
        </w:rPr>
      </w:pPr>
    </w:p>
    <w:p w14:paraId="76B29940" w14:textId="77777777" w:rsidR="004C3CD2" w:rsidRDefault="004C3CD2" w:rsidP="00BA4253">
      <w:pPr>
        <w:spacing w:after="0" w:line="240" w:lineRule="auto"/>
        <w:rPr>
          <w:rFonts w:ascii="Times New Roman" w:eastAsia="Times New Roman" w:hAnsi="Times New Roman" w:cs="Times New Roman"/>
          <w:sz w:val="24"/>
          <w:szCs w:val="24"/>
          <w:lang w:val="es-ES_tradnl"/>
        </w:rPr>
      </w:pPr>
    </w:p>
    <w:p w14:paraId="2CC2B310" w14:textId="7F793535" w:rsidR="00BA4253" w:rsidRPr="00ED2535" w:rsidRDefault="004C3CD2" w:rsidP="00BA4253">
      <w:pPr>
        <w:spacing w:after="0" w:line="24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Palabras Claves: Tecnología, aprendizaje, p</w:t>
      </w:r>
      <w:r w:rsidRPr="00ED2535">
        <w:rPr>
          <w:rFonts w:ascii="Times New Roman" w:eastAsia="Times New Roman" w:hAnsi="Times New Roman" w:cs="Times New Roman"/>
          <w:sz w:val="24"/>
          <w:szCs w:val="24"/>
          <w:lang w:val="es-ES_tradnl"/>
        </w:rPr>
        <w:t>edagogía</w:t>
      </w:r>
      <w:r>
        <w:rPr>
          <w:rFonts w:ascii="Times New Roman" w:eastAsia="Times New Roman" w:hAnsi="Times New Roman" w:cs="Times New Roman"/>
          <w:sz w:val="24"/>
          <w:szCs w:val="24"/>
          <w:lang w:val="es-ES_tradnl"/>
        </w:rPr>
        <w:t>, preparación de docentes, alfabetización digital, métodos de enseñanza, pedagogía de transformación</w:t>
      </w:r>
      <w:r w:rsidR="00BA4253" w:rsidRPr="00ED2535">
        <w:rPr>
          <w:rFonts w:ascii="Times New Roman" w:eastAsia="Times New Roman" w:hAnsi="Times New Roman" w:cs="Times New Roman"/>
          <w:sz w:val="24"/>
          <w:szCs w:val="24"/>
          <w:lang w:val="es-ES_tradnl"/>
        </w:rPr>
        <w:br w:type="page"/>
      </w:r>
    </w:p>
    <w:p w14:paraId="445C3006" w14:textId="77777777" w:rsidR="00BA4253" w:rsidRPr="00ED2535" w:rsidRDefault="00BA4253" w:rsidP="00BA4253">
      <w:pPr>
        <w:spacing w:after="0" w:line="240" w:lineRule="auto"/>
        <w:rPr>
          <w:rFonts w:ascii="Times New Roman" w:eastAsia="Times New Roman" w:hAnsi="Times New Roman" w:cs="Times New Roman"/>
          <w:sz w:val="24"/>
          <w:szCs w:val="24"/>
          <w:lang w:val="es-ES_tradnl"/>
        </w:rPr>
      </w:pPr>
    </w:p>
    <w:p w14:paraId="1FAB2D66" w14:textId="77777777" w:rsidR="00BA4253" w:rsidRPr="00ED2535" w:rsidRDefault="00BA4253" w:rsidP="00BA4253">
      <w:pPr>
        <w:spacing w:after="0" w:line="240" w:lineRule="auto"/>
        <w:rPr>
          <w:rFonts w:ascii="Times New Roman" w:eastAsia="Times New Roman" w:hAnsi="Times New Roman" w:cs="Times New Roman"/>
          <w:sz w:val="24"/>
          <w:szCs w:val="24"/>
          <w:lang w:val="es-ES_tradnl"/>
        </w:rPr>
      </w:pPr>
    </w:p>
    <w:p w14:paraId="04F96605" w14:textId="16A82535" w:rsidR="00BA4253" w:rsidRPr="00ED2535" w:rsidRDefault="00810EF0" w:rsidP="00D4529D">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sidRPr="00810EF0">
        <w:rPr>
          <w:rFonts w:ascii="Times New Roman" w:eastAsia="Times New Roman" w:hAnsi="Times New Roman" w:cs="Times New Roman"/>
          <w:sz w:val="24"/>
          <w:szCs w:val="24"/>
          <w:lang w:val="es-ES_tradnl"/>
        </w:rPr>
        <w:t xml:space="preserve">La tecnología como inclusión educativa de la diversidad cultural: Transformando prácticas informales de educación en los estados unidos. </w:t>
      </w:r>
      <w:r>
        <w:rPr>
          <w:rFonts w:ascii="Times New Roman" w:eastAsia="Times New Roman" w:hAnsi="Times New Roman" w:cs="Times New Roman"/>
          <w:sz w:val="24"/>
          <w:szCs w:val="24"/>
          <w:lang w:val="es-ES_tradnl"/>
        </w:rPr>
        <w:t xml:space="preserve"> </w:t>
      </w:r>
    </w:p>
    <w:p w14:paraId="6ECB77A0" w14:textId="76C7338A" w:rsidR="00BA4253" w:rsidRPr="00ED2535" w:rsidRDefault="00ED2535" w:rsidP="00BA4253">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Resu</w:t>
      </w:r>
      <w:r w:rsidR="00D4529D" w:rsidRPr="00ED2535">
        <w:rPr>
          <w:rFonts w:ascii="Times New Roman" w:eastAsia="Times New Roman" w:hAnsi="Times New Roman" w:cs="Times New Roman"/>
          <w:sz w:val="24"/>
          <w:szCs w:val="24"/>
          <w:lang w:val="es-ES_tradnl"/>
        </w:rPr>
        <w:t>men</w:t>
      </w:r>
    </w:p>
    <w:p w14:paraId="0EB91C9B" w14:textId="1B869E2B" w:rsidR="00BA4253" w:rsidRDefault="00C20602"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Arial Unicode MS" w:hAnsi="Times New Roman" w:cs="Times New Roman"/>
          <w:sz w:val="24"/>
          <w:szCs w:val="24"/>
          <w:lang w:val="es-ES_tradnl"/>
        </w:rPr>
        <w:t>La rapidez de los</w:t>
      </w:r>
      <w:r w:rsidR="00D4529D" w:rsidRPr="00ED2535">
        <w:rPr>
          <w:rFonts w:ascii="Times New Roman" w:eastAsia="Arial Unicode MS" w:hAnsi="Times New Roman" w:cs="Times New Roman"/>
          <w:sz w:val="24"/>
          <w:szCs w:val="24"/>
          <w:lang w:val="es-ES_tradnl"/>
        </w:rPr>
        <w:t xml:space="preserve"> cambios tecnológicos en años recientes han resultado críticos para el éxito académico y profesional de los </w:t>
      </w:r>
      <w:r w:rsidR="00B950A6">
        <w:rPr>
          <w:rFonts w:ascii="Times New Roman" w:eastAsia="Arial Unicode MS" w:hAnsi="Times New Roman" w:cs="Times New Roman"/>
          <w:sz w:val="24"/>
          <w:szCs w:val="24"/>
          <w:lang w:val="es-ES_tradnl"/>
        </w:rPr>
        <w:t>maestros</w:t>
      </w:r>
      <w:r w:rsidR="00D4529D" w:rsidRPr="00ED2535">
        <w:rPr>
          <w:rFonts w:ascii="Times New Roman" w:eastAsia="Arial Unicode MS" w:hAnsi="Times New Roman" w:cs="Times New Roman"/>
          <w:sz w:val="24"/>
          <w:szCs w:val="24"/>
          <w:lang w:val="es-ES_tradnl"/>
        </w:rPr>
        <w:t xml:space="preserve"> recién iniciados. </w:t>
      </w:r>
      <w:r w:rsidR="00D4529D" w:rsidRPr="00ED2535">
        <w:rPr>
          <w:rFonts w:ascii="Times New Roman" w:hAnsi="Times New Roman" w:cs="Times New Roman"/>
          <w:sz w:val="24"/>
          <w:szCs w:val="24"/>
          <w:lang w:val="es-ES_tradnl"/>
        </w:rPr>
        <w:t xml:space="preserve">Este estudio ilumina el uso de </w:t>
      </w:r>
      <w:r w:rsidR="003350F2">
        <w:rPr>
          <w:rFonts w:ascii="Times New Roman" w:hAnsi="Times New Roman" w:cs="Times New Roman"/>
          <w:sz w:val="24"/>
          <w:szCs w:val="24"/>
          <w:lang w:val="es-ES_tradnl"/>
        </w:rPr>
        <w:t>auto-narrativas</w:t>
      </w:r>
      <w:r w:rsidR="00D4529D" w:rsidRPr="00ED2535">
        <w:rPr>
          <w:rFonts w:ascii="Times New Roman" w:hAnsi="Times New Roman" w:cs="Times New Roman"/>
          <w:sz w:val="24"/>
          <w:szCs w:val="24"/>
          <w:lang w:val="es-ES_tradnl"/>
        </w:rPr>
        <w:t xml:space="preserve"> digitales como pedagogía de transformación social. El proceso de contar </w:t>
      </w:r>
      <w:r>
        <w:rPr>
          <w:rFonts w:ascii="Times New Roman" w:hAnsi="Times New Roman" w:cs="Times New Roman"/>
          <w:sz w:val="24"/>
          <w:szCs w:val="24"/>
          <w:lang w:val="es-ES_tradnl"/>
        </w:rPr>
        <w:t xml:space="preserve">la propia historia de uno </w:t>
      </w:r>
      <w:r w:rsidR="003B1A02" w:rsidRPr="00ED2535">
        <w:rPr>
          <w:rFonts w:ascii="Times New Roman" w:hAnsi="Times New Roman" w:cs="Times New Roman"/>
          <w:sz w:val="24"/>
          <w:szCs w:val="24"/>
          <w:lang w:val="es-ES_tradnl"/>
        </w:rPr>
        <w:t>y</w:t>
      </w:r>
      <w:r>
        <w:rPr>
          <w:rFonts w:ascii="Times New Roman" w:hAnsi="Times New Roman" w:cs="Times New Roman"/>
          <w:sz w:val="24"/>
          <w:szCs w:val="24"/>
          <w:lang w:val="es-ES_tradnl"/>
        </w:rPr>
        <w:t>,</w:t>
      </w:r>
      <w:r w:rsidR="003B1A02" w:rsidRPr="00ED2535">
        <w:rPr>
          <w:rFonts w:ascii="Times New Roman" w:hAnsi="Times New Roman" w:cs="Times New Roman"/>
          <w:sz w:val="24"/>
          <w:szCs w:val="24"/>
          <w:lang w:val="es-ES_tradnl"/>
        </w:rPr>
        <w:t xml:space="preserve"> en el</w:t>
      </w:r>
      <w:r>
        <w:rPr>
          <w:rFonts w:ascii="Times New Roman" w:hAnsi="Times New Roman" w:cs="Times New Roman"/>
          <w:sz w:val="24"/>
          <w:szCs w:val="24"/>
          <w:lang w:val="es-ES_tradnl"/>
        </w:rPr>
        <w:t xml:space="preserve"> caso de nuestros participantes</w:t>
      </w:r>
      <w:r w:rsidR="003B1A02" w:rsidRPr="00ED2535">
        <w:rPr>
          <w:rFonts w:ascii="Times New Roman" w:hAnsi="Times New Roman" w:cs="Times New Roman"/>
          <w:sz w:val="24"/>
          <w:szCs w:val="24"/>
          <w:lang w:val="es-ES_tradnl"/>
        </w:rPr>
        <w:t xml:space="preserve"> el proceso de autodefinirse y auto-redefinirse como </w:t>
      </w:r>
      <w:r>
        <w:rPr>
          <w:rFonts w:ascii="Times New Roman" w:hAnsi="Times New Roman" w:cs="Times New Roman"/>
          <w:sz w:val="24"/>
          <w:szCs w:val="24"/>
          <w:lang w:val="es-ES_tradnl"/>
        </w:rPr>
        <w:t>maestro</w:t>
      </w:r>
      <w:r w:rsidR="003B1A02" w:rsidRPr="00ED2535">
        <w:rPr>
          <w:rFonts w:ascii="Times New Roman" w:hAnsi="Times New Roman" w:cs="Times New Roman"/>
          <w:sz w:val="24"/>
          <w:szCs w:val="24"/>
          <w:lang w:val="es-ES_tradnl"/>
        </w:rPr>
        <w:t xml:space="preserve"> a</w:t>
      </w:r>
      <w:r>
        <w:rPr>
          <w:rFonts w:ascii="Times New Roman" w:hAnsi="Times New Roman" w:cs="Times New Roman"/>
          <w:sz w:val="24"/>
          <w:szCs w:val="24"/>
          <w:lang w:val="es-ES_tradnl"/>
        </w:rPr>
        <w:t xml:space="preserve"> través de la tecnología,</w:t>
      </w:r>
      <w:r w:rsidR="003B1A02" w:rsidRPr="00ED2535">
        <w:rPr>
          <w:rFonts w:ascii="Times New Roman" w:hAnsi="Times New Roman" w:cs="Times New Roman"/>
          <w:sz w:val="24"/>
          <w:szCs w:val="24"/>
          <w:lang w:val="es-ES_tradnl"/>
        </w:rPr>
        <w:t xml:space="preserve"> documenta la creación de un </w:t>
      </w:r>
      <w:r>
        <w:rPr>
          <w:rFonts w:ascii="Times New Roman" w:hAnsi="Times New Roman" w:cs="Times New Roman"/>
          <w:sz w:val="24"/>
          <w:szCs w:val="24"/>
          <w:lang w:val="es-ES_tradnl"/>
        </w:rPr>
        <w:t xml:space="preserve">maestro </w:t>
      </w:r>
      <w:r w:rsidR="003B1A02" w:rsidRPr="00ED2535">
        <w:rPr>
          <w:rFonts w:ascii="Times New Roman" w:hAnsi="Times New Roman" w:cs="Times New Roman"/>
          <w:sz w:val="24"/>
          <w:szCs w:val="24"/>
          <w:lang w:val="es-ES_tradnl"/>
        </w:rPr>
        <w:t>bilingüe del siglo 21</w:t>
      </w:r>
      <w:r w:rsidR="00BA4253" w:rsidRPr="00ED2535">
        <w:rPr>
          <w:rFonts w:ascii="Times New Roman" w:hAnsi="Times New Roman" w:cs="Times New Roman"/>
          <w:sz w:val="24"/>
          <w:szCs w:val="24"/>
          <w:lang w:val="es-ES_tradnl"/>
        </w:rPr>
        <w:t xml:space="preserve">. </w:t>
      </w:r>
      <w:r w:rsidR="00ED2535">
        <w:rPr>
          <w:rFonts w:ascii="Times New Roman" w:hAnsi="Times New Roman" w:cs="Times New Roman"/>
          <w:sz w:val="24"/>
          <w:szCs w:val="24"/>
          <w:lang w:val="es-ES_tradnl"/>
        </w:rPr>
        <w:t xml:space="preserve">Los hallazgos de la investigación indican una necesidad por parte de los </w:t>
      </w:r>
      <w:r w:rsidR="00B950A6">
        <w:rPr>
          <w:rFonts w:ascii="Times New Roman" w:hAnsi="Times New Roman" w:cs="Times New Roman"/>
          <w:sz w:val="24"/>
          <w:szCs w:val="24"/>
          <w:lang w:val="es-ES_tradnl"/>
        </w:rPr>
        <w:t xml:space="preserve">futuros maestros </w:t>
      </w:r>
      <w:r w:rsidR="00ED2535">
        <w:rPr>
          <w:rFonts w:ascii="Times New Roman" w:hAnsi="Times New Roman" w:cs="Times New Roman"/>
          <w:sz w:val="24"/>
          <w:szCs w:val="24"/>
          <w:lang w:val="es-ES_tradnl"/>
        </w:rPr>
        <w:t xml:space="preserve">de involucrarse en un aprendizaje mediado por la tecnología con el fin de desarrollar un entendimiento práctico sobre la integración de la tecnología. </w:t>
      </w:r>
      <w:r w:rsidR="00ED2535">
        <w:rPr>
          <w:rFonts w:ascii="Times New Roman" w:eastAsia="Times New Roman" w:hAnsi="Times New Roman" w:cs="Times New Roman"/>
          <w:sz w:val="24"/>
          <w:szCs w:val="24"/>
          <w:lang w:val="es-ES_tradnl"/>
        </w:rPr>
        <w:t xml:space="preserve">Los objetivos de esta investigación ofrecen un entendimiento adicional acerca de la dirección que deben tomar los programas de formación de </w:t>
      </w:r>
      <w:r w:rsidR="00B950A6">
        <w:rPr>
          <w:rFonts w:ascii="Times New Roman" w:eastAsia="Times New Roman" w:hAnsi="Times New Roman" w:cs="Times New Roman"/>
          <w:sz w:val="24"/>
          <w:szCs w:val="24"/>
          <w:lang w:val="es-ES_tradnl"/>
        </w:rPr>
        <w:t>maestros</w:t>
      </w:r>
      <w:r w:rsidR="00ED2535">
        <w:rPr>
          <w:rFonts w:ascii="Times New Roman" w:eastAsia="Times New Roman" w:hAnsi="Times New Roman" w:cs="Times New Roman"/>
          <w:sz w:val="24"/>
          <w:szCs w:val="24"/>
          <w:lang w:val="es-ES_tradnl"/>
        </w:rPr>
        <w:t xml:space="preserve"> para servir mejor a los candidatos a </w:t>
      </w:r>
      <w:r w:rsidR="00B950A6">
        <w:rPr>
          <w:rFonts w:ascii="Times New Roman" w:eastAsia="Times New Roman" w:hAnsi="Times New Roman" w:cs="Times New Roman"/>
          <w:sz w:val="24"/>
          <w:szCs w:val="24"/>
          <w:lang w:val="es-ES_tradnl"/>
        </w:rPr>
        <w:t>maestros</w:t>
      </w:r>
      <w:r w:rsidR="00ED2535">
        <w:rPr>
          <w:rFonts w:ascii="Times New Roman" w:eastAsia="Times New Roman" w:hAnsi="Times New Roman" w:cs="Times New Roman"/>
          <w:sz w:val="24"/>
          <w:szCs w:val="24"/>
          <w:lang w:val="es-ES_tradnl"/>
        </w:rPr>
        <w:t xml:space="preserve"> bilingües en su experiencia educativa con el fin de convertirse en </w:t>
      </w:r>
      <w:r w:rsidR="00B950A6">
        <w:rPr>
          <w:rFonts w:ascii="Times New Roman" w:eastAsia="Times New Roman" w:hAnsi="Times New Roman" w:cs="Times New Roman"/>
          <w:sz w:val="24"/>
          <w:szCs w:val="24"/>
          <w:lang w:val="es-ES_tradnl"/>
        </w:rPr>
        <w:t>maestros</w:t>
      </w:r>
      <w:r w:rsidR="00ED2535">
        <w:rPr>
          <w:rFonts w:ascii="Times New Roman" w:eastAsia="Times New Roman" w:hAnsi="Times New Roman" w:cs="Times New Roman"/>
          <w:sz w:val="24"/>
          <w:szCs w:val="24"/>
          <w:lang w:val="es-ES_tradnl"/>
        </w:rPr>
        <w:t xml:space="preserve"> tecnológicamente competentes </w:t>
      </w:r>
      <w:r>
        <w:rPr>
          <w:rFonts w:ascii="Times New Roman" w:eastAsia="Times New Roman" w:hAnsi="Times New Roman" w:cs="Times New Roman"/>
          <w:sz w:val="24"/>
          <w:szCs w:val="24"/>
          <w:lang w:val="es-ES_tradnl"/>
        </w:rPr>
        <w:t xml:space="preserve">y </w:t>
      </w:r>
      <w:r w:rsidR="00ED2535">
        <w:rPr>
          <w:rFonts w:ascii="Times New Roman" w:eastAsia="Times New Roman" w:hAnsi="Times New Roman" w:cs="Times New Roman"/>
          <w:sz w:val="24"/>
          <w:szCs w:val="24"/>
          <w:lang w:val="es-ES_tradnl"/>
        </w:rPr>
        <w:t>preparados para cumplir con las necesidades de una población escolar lingüística y culturalmente diversa</w:t>
      </w:r>
      <w:r w:rsidR="00BA4253" w:rsidRPr="00ED2535">
        <w:rPr>
          <w:rFonts w:ascii="Times New Roman" w:eastAsia="Times New Roman" w:hAnsi="Times New Roman" w:cs="Times New Roman"/>
          <w:sz w:val="24"/>
          <w:szCs w:val="24"/>
          <w:lang w:val="es-ES_tradnl"/>
        </w:rPr>
        <w:t>.</w:t>
      </w:r>
    </w:p>
    <w:p w14:paraId="08BE0A1D" w14:textId="77777777" w:rsidR="00ED2535" w:rsidRDefault="00ED253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7D96BAE5" w14:textId="77777777" w:rsidR="00ED2535" w:rsidRDefault="00ED253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1A8CE485" w14:textId="77777777" w:rsidR="00ED2535" w:rsidRDefault="00ED253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2A278993" w14:textId="77777777" w:rsidR="00ED2535" w:rsidRDefault="00ED253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49D59C47" w14:textId="77777777" w:rsidR="00ED2535" w:rsidRDefault="00ED253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22D91B66" w14:textId="77777777" w:rsidR="00ED2535" w:rsidRPr="00ED2535" w:rsidRDefault="00ED253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55ED395A" w14:textId="77777777" w:rsidR="00ED2535" w:rsidRPr="00ED2535" w:rsidRDefault="00ED2535" w:rsidP="00ED2535">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La Tecnología como Pedagogía: Transformando el Aprendizaje</w:t>
      </w:r>
    </w:p>
    <w:p w14:paraId="6888CFC7" w14:textId="537878AC" w:rsidR="00BA4253" w:rsidRPr="00ED2535" w:rsidRDefault="00ED2535" w:rsidP="00BA4253">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lang w:val="es-ES_tradnl"/>
        </w:rPr>
      </w:pPr>
      <w:r>
        <w:rPr>
          <w:rFonts w:ascii="Times New Roman" w:eastAsia="Arial Unicode MS" w:hAnsi="Times New Roman" w:cs="Times New Roman"/>
          <w:sz w:val="24"/>
          <w:szCs w:val="24"/>
          <w:lang w:val="es-ES_tradnl"/>
        </w:rPr>
        <w:t xml:space="preserve">La tecnología ha cambiado la manera en la que interactuamos y nos comunicamos tanto en casa como en el trabajo. Las </w:t>
      </w:r>
      <w:r w:rsidR="00D0691C">
        <w:rPr>
          <w:rFonts w:ascii="Times New Roman" w:eastAsia="Arial Unicode MS" w:hAnsi="Times New Roman" w:cs="Times New Roman"/>
          <w:sz w:val="24"/>
          <w:szCs w:val="24"/>
          <w:lang w:val="es-ES_tradnl"/>
        </w:rPr>
        <w:t xml:space="preserve">nuevas </w:t>
      </w:r>
      <w:r>
        <w:rPr>
          <w:rFonts w:ascii="Times New Roman" w:eastAsia="Arial Unicode MS" w:hAnsi="Times New Roman" w:cs="Times New Roman"/>
          <w:sz w:val="24"/>
          <w:szCs w:val="24"/>
          <w:lang w:val="es-ES_tradnl"/>
        </w:rPr>
        <w:t>tecnologías, más rápidas e inteligentes</w:t>
      </w:r>
      <w:r w:rsidR="00D0691C">
        <w:rPr>
          <w:rFonts w:ascii="Times New Roman" w:eastAsia="Arial Unicode MS" w:hAnsi="Times New Roman" w:cs="Times New Roman"/>
          <w:sz w:val="24"/>
          <w:szCs w:val="24"/>
          <w:lang w:val="es-ES_tradnl"/>
        </w:rPr>
        <w:t>,</w:t>
      </w:r>
      <w:r>
        <w:rPr>
          <w:rFonts w:ascii="Times New Roman" w:eastAsia="Arial Unicode MS" w:hAnsi="Times New Roman" w:cs="Times New Roman"/>
          <w:sz w:val="24"/>
          <w:szCs w:val="24"/>
          <w:lang w:val="es-ES_tradnl"/>
        </w:rPr>
        <w:t xml:space="preserve"> tal y como los </w:t>
      </w:r>
      <w:r w:rsidR="00D0691C">
        <w:rPr>
          <w:rFonts w:ascii="Times New Roman" w:eastAsia="Arial Unicode MS" w:hAnsi="Times New Roman" w:cs="Times New Roman"/>
          <w:sz w:val="24"/>
          <w:szCs w:val="24"/>
          <w:lang w:val="es-ES_tradnl"/>
        </w:rPr>
        <w:t>iPod</w:t>
      </w:r>
      <w:r>
        <w:rPr>
          <w:rFonts w:ascii="Times New Roman" w:eastAsia="Arial Unicode MS" w:hAnsi="Times New Roman" w:cs="Times New Roman"/>
          <w:sz w:val="24"/>
          <w:szCs w:val="24"/>
          <w:lang w:val="es-ES_tradnl"/>
        </w:rPr>
        <w:t xml:space="preserve"> y</w:t>
      </w:r>
      <w:r w:rsidR="00BA4253" w:rsidRPr="00ED2535">
        <w:rPr>
          <w:rFonts w:ascii="Times New Roman" w:eastAsia="Arial Unicode MS" w:hAnsi="Times New Roman" w:cs="Times New Roman"/>
          <w:sz w:val="24"/>
          <w:szCs w:val="24"/>
          <w:lang w:val="es-ES_tradnl"/>
        </w:rPr>
        <w:t xml:space="preserve"> </w:t>
      </w:r>
      <w:r w:rsidR="00D0691C" w:rsidRPr="00ED2535">
        <w:rPr>
          <w:rFonts w:ascii="Times New Roman" w:eastAsia="Arial Unicode MS" w:hAnsi="Times New Roman" w:cs="Times New Roman"/>
          <w:sz w:val="24"/>
          <w:szCs w:val="24"/>
          <w:lang w:val="es-ES_tradnl"/>
        </w:rPr>
        <w:t>iPhone</w:t>
      </w:r>
      <w:r w:rsidR="00BA4253" w:rsidRPr="00ED2535">
        <w:rPr>
          <w:rFonts w:ascii="Times New Roman" w:eastAsia="Arial Unicode MS" w:hAnsi="Times New Roman" w:cs="Times New Roman"/>
          <w:sz w:val="24"/>
          <w:szCs w:val="24"/>
          <w:lang w:val="es-ES_tradnl"/>
        </w:rPr>
        <w:t xml:space="preserve"> </w:t>
      </w:r>
      <w:r>
        <w:rPr>
          <w:rFonts w:ascii="Times New Roman" w:eastAsia="Arial Unicode MS" w:hAnsi="Times New Roman" w:cs="Times New Roman"/>
          <w:sz w:val="24"/>
          <w:szCs w:val="24"/>
          <w:lang w:val="es-ES_tradnl"/>
        </w:rPr>
        <w:t xml:space="preserve">juegan un </w:t>
      </w:r>
      <w:r w:rsidR="00D0691C">
        <w:rPr>
          <w:rFonts w:ascii="Times New Roman" w:eastAsia="Arial Unicode MS" w:hAnsi="Times New Roman" w:cs="Times New Roman"/>
          <w:sz w:val="24"/>
          <w:szCs w:val="24"/>
          <w:lang w:val="es-ES_tradnl"/>
        </w:rPr>
        <w:t>papel</w:t>
      </w:r>
      <w:r>
        <w:rPr>
          <w:rFonts w:ascii="Times New Roman" w:eastAsia="Arial Unicode MS" w:hAnsi="Times New Roman" w:cs="Times New Roman"/>
          <w:sz w:val="24"/>
          <w:szCs w:val="24"/>
          <w:lang w:val="es-ES_tradnl"/>
        </w:rPr>
        <w:t xml:space="preserve"> principal en nuestras interacciones sociales diarias. Prácticamente todo en el mundo de hoy conlleva</w:t>
      </w:r>
      <w:r w:rsidR="004E1D43">
        <w:rPr>
          <w:rFonts w:ascii="Times New Roman" w:eastAsia="Arial Unicode MS" w:hAnsi="Times New Roman" w:cs="Times New Roman"/>
          <w:sz w:val="24"/>
          <w:szCs w:val="24"/>
          <w:lang w:val="es-ES_tradnl"/>
        </w:rPr>
        <w:t xml:space="preserve"> el uso de</w:t>
      </w:r>
      <w:r>
        <w:rPr>
          <w:rFonts w:ascii="Times New Roman" w:eastAsia="Arial Unicode MS" w:hAnsi="Times New Roman" w:cs="Times New Roman"/>
          <w:sz w:val="24"/>
          <w:szCs w:val="24"/>
          <w:lang w:val="es-ES_tradnl"/>
        </w:rPr>
        <w:t xml:space="preserve"> la tecnología y/o los medios digitales</w:t>
      </w:r>
      <w:r w:rsidR="00BA4253" w:rsidRPr="00ED2535">
        <w:rPr>
          <w:rFonts w:ascii="Times New Roman" w:eastAsia="Arial Unicode MS" w:hAnsi="Times New Roman" w:cs="Times New Roman"/>
          <w:sz w:val="24"/>
          <w:szCs w:val="24"/>
          <w:lang w:val="es-ES_tradnl"/>
        </w:rPr>
        <w:t xml:space="preserve">. </w:t>
      </w:r>
      <w:r w:rsidR="00D0691C">
        <w:rPr>
          <w:rFonts w:ascii="Times New Roman" w:eastAsia="Arial Unicode MS" w:hAnsi="Times New Roman" w:cs="Times New Roman"/>
          <w:sz w:val="24"/>
          <w:szCs w:val="24"/>
          <w:lang w:val="es-ES_tradnl"/>
        </w:rPr>
        <w:t>Existe un reconocimiento cada vez mayor</w:t>
      </w:r>
      <w:r w:rsidR="00BA4253" w:rsidRPr="00ED2535">
        <w:rPr>
          <w:rFonts w:ascii="Times New Roman" w:eastAsia="Arial Unicode MS" w:hAnsi="Times New Roman" w:cs="Times New Roman"/>
          <w:sz w:val="24"/>
          <w:szCs w:val="24"/>
          <w:lang w:val="es-ES_tradnl"/>
        </w:rPr>
        <w:t xml:space="preserve"> </w:t>
      </w:r>
      <w:r w:rsidR="00D0691C">
        <w:rPr>
          <w:rFonts w:ascii="Times New Roman" w:eastAsia="Arial Unicode MS" w:hAnsi="Times New Roman" w:cs="Times New Roman"/>
          <w:sz w:val="24"/>
          <w:szCs w:val="24"/>
          <w:lang w:val="es-ES_tradnl"/>
        </w:rPr>
        <w:t>acerca del impacto que tiene la tecnología sobre el mundo social y las ramificaciones de ésta en la formación del aprendizaje, la disposición y las actitudes de alumnos jóvenes</w:t>
      </w:r>
      <w:r w:rsidR="00BA4253" w:rsidRPr="00ED2535">
        <w:rPr>
          <w:rFonts w:ascii="Times New Roman" w:eastAsia="Arial Unicode MS" w:hAnsi="Times New Roman" w:cs="Times New Roman"/>
          <w:sz w:val="24"/>
          <w:szCs w:val="24"/>
          <w:lang w:val="es-ES_tradnl"/>
        </w:rPr>
        <w:t xml:space="preserve"> (Zevenbergen, 2007).</w:t>
      </w:r>
    </w:p>
    <w:p w14:paraId="6397ED37" w14:textId="399CFF81" w:rsidR="00BA4253" w:rsidRPr="00ED2535" w:rsidRDefault="00D0691C" w:rsidP="00BA4253">
      <w:pPr>
        <w:pBdr>
          <w:top w:val="nil"/>
          <w:left w:val="nil"/>
          <w:bottom w:val="nil"/>
          <w:right w:val="nil"/>
          <w:between w:val="nil"/>
          <w:bar w:val="nil"/>
        </w:pBdr>
        <w:spacing w:after="0" w:line="480" w:lineRule="auto"/>
        <w:ind w:firstLine="720"/>
        <w:contextualSpacing/>
        <w:rPr>
          <w:rFonts w:ascii="Times New Roman" w:eastAsia="Times New Roman" w:hAnsi="Times New Roman" w:cs="Times New Roman"/>
          <w:sz w:val="24"/>
          <w:szCs w:val="24"/>
          <w:lang w:val="es-ES_tradnl"/>
        </w:rPr>
      </w:pPr>
      <w:r>
        <w:rPr>
          <w:rFonts w:ascii="Times New Roman" w:eastAsia="Arial Unicode MS" w:hAnsi="Times New Roman" w:cs="Times New Roman"/>
          <w:sz w:val="24"/>
          <w:szCs w:val="24"/>
          <w:lang w:val="es-ES_tradnl"/>
        </w:rPr>
        <w:t xml:space="preserve">Estos cambios tecnológicos resultan críticos hoy día para el éxito académico de los estudiantes. Los </w:t>
      </w:r>
      <w:r w:rsidR="00B950A6">
        <w:rPr>
          <w:rFonts w:ascii="Times New Roman" w:eastAsia="Arial Unicode MS" w:hAnsi="Times New Roman" w:cs="Times New Roman"/>
          <w:sz w:val="24"/>
          <w:szCs w:val="24"/>
          <w:lang w:val="es-ES_tradnl"/>
        </w:rPr>
        <w:t>maestros</w:t>
      </w:r>
      <w:r>
        <w:rPr>
          <w:rFonts w:ascii="Times New Roman" w:eastAsia="Arial Unicode MS" w:hAnsi="Times New Roman" w:cs="Times New Roman"/>
          <w:sz w:val="24"/>
          <w:szCs w:val="24"/>
          <w:lang w:val="es-ES_tradnl"/>
        </w:rPr>
        <w:t xml:space="preserve"> utilizan Skype y correos electrónicos como herramientas pedagógicas a la vez que </w:t>
      </w:r>
      <w:r w:rsidR="00C20602">
        <w:rPr>
          <w:rFonts w:ascii="Times New Roman" w:eastAsia="Arial Unicode MS" w:hAnsi="Times New Roman" w:cs="Times New Roman"/>
          <w:sz w:val="24"/>
          <w:szCs w:val="24"/>
          <w:lang w:val="es-ES_tradnl"/>
        </w:rPr>
        <w:t xml:space="preserve">las actividades prácticas en muchas ocasiones se ven reemplazadas por </w:t>
      </w:r>
      <w:r>
        <w:rPr>
          <w:rFonts w:ascii="Times New Roman" w:eastAsia="Arial Unicode MS" w:hAnsi="Times New Roman" w:cs="Times New Roman"/>
          <w:sz w:val="24"/>
          <w:szCs w:val="24"/>
          <w:lang w:val="es-ES_tradnl"/>
        </w:rPr>
        <w:t>SMART Boards y videos de YouTube</w:t>
      </w:r>
      <w:r w:rsidR="00BA4253" w:rsidRPr="00ED2535">
        <w:rPr>
          <w:rFonts w:ascii="Times New Roman" w:eastAsia="Times New Roman" w:hAnsi="Times New Roman" w:cs="Times New Roman"/>
          <w:sz w:val="24"/>
          <w:szCs w:val="24"/>
          <w:lang w:val="es-ES_tradnl"/>
        </w:rPr>
        <w:t xml:space="preserve">. </w:t>
      </w:r>
      <w:r w:rsidR="00DD53B1">
        <w:rPr>
          <w:rFonts w:ascii="Times New Roman" w:eastAsia="Times New Roman" w:hAnsi="Times New Roman" w:cs="Times New Roman"/>
          <w:sz w:val="24"/>
          <w:szCs w:val="24"/>
          <w:lang w:val="es-ES_tradnl"/>
        </w:rPr>
        <w:t xml:space="preserve">Dados estos cambios </w:t>
      </w:r>
      <w:r w:rsidR="00C20602">
        <w:rPr>
          <w:rFonts w:ascii="Times New Roman" w:eastAsia="Times New Roman" w:hAnsi="Times New Roman" w:cs="Times New Roman"/>
          <w:sz w:val="24"/>
          <w:szCs w:val="24"/>
          <w:lang w:val="es-ES_tradnl"/>
        </w:rPr>
        <w:t xml:space="preserve">tecnológicos, tanto </w:t>
      </w:r>
      <w:r w:rsidR="00DD53B1">
        <w:rPr>
          <w:rFonts w:ascii="Times New Roman" w:eastAsia="Times New Roman" w:hAnsi="Times New Roman" w:cs="Times New Roman"/>
          <w:sz w:val="24"/>
          <w:szCs w:val="24"/>
          <w:lang w:val="es-ES_tradnl"/>
        </w:rPr>
        <w:t xml:space="preserve">actuales </w:t>
      </w:r>
      <w:r w:rsidR="00C20602">
        <w:rPr>
          <w:rFonts w:ascii="Times New Roman" w:eastAsia="Times New Roman" w:hAnsi="Times New Roman" w:cs="Times New Roman"/>
          <w:sz w:val="24"/>
          <w:szCs w:val="24"/>
          <w:lang w:val="es-ES_tradnl"/>
        </w:rPr>
        <w:t>como los que están en</w:t>
      </w:r>
      <w:r w:rsidR="00DD53B1">
        <w:rPr>
          <w:rFonts w:ascii="Times New Roman" w:eastAsia="Times New Roman" w:hAnsi="Times New Roman" w:cs="Times New Roman"/>
          <w:sz w:val="24"/>
          <w:szCs w:val="24"/>
          <w:lang w:val="es-ES_tradnl"/>
        </w:rPr>
        <w:t xml:space="preserve"> desarrollo, muchos estudiantes aprenden con la ayuda y a través de la mediación de herramientas tecnológicas</w:t>
      </w:r>
      <w:r w:rsidR="00BA4253" w:rsidRPr="00ED2535">
        <w:rPr>
          <w:rFonts w:ascii="Times New Roman" w:eastAsia="Times New Roman" w:hAnsi="Times New Roman" w:cs="Times New Roman"/>
          <w:sz w:val="24"/>
          <w:szCs w:val="24"/>
          <w:lang w:val="es-ES_tradnl"/>
        </w:rPr>
        <w:t xml:space="preserve">. </w:t>
      </w:r>
      <w:r w:rsidR="00DD53B1">
        <w:rPr>
          <w:rFonts w:ascii="Times New Roman" w:eastAsia="Times New Roman" w:hAnsi="Times New Roman" w:cs="Times New Roman"/>
          <w:sz w:val="24"/>
          <w:szCs w:val="24"/>
          <w:lang w:val="es-ES_tradnl"/>
        </w:rPr>
        <w:t xml:space="preserve">Por lo tanto, es razonable asumir que los estudiantes de la generación digital, también conocidos como nativos digitales </w:t>
      </w:r>
      <w:r w:rsidR="00BA4253" w:rsidRPr="00ED2535">
        <w:rPr>
          <w:rFonts w:ascii="Times New Roman" w:eastAsia="Times New Roman" w:hAnsi="Times New Roman" w:cs="Times New Roman"/>
          <w:sz w:val="24"/>
          <w:szCs w:val="24"/>
          <w:lang w:val="es-ES_tradnl"/>
        </w:rPr>
        <w:t xml:space="preserve">(Prensky, 2001) </w:t>
      </w:r>
      <w:r w:rsidR="00DD53B1">
        <w:rPr>
          <w:rFonts w:ascii="Times New Roman" w:eastAsia="Times New Roman" w:hAnsi="Times New Roman" w:cs="Times New Roman"/>
          <w:sz w:val="24"/>
          <w:szCs w:val="24"/>
          <w:lang w:val="es-ES_tradnl"/>
        </w:rPr>
        <w:t xml:space="preserve">aprenden de manera diferente a los estudiantes que no crecieron con la misma tecnología </w:t>
      </w:r>
      <w:r w:rsidR="00BA4253" w:rsidRPr="00ED2535">
        <w:rPr>
          <w:rFonts w:ascii="Times New Roman" w:eastAsia="Times New Roman" w:hAnsi="Times New Roman" w:cs="Times New Roman"/>
          <w:sz w:val="24"/>
          <w:szCs w:val="24"/>
          <w:lang w:val="es-ES_tradnl"/>
        </w:rPr>
        <w:t xml:space="preserve">(Zevenbergen, 2007). </w:t>
      </w:r>
      <w:r w:rsidR="00DD53B1">
        <w:rPr>
          <w:rFonts w:ascii="Times New Roman" w:eastAsia="Times New Roman" w:hAnsi="Times New Roman" w:cs="Times New Roman"/>
          <w:sz w:val="24"/>
          <w:szCs w:val="24"/>
          <w:lang w:val="es-ES_tradnl"/>
        </w:rPr>
        <w:t>Estas diferencias pueden llevar a diferencias en la manera de pensar y aprender</w:t>
      </w:r>
      <w:r w:rsidR="00BA4253" w:rsidRPr="00ED2535">
        <w:rPr>
          <w:rFonts w:ascii="Times New Roman" w:eastAsia="Times New Roman" w:hAnsi="Times New Roman" w:cs="Times New Roman"/>
          <w:sz w:val="24"/>
          <w:szCs w:val="24"/>
          <w:lang w:val="es-ES_tradnl"/>
        </w:rPr>
        <w:t xml:space="preserve">. </w:t>
      </w:r>
    </w:p>
    <w:p w14:paraId="567454B6" w14:textId="2D910D94" w:rsidR="00BA4253" w:rsidRPr="00ED2535" w:rsidRDefault="003E5E4F" w:rsidP="00BA4253">
      <w:pPr>
        <w:pBdr>
          <w:top w:val="nil"/>
          <w:left w:val="nil"/>
          <w:bottom w:val="nil"/>
          <w:right w:val="nil"/>
          <w:between w:val="nil"/>
          <w:bar w:val="nil"/>
        </w:pBdr>
        <w:spacing w:after="0"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Tomando en consideración la globalización del mundo hoy en día, los métodos y planteamientos de aprendizaje deben cambiar para cumplir con las necesidades de los estudiantes </w:t>
      </w:r>
      <w:r w:rsidR="000A4B10">
        <w:rPr>
          <w:rFonts w:ascii="Times New Roman" w:eastAsia="Times New Roman" w:hAnsi="Times New Roman" w:cs="Times New Roman"/>
          <w:sz w:val="24"/>
          <w:szCs w:val="24"/>
          <w:lang w:val="es-ES_tradnl"/>
        </w:rPr>
        <w:t>se criaron</w:t>
      </w:r>
      <w:r>
        <w:rPr>
          <w:rFonts w:ascii="Times New Roman" w:eastAsia="Times New Roman" w:hAnsi="Times New Roman" w:cs="Times New Roman"/>
          <w:sz w:val="24"/>
          <w:szCs w:val="24"/>
          <w:lang w:val="es-ES_tradnl"/>
        </w:rPr>
        <w:t xml:space="preserve"> con acceso a la tecnología </w:t>
      </w:r>
      <w:r w:rsidR="00BA4253" w:rsidRPr="00ED2535">
        <w:rPr>
          <w:rFonts w:ascii="Times New Roman" w:eastAsia="Times New Roman" w:hAnsi="Times New Roman" w:cs="Times New Roman"/>
          <w:sz w:val="24"/>
          <w:szCs w:val="24"/>
          <w:lang w:val="es-ES_tradnl"/>
        </w:rPr>
        <w:t xml:space="preserve">(Buckingham, 2006; Ben-Jacob, Levin, &amp; Ben-Jacob, 2000; Gordon, 2003).  </w:t>
      </w:r>
      <w:r>
        <w:rPr>
          <w:rFonts w:ascii="Times New Roman" w:eastAsia="Times New Roman" w:hAnsi="Times New Roman" w:cs="Times New Roman"/>
          <w:sz w:val="24"/>
          <w:szCs w:val="24"/>
          <w:lang w:val="es-ES_tradnl"/>
        </w:rPr>
        <w:t xml:space="preserve">Por lo tanto, es </w:t>
      </w:r>
      <w:r w:rsidR="007923E9">
        <w:rPr>
          <w:rFonts w:ascii="Times New Roman" w:eastAsia="Times New Roman" w:hAnsi="Times New Roman" w:cs="Times New Roman"/>
          <w:sz w:val="24"/>
          <w:szCs w:val="24"/>
          <w:lang w:val="es-ES_tradnl"/>
        </w:rPr>
        <w:t xml:space="preserve">de importancia crítica </w:t>
      </w:r>
      <w:r>
        <w:rPr>
          <w:rFonts w:ascii="Times New Roman" w:eastAsia="Times New Roman" w:hAnsi="Times New Roman" w:cs="Times New Roman"/>
          <w:sz w:val="24"/>
          <w:szCs w:val="24"/>
          <w:lang w:val="es-ES_tradnl"/>
        </w:rPr>
        <w:t xml:space="preserve">para los </w:t>
      </w:r>
      <w:r>
        <w:rPr>
          <w:rFonts w:ascii="Times New Roman" w:eastAsia="Times New Roman" w:hAnsi="Times New Roman" w:cs="Times New Roman"/>
          <w:sz w:val="24"/>
          <w:szCs w:val="24"/>
          <w:lang w:val="es-ES_tradnl"/>
        </w:rPr>
        <w:lastRenderedPageBreak/>
        <w:t xml:space="preserve">Candidatos a </w:t>
      </w:r>
      <w:r w:rsidR="00B950A6">
        <w:rPr>
          <w:rFonts w:ascii="Times New Roman" w:eastAsia="Times New Roman" w:hAnsi="Times New Roman" w:cs="Times New Roman"/>
          <w:sz w:val="24"/>
          <w:szCs w:val="24"/>
          <w:lang w:val="es-ES_tradnl"/>
        </w:rPr>
        <w:t>Maestros</w:t>
      </w:r>
      <w:r>
        <w:rPr>
          <w:rFonts w:ascii="Times New Roman" w:eastAsia="Times New Roman" w:hAnsi="Times New Roman" w:cs="Times New Roman"/>
          <w:sz w:val="24"/>
          <w:szCs w:val="24"/>
          <w:lang w:val="es-ES_tradnl"/>
        </w:rPr>
        <w:t xml:space="preserve"> Bilingües</w:t>
      </w:r>
      <w:r w:rsidR="000A4B10">
        <w:rPr>
          <w:rFonts w:ascii="Times New Roman" w:eastAsia="Times New Roman" w:hAnsi="Times New Roman" w:cs="Times New Roman"/>
          <w:sz w:val="24"/>
          <w:szCs w:val="24"/>
          <w:lang w:val="es-ES_tradnl"/>
        </w:rPr>
        <w:t xml:space="preserve"> (Bilingual Teacher Candidates </w:t>
      </w:r>
      <w:r>
        <w:rPr>
          <w:rFonts w:ascii="Times New Roman" w:eastAsia="Times New Roman" w:hAnsi="Times New Roman" w:cs="Times New Roman"/>
          <w:sz w:val="24"/>
          <w:szCs w:val="24"/>
          <w:lang w:val="es-ES_tradnl"/>
        </w:rPr>
        <w:t xml:space="preserve">o </w:t>
      </w:r>
      <w:r w:rsidR="00BA4253" w:rsidRPr="00ED2535">
        <w:rPr>
          <w:rFonts w:ascii="Times New Roman" w:eastAsia="Times New Roman" w:hAnsi="Times New Roman" w:cs="Times New Roman"/>
          <w:sz w:val="24"/>
          <w:szCs w:val="24"/>
          <w:lang w:val="es-ES_tradnl"/>
        </w:rPr>
        <w:t>BTCs</w:t>
      </w:r>
      <w:r>
        <w:rPr>
          <w:rFonts w:ascii="Times New Roman" w:eastAsia="Times New Roman" w:hAnsi="Times New Roman" w:cs="Times New Roman"/>
          <w:sz w:val="24"/>
          <w:szCs w:val="24"/>
          <w:lang w:val="es-ES_tradnl"/>
        </w:rPr>
        <w:t>, por sus siglas en inglés</w:t>
      </w:r>
      <w:r w:rsidR="00BA4253" w:rsidRPr="00ED2535">
        <w:rPr>
          <w:rFonts w:ascii="Times New Roman" w:eastAsia="Times New Roman" w:hAnsi="Times New Roman" w:cs="Times New Roman"/>
          <w:sz w:val="24"/>
          <w:szCs w:val="24"/>
          <w:lang w:val="es-ES_tradnl"/>
        </w:rPr>
        <w:t xml:space="preserve">) (Alanís, </w:t>
      </w:r>
      <w:r>
        <w:rPr>
          <w:rFonts w:ascii="Times New Roman" w:eastAsia="Times New Roman" w:hAnsi="Times New Roman" w:cs="Times New Roman"/>
          <w:sz w:val="24"/>
          <w:szCs w:val="24"/>
          <w:lang w:val="es-ES_tradnl"/>
        </w:rPr>
        <w:t>de próxima publicación</w:t>
      </w:r>
      <w:r w:rsidR="00BA4253" w:rsidRPr="00ED2535">
        <w:rPr>
          <w:rFonts w:ascii="Times New Roman" w:eastAsia="Times New Roman" w:hAnsi="Times New Roman" w:cs="Times New Roman"/>
          <w:sz w:val="24"/>
          <w:szCs w:val="24"/>
          <w:lang w:val="es-ES_tradnl"/>
        </w:rPr>
        <w:t xml:space="preserve">) </w:t>
      </w:r>
      <w:r w:rsidR="000A4B10">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que se unirán a </w:t>
      </w:r>
      <w:r w:rsidR="007923E9">
        <w:rPr>
          <w:rFonts w:ascii="Times New Roman" w:eastAsia="Times New Roman" w:hAnsi="Times New Roman" w:cs="Times New Roman"/>
          <w:sz w:val="24"/>
          <w:szCs w:val="24"/>
          <w:lang w:val="es-ES_tradnl"/>
        </w:rPr>
        <w:t>una fuerza laboral que espera de ellos</w:t>
      </w:r>
      <w:r>
        <w:rPr>
          <w:rFonts w:ascii="Times New Roman" w:eastAsia="Times New Roman" w:hAnsi="Times New Roman" w:cs="Times New Roman"/>
          <w:sz w:val="24"/>
          <w:szCs w:val="24"/>
          <w:lang w:val="es-ES_tradnl"/>
        </w:rPr>
        <w:t xml:space="preserve"> fuertes habilidades tecnológicas</w:t>
      </w:r>
      <w:r w:rsidR="000A4B10">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 que utilicen los medios como herramientas pedagógicas para la enseñanza. </w:t>
      </w:r>
      <w:r w:rsidR="009D7CE0">
        <w:rPr>
          <w:rFonts w:ascii="Times New Roman" w:eastAsia="Times New Roman" w:hAnsi="Times New Roman" w:cs="Times New Roman"/>
          <w:sz w:val="24"/>
          <w:szCs w:val="24"/>
          <w:lang w:val="es-ES_tradnl"/>
        </w:rPr>
        <w:t>Además de la creciente necesidad de la tecnología existen cambios demográficos que reflejan la población creciente de latin@s en los Estados Unidos. Hoy los niños latinos constituyen una quinta parte (el 22%) de los niños menores de 18 y para el año 2030 se prevé que constitu</w:t>
      </w:r>
      <w:r w:rsidR="008968C3">
        <w:rPr>
          <w:rFonts w:ascii="Times New Roman" w:eastAsia="Times New Roman" w:hAnsi="Times New Roman" w:cs="Times New Roman"/>
          <w:sz w:val="24"/>
          <w:szCs w:val="24"/>
          <w:lang w:val="es-ES_tradnl"/>
        </w:rPr>
        <w:t xml:space="preserve">yan casi un tercio (un 31%) de la población total </w:t>
      </w:r>
      <w:r w:rsidR="009D7CE0">
        <w:rPr>
          <w:rFonts w:ascii="Times New Roman" w:eastAsia="Times New Roman" w:hAnsi="Times New Roman" w:cs="Times New Roman"/>
          <w:sz w:val="24"/>
          <w:szCs w:val="24"/>
          <w:lang w:val="es-ES_tradnl"/>
        </w:rPr>
        <w:t xml:space="preserve">de niños. </w:t>
      </w:r>
      <w:r w:rsidR="00BA4253" w:rsidRPr="00ED2535">
        <w:rPr>
          <w:rFonts w:ascii="Times New Roman" w:eastAsia="Times New Roman" w:hAnsi="Times New Roman" w:cs="Times New Roman"/>
          <w:sz w:val="24"/>
          <w:szCs w:val="24"/>
          <w:lang w:val="es-ES_tradnl"/>
        </w:rPr>
        <w:t xml:space="preserve">(Mather, Foxen, 2010;  Crouch, 2012). </w:t>
      </w:r>
      <w:r w:rsidR="008968C3">
        <w:rPr>
          <w:rFonts w:ascii="Times New Roman" w:eastAsia="Times New Roman" w:hAnsi="Times New Roman" w:cs="Times New Roman"/>
          <w:sz w:val="24"/>
          <w:szCs w:val="24"/>
          <w:lang w:val="es-ES_tradnl"/>
        </w:rPr>
        <w:t>La fuerza laboral actual exige</w:t>
      </w:r>
      <w:r w:rsidR="009D7CE0">
        <w:rPr>
          <w:rFonts w:ascii="Times New Roman" w:eastAsia="Times New Roman" w:hAnsi="Times New Roman" w:cs="Times New Roman"/>
          <w:sz w:val="24"/>
          <w:szCs w:val="24"/>
          <w:lang w:val="es-ES_tradnl"/>
        </w:rPr>
        <w:t xml:space="preserve"> que los</w:t>
      </w:r>
      <w:r w:rsidR="00BA4253" w:rsidRPr="00ED2535">
        <w:rPr>
          <w:rFonts w:ascii="Times New Roman" w:eastAsia="Times New Roman" w:hAnsi="Times New Roman" w:cs="Times New Roman"/>
          <w:sz w:val="24"/>
          <w:szCs w:val="24"/>
          <w:lang w:val="es-ES_tradnl"/>
        </w:rPr>
        <w:t xml:space="preserve"> BTCs </w:t>
      </w:r>
      <w:r w:rsidR="009D7CE0">
        <w:rPr>
          <w:rFonts w:ascii="Times New Roman" w:eastAsia="Times New Roman" w:hAnsi="Times New Roman" w:cs="Times New Roman"/>
          <w:sz w:val="24"/>
          <w:szCs w:val="24"/>
          <w:lang w:val="es-ES_tradnl"/>
        </w:rPr>
        <w:t xml:space="preserve">tengan conocimientos digitales si han de cumplir </w:t>
      </w:r>
      <w:r w:rsidR="008968C3">
        <w:rPr>
          <w:rFonts w:ascii="Times New Roman" w:eastAsia="Times New Roman" w:hAnsi="Times New Roman" w:cs="Times New Roman"/>
          <w:sz w:val="24"/>
          <w:szCs w:val="24"/>
          <w:lang w:val="es-ES_tradnl"/>
        </w:rPr>
        <w:t xml:space="preserve">con </w:t>
      </w:r>
      <w:r w:rsidR="009D7CE0">
        <w:rPr>
          <w:rFonts w:ascii="Times New Roman" w:eastAsia="Times New Roman" w:hAnsi="Times New Roman" w:cs="Times New Roman"/>
          <w:sz w:val="24"/>
          <w:szCs w:val="24"/>
          <w:lang w:val="es-ES_tradnl"/>
        </w:rPr>
        <w:t>las necesidades de sus jóvenes estudiantes, en particular aquellos sin acceso a la tecnología</w:t>
      </w:r>
      <w:r w:rsidR="00BA4253" w:rsidRPr="00ED2535">
        <w:rPr>
          <w:rFonts w:ascii="Times New Roman" w:eastAsia="Times New Roman" w:hAnsi="Times New Roman" w:cs="Times New Roman"/>
          <w:sz w:val="24"/>
          <w:szCs w:val="24"/>
          <w:lang w:val="es-ES_tradnl"/>
        </w:rPr>
        <w:t xml:space="preserve">. </w:t>
      </w:r>
      <w:r w:rsidR="006F7CDF">
        <w:rPr>
          <w:rFonts w:ascii="Times New Roman" w:eastAsia="Times New Roman" w:hAnsi="Times New Roman" w:cs="Times New Roman"/>
          <w:sz w:val="24"/>
          <w:szCs w:val="24"/>
          <w:lang w:val="es-ES_tradnl"/>
        </w:rPr>
        <w:t xml:space="preserve">Sin embargo, la presencia de </w:t>
      </w:r>
      <w:r w:rsidR="00B950A6">
        <w:rPr>
          <w:rFonts w:ascii="Times New Roman" w:eastAsia="Times New Roman" w:hAnsi="Times New Roman" w:cs="Times New Roman"/>
          <w:sz w:val="24"/>
          <w:szCs w:val="24"/>
          <w:lang w:val="es-ES_tradnl"/>
        </w:rPr>
        <w:t>maestros</w:t>
      </w:r>
      <w:r w:rsidR="006F7CDF">
        <w:rPr>
          <w:rFonts w:ascii="Times New Roman" w:eastAsia="Times New Roman" w:hAnsi="Times New Roman" w:cs="Times New Roman"/>
          <w:sz w:val="24"/>
          <w:szCs w:val="24"/>
          <w:lang w:val="es-ES_tradnl"/>
        </w:rPr>
        <w:t xml:space="preserve"> con conocimientos digitales en las aulas del siglo 21 a menudo depende del desarrollo pedagógico tecnológico </w:t>
      </w:r>
      <w:r w:rsidR="00D9754D">
        <w:rPr>
          <w:rFonts w:ascii="Times New Roman" w:eastAsia="Times New Roman" w:hAnsi="Times New Roman" w:cs="Times New Roman"/>
          <w:sz w:val="24"/>
          <w:szCs w:val="24"/>
          <w:lang w:val="es-ES_tradnl"/>
        </w:rPr>
        <w:t>durante sus programas de formación docente</w:t>
      </w:r>
      <w:r w:rsidR="00BA4253" w:rsidRPr="00ED2535">
        <w:rPr>
          <w:rFonts w:ascii="Times New Roman" w:eastAsia="Times New Roman" w:hAnsi="Times New Roman" w:cs="Times New Roman"/>
          <w:sz w:val="24"/>
          <w:szCs w:val="24"/>
          <w:lang w:val="es-ES_tradnl"/>
        </w:rPr>
        <w:t>.</w:t>
      </w:r>
    </w:p>
    <w:p w14:paraId="47E29C03" w14:textId="6E8B1056"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color w:val="auto"/>
          <w:sz w:val="24"/>
          <w:szCs w:val="24"/>
          <w:lang w:val="es-ES_tradnl"/>
        </w:rPr>
      </w:pPr>
      <w:r w:rsidRPr="00ED2535">
        <w:rPr>
          <w:rFonts w:ascii="Times New Roman" w:eastAsia="Times New Roman" w:hAnsi="Times New Roman" w:cs="Times New Roman"/>
          <w:sz w:val="24"/>
          <w:szCs w:val="24"/>
          <w:lang w:val="es-ES_tradnl"/>
        </w:rPr>
        <w:tab/>
      </w:r>
      <w:r w:rsidR="00D9754D">
        <w:rPr>
          <w:rFonts w:ascii="Times New Roman" w:eastAsia="Times New Roman" w:hAnsi="Times New Roman" w:cs="Times New Roman"/>
          <w:sz w:val="24"/>
          <w:szCs w:val="24"/>
          <w:lang w:val="es-ES_tradnl"/>
        </w:rPr>
        <w:t>Esta investigación se apoya sobre un cuerpo mayor de datos relaciones con el impacto de</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iCs/>
          <w:sz w:val="24"/>
          <w:szCs w:val="24"/>
          <w:lang w:val="es-ES_tradnl"/>
        </w:rPr>
        <w:t xml:space="preserve">La Clase Mágica (LCM) </w:t>
      </w:r>
      <w:r w:rsidR="00D9754D">
        <w:rPr>
          <w:rFonts w:ascii="Times New Roman" w:eastAsia="Times New Roman" w:hAnsi="Times New Roman" w:cs="Times New Roman"/>
          <w:iCs/>
          <w:sz w:val="24"/>
          <w:szCs w:val="24"/>
          <w:lang w:val="es-ES_tradnl"/>
        </w:rPr>
        <w:t xml:space="preserve">ubicada en un instituto </w:t>
      </w:r>
      <w:r w:rsidR="00B91CC6">
        <w:rPr>
          <w:rFonts w:ascii="Times New Roman" w:eastAsia="Times New Roman" w:hAnsi="Times New Roman" w:cs="Times New Roman"/>
          <w:iCs/>
          <w:sz w:val="24"/>
          <w:szCs w:val="24"/>
          <w:lang w:val="es-ES_tradnl"/>
        </w:rPr>
        <w:t>grande</w:t>
      </w:r>
      <w:r w:rsidR="00D9754D">
        <w:rPr>
          <w:rFonts w:ascii="Times New Roman" w:eastAsia="Times New Roman" w:hAnsi="Times New Roman" w:cs="Times New Roman"/>
          <w:iCs/>
          <w:sz w:val="24"/>
          <w:szCs w:val="24"/>
          <w:lang w:val="es-ES_tradnl"/>
        </w:rPr>
        <w:t xml:space="preserve"> con una alta población estudiantil de hispanos</w:t>
      </w:r>
      <w:r w:rsidRPr="00ED2535">
        <w:rPr>
          <w:rFonts w:ascii="Times New Roman" w:eastAsia="Times New Roman" w:hAnsi="Times New Roman" w:cs="Times New Roman"/>
          <w:sz w:val="24"/>
          <w:szCs w:val="24"/>
          <w:lang w:val="es-ES_tradnl"/>
        </w:rPr>
        <w:t xml:space="preserve"> </w:t>
      </w:r>
      <w:r w:rsidR="00B91CC6">
        <w:rPr>
          <w:rFonts w:ascii="Times New Roman" w:eastAsia="Times New Roman" w:hAnsi="Times New Roman" w:cs="Times New Roman"/>
          <w:sz w:val="24"/>
          <w:szCs w:val="24"/>
          <w:lang w:val="es-ES_tradnl"/>
        </w:rPr>
        <w:t>en el centro de Tejas</w:t>
      </w:r>
      <w:r w:rsidRPr="00ED2535">
        <w:rPr>
          <w:rFonts w:ascii="Times New Roman" w:eastAsia="Times New Roman" w:hAnsi="Times New Roman" w:cs="Times New Roman"/>
          <w:sz w:val="24"/>
          <w:szCs w:val="24"/>
          <w:lang w:val="es-ES_tradnl"/>
        </w:rPr>
        <w:t xml:space="preserve"> (Ek, Machado-Casas, Sánchez, &amp; Alanís, 2010).</w:t>
      </w:r>
      <w:r w:rsidRPr="00ED2535">
        <w:rPr>
          <w:rFonts w:ascii="Times New Roman" w:eastAsia="Times New Roman" w:hAnsi="Times New Roman" w:cs="Times New Roman"/>
          <w:i/>
          <w:iCs/>
          <w:sz w:val="24"/>
          <w:szCs w:val="24"/>
          <w:lang w:val="es-ES_tradnl"/>
        </w:rPr>
        <w:t xml:space="preserve"> La Clase Mágica </w:t>
      </w:r>
      <w:r w:rsidR="00B91CC6">
        <w:rPr>
          <w:rFonts w:ascii="Times New Roman" w:eastAsia="Times New Roman" w:hAnsi="Times New Roman" w:cs="Times New Roman"/>
          <w:sz w:val="24"/>
          <w:szCs w:val="24"/>
          <w:lang w:val="es-ES_tradnl"/>
        </w:rPr>
        <w:t>e</w:t>
      </w:r>
      <w:r w:rsidRPr="00ED2535">
        <w:rPr>
          <w:rFonts w:ascii="Times New Roman" w:eastAsia="Times New Roman" w:hAnsi="Times New Roman" w:cs="Times New Roman"/>
          <w:sz w:val="24"/>
          <w:szCs w:val="24"/>
          <w:lang w:val="es-ES_tradnl"/>
        </w:rPr>
        <w:t>s</w:t>
      </w:r>
      <w:r w:rsidRPr="00ED2535">
        <w:rPr>
          <w:rFonts w:ascii="Times New Roman" w:eastAsia="Times New Roman" w:hAnsi="Times New Roman" w:cs="Times New Roman"/>
          <w:i/>
          <w:iCs/>
          <w:sz w:val="24"/>
          <w:szCs w:val="24"/>
          <w:lang w:val="es-ES_tradnl"/>
        </w:rPr>
        <w:t xml:space="preserve"> </w:t>
      </w:r>
      <w:r w:rsidR="00B91CC6">
        <w:rPr>
          <w:rFonts w:ascii="Times New Roman" w:eastAsia="Times New Roman" w:hAnsi="Times New Roman" w:cs="Times New Roman"/>
          <w:sz w:val="24"/>
          <w:szCs w:val="24"/>
          <w:lang w:val="es-ES_tradnl"/>
        </w:rPr>
        <w:t>u</w:t>
      </w:r>
      <w:r w:rsidRPr="00ED2535">
        <w:rPr>
          <w:rFonts w:ascii="Times New Roman" w:eastAsia="Times New Roman" w:hAnsi="Times New Roman" w:cs="Times New Roman"/>
          <w:sz w:val="24"/>
          <w:szCs w:val="24"/>
          <w:lang w:val="es-ES_tradnl"/>
        </w:rPr>
        <w:t>n</w:t>
      </w:r>
      <w:r w:rsidR="00B91CC6">
        <w:rPr>
          <w:rFonts w:ascii="Times New Roman" w:eastAsia="Times New Roman" w:hAnsi="Times New Roman" w:cs="Times New Roman"/>
          <w:sz w:val="24"/>
          <w:szCs w:val="24"/>
          <w:lang w:val="es-ES_tradnl"/>
        </w:rPr>
        <w:t xml:space="preserve"> proyecto</w:t>
      </w:r>
      <w:r w:rsidRPr="00ED2535">
        <w:rPr>
          <w:rFonts w:ascii="Times New Roman" w:eastAsia="Times New Roman" w:hAnsi="Times New Roman" w:cs="Times New Roman"/>
          <w:sz w:val="24"/>
          <w:szCs w:val="24"/>
          <w:lang w:val="es-ES_tradnl"/>
        </w:rPr>
        <w:t xml:space="preserve"> </w:t>
      </w:r>
      <w:r w:rsidR="00DB4C19">
        <w:rPr>
          <w:rFonts w:ascii="Times New Roman" w:eastAsia="Times New Roman" w:hAnsi="Times New Roman" w:cs="Times New Roman"/>
          <w:sz w:val="24"/>
          <w:szCs w:val="24"/>
          <w:lang w:val="es-ES_tradnl"/>
        </w:rPr>
        <w:t>extraescolar basado en la tecnología y</w:t>
      </w:r>
      <w:r w:rsidRPr="00ED2535">
        <w:rPr>
          <w:rFonts w:ascii="Times New Roman" w:eastAsia="Times New Roman" w:hAnsi="Times New Roman" w:cs="Times New Roman"/>
          <w:sz w:val="24"/>
          <w:szCs w:val="24"/>
          <w:lang w:val="es-ES_tradnl"/>
        </w:rPr>
        <w:t xml:space="preserve"> </w:t>
      </w:r>
      <w:r w:rsidR="00B91CC6">
        <w:rPr>
          <w:rFonts w:ascii="Times New Roman" w:eastAsia="Times New Roman" w:hAnsi="Times New Roman" w:cs="Times New Roman"/>
          <w:sz w:val="24"/>
          <w:szCs w:val="24"/>
          <w:lang w:val="es-ES_tradnl"/>
        </w:rPr>
        <w:t xml:space="preserve">diseñado para fomentar </w:t>
      </w:r>
      <w:r w:rsidR="00963D95">
        <w:rPr>
          <w:rFonts w:ascii="Times New Roman" w:eastAsia="Times New Roman" w:hAnsi="Times New Roman" w:cs="Times New Roman"/>
          <w:sz w:val="24"/>
          <w:szCs w:val="24"/>
          <w:lang w:val="es-ES_tradnl"/>
        </w:rPr>
        <w:t xml:space="preserve">el logro académico de los estudiantes bilingües latinos que asisten a escuelas primarias, en particular en las áreas de bilingüismo, </w:t>
      </w:r>
      <w:r w:rsidR="00324F4A">
        <w:rPr>
          <w:rFonts w:ascii="Times New Roman" w:eastAsia="Times New Roman" w:hAnsi="Times New Roman" w:cs="Times New Roman"/>
          <w:sz w:val="24"/>
          <w:szCs w:val="24"/>
          <w:lang w:val="es-ES_tradnl"/>
        </w:rPr>
        <w:t>lectoescritura bilingüe</w:t>
      </w:r>
      <w:r w:rsidR="00963D95">
        <w:rPr>
          <w:rFonts w:ascii="Times New Roman" w:eastAsia="Times New Roman" w:hAnsi="Times New Roman" w:cs="Times New Roman"/>
          <w:sz w:val="24"/>
          <w:szCs w:val="24"/>
          <w:lang w:val="es-ES_tradnl"/>
        </w:rPr>
        <w:t xml:space="preserve"> y tecnología </w:t>
      </w:r>
      <w:r w:rsidR="00DB4C19">
        <w:rPr>
          <w:rFonts w:ascii="Times New Roman" w:eastAsia="Times New Roman" w:hAnsi="Times New Roman" w:cs="Times New Roman"/>
          <w:sz w:val="24"/>
          <w:szCs w:val="24"/>
          <w:lang w:val="es-ES_tradnl"/>
        </w:rPr>
        <w:t>(referirse a</w:t>
      </w:r>
      <w:r w:rsidRPr="00ED2535">
        <w:rPr>
          <w:rFonts w:ascii="Times New Roman" w:eastAsia="Times New Roman" w:hAnsi="Times New Roman" w:cs="Times New Roman"/>
          <w:sz w:val="24"/>
          <w:szCs w:val="24"/>
          <w:lang w:val="es-ES_tradnl"/>
        </w:rPr>
        <w:t xml:space="preserve"> Vásquez, 2003 </w:t>
      </w:r>
      <w:r w:rsidR="00DB4C19">
        <w:rPr>
          <w:rFonts w:ascii="Times New Roman" w:eastAsia="Times New Roman" w:hAnsi="Times New Roman" w:cs="Times New Roman"/>
          <w:sz w:val="24"/>
          <w:szCs w:val="24"/>
          <w:lang w:val="es-ES_tradnl"/>
        </w:rPr>
        <w:t>para una descripción detallada de</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iCs/>
          <w:sz w:val="24"/>
          <w:szCs w:val="24"/>
          <w:lang w:val="es-ES_tradnl"/>
        </w:rPr>
        <w:t>La Clase Mágica</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bCs/>
          <w:color w:val="auto"/>
          <w:sz w:val="24"/>
          <w:szCs w:val="24"/>
          <w:lang w:val="es-ES_tradnl"/>
        </w:rPr>
        <w:t xml:space="preserve">La Clase Mágica </w:t>
      </w:r>
      <w:r w:rsidR="008968C3">
        <w:rPr>
          <w:rFonts w:ascii="Times New Roman" w:eastAsia="Times New Roman" w:hAnsi="Times New Roman" w:cs="Times New Roman"/>
          <w:bCs/>
          <w:color w:val="auto"/>
          <w:sz w:val="24"/>
          <w:szCs w:val="24"/>
          <w:lang w:val="es-ES_tradnl"/>
        </w:rPr>
        <w:t xml:space="preserve">ha servido como </w:t>
      </w:r>
      <w:r w:rsidR="00963D95">
        <w:rPr>
          <w:rFonts w:ascii="Times New Roman" w:eastAsia="Times New Roman" w:hAnsi="Times New Roman" w:cs="Times New Roman"/>
          <w:bCs/>
          <w:color w:val="auto"/>
          <w:sz w:val="24"/>
          <w:szCs w:val="24"/>
          <w:lang w:val="es-ES_tradnl"/>
        </w:rPr>
        <w:t xml:space="preserve">modelo para proyectos </w:t>
      </w:r>
      <w:r w:rsidR="004764D2">
        <w:rPr>
          <w:rFonts w:ascii="Times New Roman" w:eastAsia="Times New Roman" w:hAnsi="Times New Roman" w:cs="Times New Roman"/>
          <w:bCs/>
          <w:color w:val="auto"/>
          <w:sz w:val="24"/>
          <w:szCs w:val="24"/>
          <w:lang w:val="es-ES_tradnl"/>
        </w:rPr>
        <w:t>extraescolares de éxito</w:t>
      </w:r>
      <w:r w:rsidR="008968C3">
        <w:rPr>
          <w:rFonts w:ascii="Times New Roman" w:eastAsia="Times New Roman" w:hAnsi="Times New Roman" w:cs="Times New Roman"/>
          <w:bCs/>
          <w:color w:val="auto"/>
          <w:sz w:val="24"/>
          <w:szCs w:val="24"/>
          <w:lang w:val="es-ES_tradnl"/>
        </w:rPr>
        <w:t xml:space="preserve"> que tienen </w:t>
      </w:r>
      <w:r w:rsidR="00963D95">
        <w:rPr>
          <w:rFonts w:ascii="Times New Roman" w:eastAsia="Times New Roman" w:hAnsi="Times New Roman" w:cs="Times New Roman"/>
          <w:bCs/>
          <w:color w:val="auto"/>
          <w:sz w:val="24"/>
          <w:szCs w:val="24"/>
          <w:lang w:val="es-ES_tradnl"/>
        </w:rPr>
        <w:t xml:space="preserve">un impacto sobre los estudiantes </w:t>
      </w:r>
      <w:r w:rsidR="00324F4A">
        <w:rPr>
          <w:rFonts w:ascii="Times New Roman" w:eastAsia="Times New Roman" w:hAnsi="Times New Roman" w:cs="Times New Roman"/>
          <w:bCs/>
          <w:color w:val="auto"/>
          <w:sz w:val="24"/>
          <w:szCs w:val="24"/>
          <w:lang w:val="es-ES_tradnl"/>
        </w:rPr>
        <w:t>marginados</w:t>
      </w:r>
      <w:r w:rsidR="00963D95">
        <w:rPr>
          <w:rFonts w:ascii="Times New Roman" w:eastAsia="Times New Roman" w:hAnsi="Times New Roman" w:cs="Times New Roman"/>
          <w:bCs/>
          <w:color w:val="auto"/>
          <w:sz w:val="24"/>
          <w:szCs w:val="24"/>
          <w:lang w:val="es-ES_tradnl"/>
        </w:rPr>
        <w:t xml:space="preserve"> a nivel nacional e internacional.</w:t>
      </w:r>
    </w:p>
    <w:p w14:paraId="5B880D62" w14:textId="198C795B"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lastRenderedPageBreak/>
        <w:tab/>
      </w:r>
      <w:r w:rsidR="00534327">
        <w:rPr>
          <w:rFonts w:ascii="Times New Roman" w:eastAsia="Times New Roman" w:hAnsi="Times New Roman" w:cs="Times New Roman"/>
          <w:sz w:val="24"/>
          <w:szCs w:val="24"/>
          <w:lang w:val="es-ES_tradnl"/>
        </w:rPr>
        <w:t xml:space="preserve">Las habilidades bilingües y </w:t>
      </w:r>
      <w:r w:rsidR="00324F4A">
        <w:rPr>
          <w:rFonts w:ascii="Times New Roman" w:eastAsia="Times New Roman" w:hAnsi="Times New Roman" w:cs="Times New Roman"/>
          <w:sz w:val="24"/>
          <w:szCs w:val="24"/>
          <w:lang w:val="es-ES_tradnl"/>
        </w:rPr>
        <w:t>de lectoescritura bilingüe</w:t>
      </w:r>
      <w:r w:rsidR="00534327">
        <w:rPr>
          <w:rFonts w:ascii="Times New Roman" w:eastAsia="Times New Roman" w:hAnsi="Times New Roman" w:cs="Times New Roman"/>
          <w:sz w:val="24"/>
          <w:szCs w:val="24"/>
          <w:lang w:val="es-ES_tradnl"/>
        </w:rPr>
        <w:t xml:space="preserve"> de los niños se desarrollan a través del uso de tecnología en actividades significativas de aprendizaje con</w:t>
      </w:r>
      <w:r w:rsidRPr="00ED2535">
        <w:rPr>
          <w:rFonts w:ascii="Times New Roman" w:eastAsia="Times New Roman" w:hAnsi="Times New Roman" w:cs="Times New Roman"/>
          <w:sz w:val="24"/>
          <w:szCs w:val="24"/>
          <w:lang w:val="es-ES_tradnl"/>
        </w:rPr>
        <w:t xml:space="preserve"> </w:t>
      </w:r>
      <w:r w:rsidR="00534327">
        <w:rPr>
          <w:rFonts w:ascii="Times New Roman" w:eastAsia="Times New Roman" w:hAnsi="Times New Roman" w:cs="Times New Roman"/>
          <w:sz w:val="24"/>
          <w:szCs w:val="24"/>
          <w:lang w:val="es-ES_tradnl"/>
        </w:rPr>
        <w:t xml:space="preserve">estudiantes universitarios </w:t>
      </w:r>
      <w:r w:rsidR="008968C3">
        <w:rPr>
          <w:rFonts w:ascii="Times New Roman" w:eastAsia="Times New Roman" w:hAnsi="Times New Roman" w:cs="Times New Roman"/>
          <w:sz w:val="24"/>
          <w:szCs w:val="24"/>
          <w:lang w:val="es-ES_tradnl"/>
        </w:rPr>
        <w:t xml:space="preserve">antes mencionados como </w:t>
      </w:r>
      <w:r w:rsidRPr="00ED2535">
        <w:rPr>
          <w:rFonts w:ascii="Times New Roman" w:eastAsia="Times New Roman" w:hAnsi="Times New Roman" w:cs="Times New Roman"/>
          <w:sz w:val="24"/>
          <w:szCs w:val="24"/>
          <w:lang w:val="es-ES_tradnl"/>
        </w:rPr>
        <w:t>BTCs</w:t>
      </w:r>
      <w:r w:rsidR="00534327">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sz w:val="24"/>
          <w:szCs w:val="24"/>
          <w:lang w:val="es-ES_tradnl"/>
        </w:rPr>
        <w:t xml:space="preserve">. </w:t>
      </w:r>
      <w:r w:rsidR="00534327">
        <w:rPr>
          <w:rFonts w:ascii="Times New Roman" w:eastAsia="Times New Roman" w:hAnsi="Times New Roman" w:cs="Times New Roman"/>
          <w:sz w:val="24"/>
          <w:szCs w:val="24"/>
          <w:lang w:val="es-ES_tradnl"/>
        </w:rPr>
        <w:t xml:space="preserve">Este articulo detalla el impacto del programa </w:t>
      </w:r>
      <w:r w:rsidR="004764D2">
        <w:rPr>
          <w:rFonts w:ascii="Times New Roman" w:eastAsia="Times New Roman" w:hAnsi="Times New Roman" w:cs="Times New Roman"/>
          <w:sz w:val="24"/>
          <w:szCs w:val="24"/>
          <w:lang w:val="es-ES_tradnl"/>
        </w:rPr>
        <w:t xml:space="preserve">extraescolar </w:t>
      </w:r>
      <w:r w:rsidR="00534327">
        <w:rPr>
          <w:rFonts w:ascii="Times New Roman" w:eastAsia="Times New Roman" w:hAnsi="Times New Roman" w:cs="Times New Roman"/>
          <w:sz w:val="24"/>
          <w:szCs w:val="24"/>
          <w:lang w:val="es-ES_tradnl"/>
        </w:rPr>
        <w:t>de tecnología para el entendimiento de nuestros</w:t>
      </w:r>
      <w:r w:rsidRPr="00ED2535">
        <w:rPr>
          <w:rFonts w:ascii="Times New Roman" w:eastAsia="Times New Roman" w:hAnsi="Times New Roman" w:cs="Times New Roman"/>
          <w:sz w:val="24"/>
          <w:szCs w:val="24"/>
          <w:lang w:val="es-ES_tradnl"/>
        </w:rPr>
        <w:t xml:space="preserve"> BTCs</w:t>
      </w:r>
      <w:r w:rsidR="00534327">
        <w:rPr>
          <w:rFonts w:ascii="Times New Roman" w:eastAsia="Times New Roman" w:hAnsi="Times New Roman" w:cs="Times New Roman"/>
          <w:sz w:val="24"/>
          <w:szCs w:val="24"/>
          <w:lang w:val="es-ES_tradnl"/>
        </w:rPr>
        <w:t xml:space="preserve"> de los medios digitales como </w:t>
      </w:r>
      <w:r w:rsidR="00404109">
        <w:rPr>
          <w:rFonts w:ascii="Times New Roman" w:eastAsia="Times New Roman" w:hAnsi="Times New Roman" w:cs="Times New Roman"/>
          <w:sz w:val="24"/>
          <w:szCs w:val="24"/>
          <w:lang w:val="es-ES_tradnl"/>
        </w:rPr>
        <w:t>método</w:t>
      </w:r>
      <w:r w:rsidR="008968C3">
        <w:rPr>
          <w:rFonts w:ascii="Times New Roman" w:eastAsia="Times New Roman" w:hAnsi="Times New Roman" w:cs="Times New Roman"/>
          <w:sz w:val="24"/>
          <w:szCs w:val="24"/>
          <w:lang w:val="es-ES_tradnl"/>
        </w:rPr>
        <w:t xml:space="preserve"> pedagógico</w:t>
      </w:r>
      <w:r w:rsidRPr="00ED2535">
        <w:rPr>
          <w:rFonts w:ascii="Times New Roman" w:eastAsia="Times New Roman" w:hAnsi="Times New Roman" w:cs="Times New Roman"/>
          <w:sz w:val="24"/>
          <w:szCs w:val="24"/>
          <w:lang w:val="es-ES_tradnl"/>
        </w:rPr>
        <w:t xml:space="preserve">. </w:t>
      </w:r>
      <w:r w:rsidR="00534327">
        <w:rPr>
          <w:rFonts w:ascii="Times New Roman" w:eastAsia="Times New Roman" w:hAnsi="Times New Roman" w:cs="Times New Roman"/>
          <w:sz w:val="24"/>
          <w:szCs w:val="24"/>
          <w:lang w:val="es-ES_tradnl"/>
        </w:rPr>
        <w:t xml:space="preserve">Los objetivos de esta investigación contribuirán un conocimiento adicional en lo que se refiere a la dirección que deben tomar los programas de formación de </w:t>
      </w:r>
      <w:r w:rsidR="00B950A6">
        <w:rPr>
          <w:rFonts w:ascii="Times New Roman" w:eastAsia="Times New Roman" w:hAnsi="Times New Roman" w:cs="Times New Roman"/>
          <w:sz w:val="24"/>
          <w:szCs w:val="24"/>
          <w:lang w:val="es-ES_tradnl"/>
        </w:rPr>
        <w:t>maestros</w:t>
      </w:r>
      <w:r w:rsidR="00534327">
        <w:rPr>
          <w:rFonts w:ascii="Times New Roman" w:eastAsia="Times New Roman" w:hAnsi="Times New Roman" w:cs="Times New Roman"/>
          <w:sz w:val="24"/>
          <w:szCs w:val="24"/>
          <w:lang w:val="es-ES_tradnl"/>
        </w:rPr>
        <w:t xml:space="preserve"> para servir mejor a los BTCs </w:t>
      </w:r>
      <w:r w:rsidR="00602969">
        <w:rPr>
          <w:rFonts w:ascii="Times New Roman" w:eastAsia="Times New Roman" w:hAnsi="Times New Roman" w:cs="Times New Roman"/>
          <w:sz w:val="24"/>
          <w:szCs w:val="24"/>
          <w:lang w:val="es-ES_tradnl"/>
        </w:rPr>
        <w:t>y a una población de edad escolar cultural y lingüísticamente diversa cada vez más impulsada por la tecnología</w:t>
      </w:r>
      <w:r w:rsidRPr="00ED2535">
        <w:rPr>
          <w:rFonts w:ascii="Times New Roman" w:eastAsia="Times New Roman" w:hAnsi="Times New Roman" w:cs="Times New Roman"/>
          <w:sz w:val="24"/>
          <w:szCs w:val="24"/>
          <w:lang w:val="es-ES_tradnl"/>
        </w:rPr>
        <w:t>.</w:t>
      </w:r>
    </w:p>
    <w:p w14:paraId="0D7650D5" w14:textId="067E7488" w:rsidR="00BA4253" w:rsidRPr="00ED2535" w:rsidRDefault="00602969"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En los siguientes apartados ofrecemos un breve repaso de la literatura sobre la integración de la tecnología  en programas de formación docente, el uso de </w:t>
      </w:r>
      <w:r w:rsidR="003350F2">
        <w:rPr>
          <w:rFonts w:ascii="Times New Roman" w:eastAsia="Times New Roman" w:hAnsi="Times New Roman" w:cs="Times New Roman"/>
          <w:sz w:val="24"/>
          <w:szCs w:val="24"/>
          <w:lang w:val="es-ES_tradnl"/>
        </w:rPr>
        <w:t>auto-narrativas</w:t>
      </w:r>
      <w:r>
        <w:rPr>
          <w:rFonts w:ascii="Times New Roman" w:eastAsia="Times New Roman" w:hAnsi="Times New Roman" w:cs="Times New Roman"/>
          <w:sz w:val="24"/>
          <w:szCs w:val="24"/>
          <w:lang w:val="es-ES_tradnl"/>
        </w:rPr>
        <w:t xml:space="preserve"> digitales </w:t>
      </w:r>
      <w:r w:rsidR="00BA4253" w:rsidRPr="00ED2535">
        <w:rPr>
          <w:rFonts w:ascii="Times New Roman" w:eastAsia="Times New Roman" w:hAnsi="Times New Roman" w:cs="Times New Roman"/>
          <w:sz w:val="24"/>
          <w:szCs w:val="24"/>
          <w:lang w:val="es-ES_tradnl"/>
        </w:rPr>
        <w:t xml:space="preserve">(Machado-Casas, 2009) </w:t>
      </w:r>
      <w:r>
        <w:rPr>
          <w:rFonts w:ascii="Times New Roman" w:eastAsia="Times New Roman" w:hAnsi="Times New Roman" w:cs="Times New Roman"/>
          <w:sz w:val="24"/>
          <w:szCs w:val="24"/>
          <w:lang w:val="es-ES_tradnl"/>
        </w:rPr>
        <w:t>como herramienta y el valor que tienen para el desarrollo profesional de los BTCs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Compartimos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hallazgos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y ofrecemos algunas recomendaciones concluyentes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para los programas de formación docente</w:t>
      </w:r>
      <w:r w:rsidR="00BA4253" w:rsidRPr="00ED2535">
        <w:rPr>
          <w:rFonts w:ascii="Times New Roman" w:eastAsia="Times New Roman" w:hAnsi="Times New Roman" w:cs="Times New Roman"/>
          <w:sz w:val="24"/>
          <w:szCs w:val="24"/>
          <w:lang w:val="es-ES_tradnl"/>
        </w:rPr>
        <w:t xml:space="preserve">. </w:t>
      </w:r>
    </w:p>
    <w:p w14:paraId="0F07A1E5" w14:textId="3369CB7C" w:rsidR="00BA4253" w:rsidRPr="00ED2535" w:rsidRDefault="00602969" w:rsidP="00BA4253">
      <w:pPr>
        <w:pBdr>
          <w:top w:val="nil"/>
          <w:left w:val="nil"/>
          <w:bottom w:val="nil"/>
          <w:right w:val="nil"/>
          <w:between w:val="nil"/>
          <w:bar w:val="nil"/>
        </w:pBdr>
        <w:spacing w:line="480" w:lineRule="auto"/>
        <w:contextualSpacing/>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La Tecnología y la Formación Docente</w:t>
      </w:r>
      <w:r w:rsidR="00BA4253" w:rsidRPr="00ED2535">
        <w:rPr>
          <w:rFonts w:ascii="Times New Roman" w:eastAsia="Times New Roman" w:hAnsi="Times New Roman" w:cs="Times New Roman"/>
          <w:b/>
          <w:bCs/>
          <w:sz w:val="24"/>
          <w:szCs w:val="24"/>
          <w:lang w:val="es-ES_tradnl"/>
        </w:rPr>
        <w:tab/>
      </w:r>
    </w:p>
    <w:p w14:paraId="32DA8F9B" w14:textId="79BE4E24"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602969">
        <w:rPr>
          <w:rFonts w:ascii="Times New Roman" w:eastAsia="Times New Roman" w:hAnsi="Times New Roman" w:cs="Times New Roman"/>
          <w:sz w:val="24"/>
          <w:szCs w:val="24"/>
          <w:lang w:val="es-ES_tradnl"/>
        </w:rPr>
        <w:t>La integración de la</w:t>
      </w:r>
      <w:r w:rsidR="008968C3">
        <w:rPr>
          <w:rFonts w:ascii="Times New Roman" w:eastAsia="Times New Roman" w:hAnsi="Times New Roman" w:cs="Times New Roman"/>
          <w:sz w:val="24"/>
          <w:szCs w:val="24"/>
          <w:lang w:val="es-ES_tradnl"/>
        </w:rPr>
        <w:t xml:space="preserve"> tecnología e</w:t>
      </w:r>
      <w:r w:rsidR="00602969">
        <w:rPr>
          <w:rFonts w:ascii="Times New Roman" w:eastAsia="Times New Roman" w:hAnsi="Times New Roman" w:cs="Times New Roman"/>
          <w:sz w:val="24"/>
          <w:szCs w:val="24"/>
          <w:lang w:val="es-ES_tradnl"/>
        </w:rPr>
        <w:t>n la pedagogía ha tenido una influencia significativa sobre nuestra perspectiva e interactuación con estudiantes en contextos de</w:t>
      </w:r>
      <w:r w:rsidR="00F04A56">
        <w:rPr>
          <w:rFonts w:ascii="Times New Roman" w:eastAsia="Times New Roman" w:hAnsi="Times New Roman" w:cs="Times New Roman"/>
          <w:sz w:val="24"/>
          <w:szCs w:val="24"/>
          <w:lang w:val="es-ES_tradnl"/>
        </w:rPr>
        <w:t>sde</w:t>
      </w:r>
      <w:r w:rsidR="00602969">
        <w:rPr>
          <w:rFonts w:ascii="Times New Roman" w:eastAsia="Times New Roman" w:hAnsi="Times New Roman" w:cs="Times New Roman"/>
          <w:sz w:val="24"/>
          <w:szCs w:val="24"/>
          <w:lang w:val="es-ES_tradnl"/>
        </w:rPr>
        <w:t xml:space="preserve"> kínder hasta el bachillerato y de programas de formación docente. El uso de tecnología en las aulas ha cambiado e</w:t>
      </w:r>
      <w:r w:rsidR="00F04A56">
        <w:rPr>
          <w:rFonts w:ascii="Times New Roman" w:eastAsia="Times New Roman" w:hAnsi="Times New Roman" w:cs="Times New Roman"/>
          <w:sz w:val="24"/>
          <w:szCs w:val="24"/>
          <w:lang w:val="es-ES_tradnl"/>
        </w:rPr>
        <w:t xml:space="preserve">l papel que juega el profesor, </w:t>
      </w:r>
      <w:r w:rsidR="00602969">
        <w:rPr>
          <w:rFonts w:ascii="Times New Roman" w:eastAsia="Times New Roman" w:hAnsi="Times New Roman" w:cs="Times New Roman"/>
          <w:sz w:val="24"/>
          <w:szCs w:val="24"/>
          <w:lang w:val="es-ES_tradnl"/>
        </w:rPr>
        <w:t>de proveedo</w:t>
      </w:r>
      <w:r w:rsidR="005E00A9">
        <w:rPr>
          <w:rFonts w:ascii="Times New Roman" w:eastAsia="Times New Roman" w:hAnsi="Times New Roman" w:cs="Times New Roman"/>
          <w:sz w:val="24"/>
          <w:szCs w:val="24"/>
          <w:lang w:val="es-ES_tradnl"/>
        </w:rPr>
        <w:t>r a facilitador de conocimientos</w:t>
      </w:r>
      <w:r w:rsidR="00F04A56">
        <w:rPr>
          <w:rFonts w:ascii="Times New Roman" w:eastAsia="Times New Roman" w:hAnsi="Times New Roman" w:cs="Times New Roman"/>
          <w:sz w:val="24"/>
          <w:szCs w:val="24"/>
          <w:lang w:val="es-ES_tradnl"/>
        </w:rPr>
        <w:t>,</w:t>
      </w:r>
      <w:r w:rsidR="005E00A9">
        <w:rPr>
          <w:rFonts w:ascii="Times New Roman" w:eastAsia="Times New Roman" w:hAnsi="Times New Roman" w:cs="Times New Roman"/>
          <w:sz w:val="24"/>
          <w:szCs w:val="24"/>
          <w:lang w:val="es-ES_tradnl"/>
        </w:rPr>
        <w:t xml:space="preserve"> </w:t>
      </w:r>
      <w:r w:rsidR="00F04A56">
        <w:rPr>
          <w:rFonts w:ascii="Times New Roman" w:eastAsia="Times New Roman" w:hAnsi="Times New Roman" w:cs="Times New Roman"/>
          <w:sz w:val="24"/>
          <w:szCs w:val="24"/>
          <w:lang w:val="es-ES_tradnl"/>
        </w:rPr>
        <w:t>al paso que</w:t>
      </w:r>
      <w:r w:rsidR="005E00A9">
        <w:rPr>
          <w:rFonts w:ascii="Times New Roman" w:eastAsia="Times New Roman" w:hAnsi="Times New Roman" w:cs="Times New Roman"/>
          <w:sz w:val="24"/>
          <w:szCs w:val="24"/>
          <w:lang w:val="es-ES_tradnl"/>
        </w:rPr>
        <w:t xml:space="preserve"> los alumnos utilizan herramientas tecnológicas para explorar y guiar sus propias experiencias de aprendizaje</w:t>
      </w:r>
      <w:r w:rsidRPr="00ED2535">
        <w:rPr>
          <w:rFonts w:ascii="Times New Roman" w:eastAsia="Times New Roman" w:hAnsi="Times New Roman" w:cs="Times New Roman"/>
          <w:sz w:val="24"/>
          <w:szCs w:val="24"/>
          <w:lang w:val="es-ES_tradnl"/>
        </w:rPr>
        <w:t xml:space="preserve"> (Bullock, 2204; Lee, 2006). Schrum (1999)</w:t>
      </w:r>
      <w:r w:rsidRPr="00ED2535">
        <w:rPr>
          <w:rFonts w:ascii="Times New Roman" w:eastAsia="Times New Roman" w:hAnsi="Times New Roman" w:cs="Times New Roman"/>
          <w:color w:val="000066"/>
          <w:sz w:val="24"/>
          <w:szCs w:val="24"/>
          <w:lang w:val="es-ES_tradnl"/>
        </w:rPr>
        <w:t xml:space="preserve"> </w:t>
      </w:r>
      <w:r w:rsidR="005E00A9">
        <w:rPr>
          <w:rFonts w:ascii="Times New Roman" w:eastAsia="Times New Roman" w:hAnsi="Times New Roman" w:cs="Times New Roman"/>
          <w:sz w:val="24"/>
          <w:szCs w:val="24"/>
          <w:lang w:val="es-ES_tradnl"/>
        </w:rPr>
        <w:t>identificó tres aspectos de l</w:t>
      </w:r>
      <w:r w:rsidR="00F04A56">
        <w:rPr>
          <w:rFonts w:ascii="Times New Roman" w:eastAsia="Times New Roman" w:hAnsi="Times New Roman" w:cs="Times New Roman"/>
          <w:sz w:val="24"/>
          <w:szCs w:val="24"/>
          <w:lang w:val="es-ES_tradnl"/>
        </w:rPr>
        <w:t>a tecnología pedagógica que resultan críticos</w:t>
      </w:r>
      <w:r w:rsidR="005E00A9">
        <w:rPr>
          <w:rFonts w:ascii="Times New Roman" w:eastAsia="Times New Roman" w:hAnsi="Times New Roman" w:cs="Times New Roman"/>
          <w:sz w:val="24"/>
          <w:szCs w:val="24"/>
          <w:lang w:val="es-ES_tradnl"/>
        </w:rPr>
        <w:t xml:space="preserve"> para los candidatos a </w:t>
      </w:r>
      <w:r w:rsidR="00B950A6">
        <w:rPr>
          <w:rFonts w:ascii="Times New Roman" w:eastAsia="Times New Roman" w:hAnsi="Times New Roman" w:cs="Times New Roman"/>
          <w:sz w:val="24"/>
          <w:szCs w:val="24"/>
          <w:lang w:val="es-ES_tradnl"/>
        </w:rPr>
        <w:t>maestros</w:t>
      </w:r>
      <w:r w:rsidR="005E00A9">
        <w:rPr>
          <w:rFonts w:ascii="Times New Roman" w:eastAsia="Times New Roman" w:hAnsi="Times New Roman" w:cs="Times New Roman"/>
          <w:sz w:val="24"/>
          <w:szCs w:val="24"/>
          <w:lang w:val="es-ES_tradnl"/>
        </w:rPr>
        <w:t xml:space="preserve"> durante su programa de formación docente si van a estar </w:t>
      </w:r>
      <w:r w:rsidR="005E00A9">
        <w:rPr>
          <w:rFonts w:ascii="Times New Roman" w:eastAsia="Times New Roman" w:hAnsi="Times New Roman" w:cs="Times New Roman"/>
          <w:sz w:val="24"/>
          <w:szCs w:val="24"/>
          <w:lang w:val="es-ES_tradnl"/>
        </w:rPr>
        <w:lastRenderedPageBreak/>
        <w:t>preparados para utilizar la tecnología como parte de su experiencia docente diaria</w:t>
      </w:r>
      <w:r w:rsidRPr="00ED2535">
        <w:rPr>
          <w:rFonts w:ascii="Times New Roman" w:eastAsia="Times New Roman" w:hAnsi="Times New Roman" w:cs="Times New Roman"/>
          <w:sz w:val="24"/>
          <w:szCs w:val="24"/>
          <w:lang w:val="es-ES_tradnl"/>
        </w:rPr>
        <w:t xml:space="preserve">. </w:t>
      </w:r>
      <w:r w:rsidR="005E00A9">
        <w:rPr>
          <w:rFonts w:ascii="Times New Roman" w:eastAsia="Times New Roman" w:hAnsi="Times New Roman" w:cs="Times New Roman"/>
          <w:sz w:val="24"/>
          <w:szCs w:val="24"/>
          <w:lang w:val="es-ES_tradnl"/>
        </w:rPr>
        <w:t>De acuerdo a</w:t>
      </w:r>
      <w:r w:rsidRPr="00ED2535">
        <w:rPr>
          <w:rFonts w:ascii="Times New Roman" w:eastAsia="Times New Roman" w:hAnsi="Times New Roman" w:cs="Times New Roman"/>
          <w:sz w:val="24"/>
          <w:szCs w:val="24"/>
          <w:lang w:val="es-ES_tradnl"/>
        </w:rPr>
        <w:t xml:space="preserve"> Schrum, </w:t>
      </w:r>
      <w:r w:rsidR="005E00A9">
        <w:rPr>
          <w:rFonts w:ascii="Times New Roman" w:eastAsia="Times New Roman" w:hAnsi="Times New Roman" w:cs="Times New Roman"/>
          <w:sz w:val="24"/>
          <w:szCs w:val="24"/>
          <w:lang w:val="es-ES_tradnl"/>
        </w:rPr>
        <w:t xml:space="preserve">los </w:t>
      </w:r>
      <w:r w:rsidR="00B950A6">
        <w:rPr>
          <w:rFonts w:ascii="Times New Roman" w:eastAsia="Times New Roman" w:hAnsi="Times New Roman" w:cs="Times New Roman"/>
          <w:sz w:val="24"/>
          <w:szCs w:val="24"/>
          <w:lang w:val="es-ES_tradnl"/>
        </w:rPr>
        <w:t>maestros</w:t>
      </w:r>
      <w:r w:rsidR="005E00A9">
        <w:rPr>
          <w:rFonts w:ascii="Times New Roman" w:eastAsia="Times New Roman" w:hAnsi="Times New Roman" w:cs="Times New Roman"/>
          <w:sz w:val="24"/>
          <w:szCs w:val="24"/>
          <w:lang w:val="es-ES_tradnl"/>
        </w:rPr>
        <w:t xml:space="preserve"> deben ser expuestos a varios tipos de herramientas tecnológicas en cursos basados en habilidades en los que se estudia cómo estas herramientas tecnológicas </w:t>
      </w:r>
      <w:r w:rsidRPr="00ED2535">
        <w:rPr>
          <w:rFonts w:ascii="Times New Roman" w:eastAsia="Times New Roman" w:hAnsi="Times New Roman" w:cs="Times New Roman"/>
          <w:sz w:val="24"/>
          <w:szCs w:val="24"/>
          <w:lang w:val="es-ES_tradnl"/>
        </w:rPr>
        <w:t xml:space="preserve"> </w:t>
      </w:r>
      <w:r w:rsidR="005E00A9">
        <w:rPr>
          <w:rFonts w:ascii="Times New Roman" w:eastAsia="Times New Roman" w:hAnsi="Times New Roman" w:cs="Times New Roman"/>
          <w:sz w:val="24"/>
          <w:szCs w:val="24"/>
          <w:lang w:val="es-ES_tradnl"/>
        </w:rPr>
        <w:t>pueden ser integradas en materias de estudio. También deben ser colocados en prácticas con medioambientes ricos en tecnología en los que reciben una orientación continua según implementan lecciones apoyadas por la tecnología</w:t>
      </w:r>
      <w:r w:rsidRPr="00ED2535">
        <w:rPr>
          <w:rFonts w:ascii="Times New Roman" w:eastAsia="Times New Roman" w:hAnsi="Times New Roman" w:cs="Times New Roman"/>
          <w:sz w:val="24"/>
          <w:szCs w:val="24"/>
          <w:lang w:val="es-ES_tradnl"/>
        </w:rPr>
        <w:t>.</w:t>
      </w:r>
    </w:p>
    <w:p w14:paraId="05C3F6BE" w14:textId="0F87E3C5"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E159F3">
        <w:rPr>
          <w:rFonts w:ascii="Times New Roman" w:eastAsia="Times New Roman" w:hAnsi="Times New Roman" w:cs="Times New Roman"/>
          <w:sz w:val="24"/>
          <w:szCs w:val="24"/>
          <w:lang w:val="es-ES_tradnl"/>
        </w:rPr>
        <w:t>Siguiendo una idea parecida</w:t>
      </w:r>
      <w:r w:rsidRPr="00ED2535">
        <w:rPr>
          <w:rFonts w:ascii="Times New Roman" w:eastAsia="Times New Roman" w:hAnsi="Times New Roman" w:cs="Times New Roman"/>
          <w:sz w:val="24"/>
          <w:szCs w:val="24"/>
          <w:lang w:val="es-ES_tradnl"/>
        </w:rPr>
        <w:t xml:space="preserve">, Russell, Bebell, O’Dwyer, and O’Connor (2003) </w:t>
      </w:r>
      <w:r w:rsidR="00E159F3">
        <w:rPr>
          <w:rFonts w:ascii="Times New Roman" w:eastAsia="Times New Roman" w:hAnsi="Times New Roman" w:cs="Times New Roman"/>
          <w:sz w:val="24"/>
          <w:szCs w:val="24"/>
          <w:lang w:val="es-ES_tradnl"/>
        </w:rPr>
        <w:t xml:space="preserve">observaron que aunque los nuevos </w:t>
      </w:r>
      <w:r w:rsidR="00B950A6">
        <w:rPr>
          <w:rFonts w:ascii="Times New Roman" w:eastAsia="Times New Roman" w:hAnsi="Times New Roman" w:cs="Times New Roman"/>
          <w:sz w:val="24"/>
          <w:szCs w:val="24"/>
          <w:lang w:val="es-ES_tradnl"/>
        </w:rPr>
        <w:t>maestros</w:t>
      </w:r>
      <w:r w:rsidR="00E159F3">
        <w:rPr>
          <w:rFonts w:ascii="Times New Roman" w:eastAsia="Times New Roman" w:hAnsi="Times New Roman" w:cs="Times New Roman"/>
          <w:sz w:val="24"/>
          <w:szCs w:val="24"/>
          <w:lang w:val="es-ES_tradnl"/>
        </w:rPr>
        <w:t xml:space="preserve"> exhibieron</w:t>
      </w:r>
      <w:r w:rsidR="00776431">
        <w:rPr>
          <w:rFonts w:ascii="Times New Roman" w:eastAsia="Times New Roman" w:hAnsi="Times New Roman" w:cs="Times New Roman"/>
          <w:sz w:val="24"/>
          <w:szCs w:val="24"/>
          <w:lang w:val="es-ES_tradnl"/>
        </w:rPr>
        <w:t xml:space="preserve"> mayores habilidades tecnológica</w:t>
      </w:r>
      <w:r w:rsidR="00E159F3">
        <w:rPr>
          <w:rFonts w:ascii="Times New Roman" w:eastAsia="Times New Roman" w:hAnsi="Times New Roman" w:cs="Times New Roman"/>
          <w:sz w:val="24"/>
          <w:szCs w:val="24"/>
          <w:lang w:val="es-ES_tradnl"/>
        </w:rPr>
        <w:t xml:space="preserve">s que los </w:t>
      </w:r>
      <w:r w:rsidR="00B950A6">
        <w:rPr>
          <w:rFonts w:ascii="Times New Roman" w:eastAsia="Times New Roman" w:hAnsi="Times New Roman" w:cs="Times New Roman"/>
          <w:sz w:val="24"/>
          <w:szCs w:val="24"/>
          <w:lang w:val="es-ES_tradnl"/>
        </w:rPr>
        <w:t>maestros</w:t>
      </w:r>
      <w:r w:rsidR="00E159F3">
        <w:rPr>
          <w:rFonts w:ascii="Times New Roman" w:eastAsia="Times New Roman" w:hAnsi="Times New Roman" w:cs="Times New Roman"/>
          <w:sz w:val="24"/>
          <w:szCs w:val="24"/>
          <w:lang w:val="es-ES_tradnl"/>
        </w:rPr>
        <w:t xml:space="preserve"> veteranos, no demostraron mayor niveles en cuanto al uso de la tecnología como parte de su pedagogía del aula. Esta investigación indica dos razones </w:t>
      </w:r>
      <w:r w:rsidR="00776431">
        <w:rPr>
          <w:rFonts w:ascii="Times New Roman" w:eastAsia="Times New Roman" w:hAnsi="Times New Roman" w:cs="Times New Roman"/>
          <w:sz w:val="24"/>
          <w:szCs w:val="24"/>
          <w:lang w:val="es-ES_tradnl"/>
        </w:rPr>
        <w:t>que explican</w:t>
      </w:r>
      <w:r w:rsidR="00E159F3">
        <w:rPr>
          <w:rFonts w:ascii="Times New Roman" w:eastAsia="Times New Roman" w:hAnsi="Times New Roman" w:cs="Times New Roman"/>
          <w:sz w:val="24"/>
          <w:szCs w:val="24"/>
          <w:lang w:val="es-ES_tradnl"/>
        </w:rPr>
        <w:t xml:space="preserve"> este fenómeno: </w:t>
      </w:r>
      <w:r w:rsidRPr="00ED2535">
        <w:rPr>
          <w:rFonts w:ascii="Times New Roman" w:eastAsia="Times New Roman" w:hAnsi="Times New Roman" w:cs="Times New Roman"/>
          <w:sz w:val="24"/>
          <w:szCs w:val="24"/>
          <w:lang w:val="es-ES_tradnl"/>
        </w:rPr>
        <w:t xml:space="preserve">(1) </w:t>
      </w:r>
      <w:r w:rsidR="00E159F3">
        <w:rPr>
          <w:rFonts w:ascii="Times New Roman" w:eastAsia="Times New Roman" w:hAnsi="Times New Roman" w:cs="Times New Roman"/>
          <w:sz w:val="24"/>
          <w:szCs w:val="24"/>
          <w:lang w:val="es-ES_tradnl"/>
        </w:rPr>
        <w:t xml:space="preserve">los </w:t>
      </w:r>
      <w:r w:rsidR="00B950A6">
        <w:rPr>
          <w:rFonts w:ascii="Times New Roman" w:eastAsia="Times New Roman" w:hAnsi="Times New Roman" w:cs="Times New Roman"/>
          <w:sz w:val="24"/>
          <w:szCs w:val="24"/>
          <w:lang w:val="es-ES_tradnl"/>
        </w:rPr>
        <w:t>maestros</w:t>
      </w:r>
      <w:r w:rsidR="00E159F3">
        <w:rPr>
          <w:rFonts w:ascii="Times New Roman" w:eastAsia="Times New Roman" w:hAnsi="Times New Roman" w:cs="Times New Roman"/>
          <w:sz w:val="24"/>
          <w:szCs w:val="24"/>
          <w:lang w:val="es-ES_tradnl"/>
        </w:rPr>
        <w:t xml:space="preserve"> nuevos se enfocan en cómo usar la tecnología en vez de en cómo integrar la tecnología en las materias y</w:t>
      </w:r>
      <w:r w:rsidRPr="00ED2535">
        <w:rPr>
          <w:rFonts w:ascii="Times New Roman" w:eastAsia="Times New Roman" w:hAnsi="Times New Roman" w:cs="Times New Roman"/>
          <w:sz w:val="24"/>
          <w:szCs w:val="24"/>
          <w:lang w:val="es-ES_tradnl"/>
        </w:rPr>
        <w:t xml:space="preserve"> (2) </w:t>
      </w:r>
      <w:r w:rsidR="00E159F3">
        <w:rPr>
          <w:rFonts w:ascii="Times New Roman" w:eastAsia="Times New Roman" w:hAnsi="Times New Roman" w:cs="Times New Roman"/>
          <w:sz w:val="24"/>
          <w:szCs w:val="24"/>
          <w:lang w:val="es-ES_tradnl"/>
        </w:rPr>
        <w:t>e</w:t>
      </w:r>
      <w:r w:rsidR="00324F4A">
        <w:rPr>
          <w:rFonts w:ascii="Times New Roman" w:eastAsia="Times New Roman" w:hAnsi="Times New Roman" w:cs="Times New Roman"/>
          <w:sz w:val="24"/>
          <w:szCs w:val="24"/>
          <w:lang w:val="es-ES_tradnl"/>
        </w:rPr>
        <w:t>l aspecto extremadamente retador</w:t>
      </w:r>
      <w:r w:rsidR="00E159F3">
        <w:rPr>
          <w:rFonts w:ascii="Times New Roman" w:eastAsia="Times New Roman" w:hAnsi="Times New Roman" w:cs="Times New Roman"/>
          <w:sz w:val="24"/>
          <w:szCs w:val="24"/>
          <w:lang w:val="es-ES_tradnl"/>
        </w:rPr>
        <w:t xml:space="preserve"> de los primeros años de enseñanza</w:t>
      </w:r>
      <w:r w:rsidRPr="00ED2535">
        <w:rPr>
          <w:rFonts w:ascii="Times New Roman" w:eastAsia="Times New Roman" w:hAnsi="Times New Roman" w:cs="Times New Roman"/>
          <w:sz w:val="24"/>
          <w:szCs w:val="24"/>
          <w:lang w:val="es-ES_tradnl"/>
        </w:rPr>
        <w:t xml:space="preserve">.  </w:t>
      </w:r>
      <w:r w:rsidR="00E159F3">
        <w:rPr>
          <w:rFonts w:ascii="Times New Roman" w:eastAsia="Times New Roman" w:hAnsi="Times New Roman" w:cs="Times New Roman"/>
          <w:sz w:val="24"/>
          <w:szCs w:val="24"/>
          <w:lang w:val="es-ES_tradnl"/>
        </w:rPr>
        <w:t xml:space="preserve">Por lo tanto, los </w:t>
      </w:r>
      <w:r w:rsidR="00B950A6">
        <w:rPr>
          <w:rFonts w:ascii="Times New Roman" w:eastAsia="Times New Roman" w:hAnsi="Times New Roman" w:cs="Times New Roman"/>
          <w:sz w:val="24"/>
          <w:szCs w:val="24"/>
          <w:lang w:val="es-ES_tradnl"/>
        </w:rPr>
        <w:t>maestros</w:t>
      </w:r>
      <w:r w:rsidR="00E159F3">
        <w:rPr>
          <w:rFonts w:ascii="Times New Roman" w:eastAsia="Times New Roman" w:hAnsi="Times New Roman" w:cs="Times New Roman"/>
          <w:sz w:val="24"/>
          <w:szCs w:val="24"/>
          <w:lang w:val="es-ES_tradnl"/>
        </w:rPr>
        <w:t xml:space="preserve"> nuevos típicamente emplean la mayor parte de su energía</w:t>
      </w:r>
      <w:r w:rsidRPr="00ED2535">
        <w:rPr>
          <w:rFonts w:ascii="Times New Roman" w:eastAsia="Times New Roman" w:hAnsi="Times New Roman" w:cs="Times New Roman"/>
          <w:sz w:val="24"/>
          <w:szCs w:val="24"/>
          <w:lang w:val="es-ES_tradnl"/>
        </w:rPr>
        <w:t xml:space="preserve"> </w:t>
      </w:r>
      <w:r w:rsidR="00E159F3">
        <w:rPr>
          <w:rFonts w:ascii="Times New Roman" w:eastAsia="Times New Roman" w:hAnsi="Times New Roman" w:cs="Times New Roman"/>
          <w:sz w:val="24"/>
          <w:szCs w:val="24"/>
          <w:lang w:val="es-ES_tradnl"/>
        </w:rPr>
        <w:t>desarrollando lecciones y la gerencia del aula, permitiendo muy poco tiempo para la integración de la tecnología</w:t>
      </w:r>
      <w:r w:rsidRPr="00ED2535">
        <w:rPr>
          <w:rFonts w:ascii="Times New Roman" w:eastAsia="Times New Roman" w:hAnsi="Times New Roman" w:cs="Times New Roman"/>
          <w:sz w:val="24"/>
          <w:szCs w:val="24"/>
          <w:lang w:val="es-ES_tradnl"/>
        </w:rPr>
        <w:t xml:space="preserve">. </w:t>
      </w:r>
      <w:r w:rsidR="0011430A">
        <w:rPr>
          <w:rFonts w:ascii="Times New Roman" w:eastAsia="Times New Roman" w:hAnsi="Times New Roman" w:cs="Times New Roman"/>
          <w:sz w:val="24"/>
          <w:szCs w:val="24"/>
          <w:lang w:val="es-ES_tradnl"/>
        </w:rPr>
        <w:t xml:space="preserve">Sin embargo, los conocimientos pedagógicos y la integración de la tecnología deben complementarse. Los conocimientos pedagógicos de los candidatos a </w:t>
      </w:r>
      <w:r w:rsidR="00B950A6">
        <w:rPr>
          <w:rFonts w:ascii="Times New Roman" w:eastAsia="Times New Roman" w:hAnsi="Times New Roman" w:cs="Times New Roman"/>
          <w:sz w:val="24"/>
          <w:szCs w:val="24"/>
          <w:lang w:val="es-ES_tradnl"/>
        </w:rPr>
        <w:t>maestros</w:t>
      </w:r>
      <w:r w:rsidR="0011430A">
        <w:rPr>
          <w:rFonts w:ascii="Times New Roman" w:eastAsia="Times New Roman" w:hAnsi="Times New Roman" w:cs="Times New Roman"/>
          <w:sz w:val="24"/>
          <w:szCs w:val="24"/>
          <w:lang w:val="es-ES_tradnl"/>
        </w:rPr>
        <w:t xml:space="preserve"> debe</w:t>
      </w:r>
      <w:r w:rsidR="00776431">
        <w:rPr>
          <w:rFonts w:ascii="Times New Roman" w:eastAsia="Times New Roman" w:hAnsi="Times New Roman" w:cs="Times New Roman"/>
          <w:sz w:val="24"/>
          <w:szCs w:val="24"/>
          <w:lang w:val="es-ES_tradnl"/>
        </w:rPr>
        <w:t>n</w:t>
      </w:r>
      <w:r w:rsidR="0011430A">
        <w:rPr>
          <w:rFonts w:ascii="Times New Roman" w:eastAsia="Times New Roman" w:hAnsi="Times New Roman" w:cs="Times New Roman"/>
          <w:sz w:val="24"/>
          <w:szCs w:val="24"/>
          <w:lang w:val="es-ES_tradnl"/>
        </w:rPr>
        <w:t xml:space="preserve"> incluir una práctica extensiva con la pedagogía tecnológica para aumentar el aprendizaje de los estudiantes</w:t>
      </w:r>
      <w:r w:rsidRPr="00ED2535">
        <w:rPr>
          <w:rFonts w:ascii="Times New Roman" w:eastAsia="Times New Roman" w:hAnsi="Times New Roman" w:cs="Times New Roman"/>
          <w:sz w:val="24"/>
          <w:szCs w:val="24"/>
          <w:lang w:val="es-ES_tradnl"/>
        </w:rPr>
        <w:t xml:space="preserve"> (Chen, 2010; Vásquez, 2008a, 2008b). </w:t>
      </w:r>
    </w:p>
    <w:p w14:paraId="49DD8ACC" w14:textId="6F5B087D" w:rsidR="00BA4253" w:rsidRPr="00ED2535" w:rsidRDefault="00B26C5D" w:rsidP="00BA4253">
      <w:pPr>
        <w:pBdr>
          <w:top w:val="nil"/>
          <w:left w:val="nil"/>
          <w:bottom w:val="nil"/>
          <w:right w:val="nil"/>
          <w:between w:val="nil"/>
          <w:bar w:val="nil"/>
        </w:pBdr>
        <w:spacing w:line="480" w:lineRule="auto"/>
        <w:contextualSpacing/>
        <w:rPr>
          <w:rFonts w:ascii="Times New Roman" w:eastAsia="Times New Roman" w:hAnsi="Times New Roman" w:cs="Times New Roman"/>
          <w:b/>
          <w:sz w:val="24"/>
          <w:szCs w:val="24"/>
          <w:shd w:val="solid" w:color="00FF00" w:fill="00FF00"/>
          <w:lang w:val="es-ES_tradnl"/>
        </w:rPr>
      </w:pPr>
      <w:r>
        <w:rPr>
          <w:rFonts w:ascii="Times New Roman" w:eastAsia="Times New Roman" w:hAnsi="Times New Roman" w:cs="Times New Roman"/>
          <w:b/>
          <w:sz w:val="24"/>
          <w:szCs w:val="24"/>
          <w:lang w:val="es-ES_tradnl"/>
        </w:rPr>
        <w:t>Pedagogía de la Tecnología en el Aula</w:t>
      </w:r>
    </w:p>
    <w:p w14:paraId="5322A1A7" w14:textId="5B36D8EC"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b/>
          <w:bCs/>
          <w:sz w:val="24"/>
          <w:szCs w:val="24"/>
          <w:lang w:val="es-ES_tradnl"/>
        </w:rPr>
        <w:tab/>
      </w:r>
      <w:r w:rsidR="00B26C5D">
        <w:rPr>
          <w:rFonts w:ascii="Times New Roman" w:eastAsia="Times New Roman" w:hAnsi="Times New Roman" w:cs="Times New Roman"/>
          <w:sz w:val="24"/>
          <w:szCs w:val="24"/>
          <w:lang w:val="es-ES_tradnl"/>
        </w:rPr>
        <w:t xml:space="preserve">Tomando en cuenta que la identidad del </w:t>
      </w:r>
      <w:r w:rsidR="00776431">
        <w:rPr>
          <w:rFonts w:ascii="Times New Roman" w:eastAsia="Times New Roman" w:hAnsi="Times New Roman" w:cs="Times New Roman"/>
          <w:sz w:val="24"/>
          <w:szCs w:val="24"/>
          <w:lang w:val="es-ES_tradnl"/>
        </w:rPr>
        <w:t>maestro</w:t>
      </w:r>
      <w:r w:rsidR="00B26C5D">
        <w:rPr>
          <w:rFonts w:ascii="Times New Roman" w:eastAsia="Times New Roman" w:hAnsi="Times New Roman" w:cs="Times New Roman"/>
          <w:sz w:val="24"/>
          <w:szCs w:val="24"/>
          <w:lang w:val="es-ES_tradnl"/>
        </w:rPr>
        <w:t xml:space="preserve"> está conectada a la pedagogía del aula</w:t>
      </w:r>
      <w:r w:rsidRPr="00ED2535">
        <w:rPr>
          <w:rFonts w:ascii="Times New Roman" w:eastAsia="Times New Roman" w:hAnsi="Times New Roman" w:cs="Times New Roman"/>
          <w:sz w:val="24"/>
          <w:szCs w:val="24"/>
          <w:lang w:val="es-ES_tradnl"/>
        </w:rPr>
        <w:t xml:space="preserve">, (Nieto, 2011), </w:t>
      </w:r>
      <w:r w:rsidR="00B26C5D">
        <w:rPr>
          <w:rFonts w:ascii="Times New Roman" w:eastAsia="Times New Roman" w:hAnsi="Times New Roman" w:cs="Times New Roman"/>
          <w:sz w:val="24"/>
          <w:szCs w:val="24"/>
          <w:lang w:val="es-ES_tradnl"/>
        </w:rPr>
        <w:t xml:space="preserve">no podemos desconectar identidad de pedagogía tecnológica ya que puede </w:t>
      </w:r>
      <w:r w:rsidR="006D563B">
        <w:rPr>
          <w:rFonts w:ascii="Times New Roman" w:eastAsia="Times New Roman" w:hAnsi="Times New Roman" w:cs="Times New Roman"/>
          <w:sz w:val="24"/>
          <w:szCs w:val="24"/>
          <w:lang w:val="es-ES_tradnl"/>
        </w:rPr>
        <w:t>servir como herramienta mediática</w:t>
      </w:r>
      <w:r w:rsidR="00B26C5D">
        <w:rPr>
          <w:rFonts w:ascii="Times New Roman" w:eastAsia="Times New Roman" w:hAnsi="Times New Roman" w:cs="Times New Roman"/>
          <w:sz w:val="24"/>
          <w:szCs w:val="24"/>
          <w:lang w:val="es-ES_tradnl"/>
        </w:rPr>
        <w:t xml:space="preserve"> para el desarrollo de identidades docentes </w:t>
      </w:r>
      <w:r w:rsidR="00B26C5D">
        <w:rPr>
          <w:rFonts w:ascii="Times New Roman" w:eastAsia="Times New Roman" w:hAnsi="Times New Roman" w:cs="Times New Roman"/>
          <w:sz w:val="24"/>
          <w:szCs w:val="24"/>
          <w:lang w:val="es-ES_tradnl"/>
        </w:rPr>
        <w:lastRenderedPageBreak/>
        <w:t xml:space="preserve">actuales exigidas de un </w:t>
      </w:r>
      <w:r w:rsidR="006D563B">
        <w:rPr>
          <w:rFonts w:ascii="Times New Roman" w:eastAsia="Times New Roman" w:hAnsi="Times New Roman" w:cs="Times New Roman"/>
          <w:sz w:val="24"/>
          <w:szCs w:val="24"/>
          <w:lang w:val="es-ES_tradnl"/>
        </w:rPr>
        <w:t xml:space="preserve">maestro </w:t>
      </w:r>
      <w:r w:rsidR="00B26C5D">
        <w:rPr>
          <w:rFonts w:ascii="Times New Roman" w:eastAsia="Times New Roman" w:hAnsi="Times New Roman" w:cs="Times New Roman"/>
          <w:sz w:val="24"/>
          <w:szCs w:val="24"/>
          <w:lang w:val="es-ES_tradnl"/>
        </w:rPr>
        <w:t>del siglo 21</w:t>
      </w:r>
      <w:r w:rsidRPr="00ED2535">
        <w:rPr>
          <w:rFonts w:ascii="Times New Roman" w:eastAsia="Times New Roman" w:hAnsi="Times New Roman" w:cs="Times New Roman"/>
          <w:sz w:val="24"/>
          <w:szCs w:val="24"/>
          <w:lang w:val="es-ES_tradnl"/>
        </w:rPr>
        <w:t xml:space="preserve"> (Machado-Casas, Alanís &amp; Ruiz, </w:t>
      </w:r>
      <w:r w:rsidR="00B26C5D">
        <w:rPr>
          <w:rFonts w:ascii="Times New Roman" w:eastAsia="Times New Roman" w:hAnsi="Times New Roman" w:cs="Times New Roman"/>
          <w:sz w:val="24"/>
          <w:szCs w:val="24"/>
          <w:lang w:val="es-ES_tradnl"/>
        </w:rPr>
        <w:t>en revisión</w:t>
      </w:r>
      <w:r w:rsidRPr="00ED2535">
        <w:rPr>
          <w:rFonts w:ascii="Times New Roman" w:eastAsia="Times New Roman" w:hAnsi="Times New Roman" w:cs="Times New Roman"/>
          <w:sz w:val="24"/>
          <w:szCs w:val="24"/>
          <w:lang w:val="es-ES_tradnl"/>
        </w:rPr>
        <w:t xml:space="preserve">; Machado-Casas, 2009).  </w:t>
      </w:r>
      <w:r w:rsidR="00B26C5D">
        <w:rPr>
          <w:rFonts w:ascii="Times New Roman" w:eastAsia="Times New Roman" w:hAnsi="Times New Roman" w:cs="Times New Roman"/>
          <w:sz w:val="24"/>
          <w:szCs w:val="24"/>
          <w:lang w:val="es-ES_tradnl"/>
        </w:rPr>
        <w:t xml:space="preserve">De acuerdo a </w:t>
      </w:r>
      <w:r w:rsidRPr="00ED2535">
        <w:rPr>
          <w:rFonts w:ascii="Times New Roman" w:eastAsia="Times New Roman" w:hAnsi="Times New Roman" w:cs="Times New Roman"/>
          <w:sz w:val="24"/>
          <w:szCs w:val="24"/>
          <w:lang w:val="es-ES_tradnl"/>
        </w:rPr>
        <w:t xml:space="preserve">Clarke, (2009) </w:t>
      </w:r>
      <w:r w:rsidR="00B26C5D">
        <w:rPr>
          <w:rFonts w:ascii="Times New Roman" w:eastAsia="Times New Roman" w:hAnsi="Times New Roman" w:cs="Times New Roman"/>
          <w:sz w:val="24"/>
          <w:szCs w:val="24"/>
          <w:lang w:val="es-ES_tradnl"/>
        </w:rPr>
        <w:t xml:space="preserve">la identidad conlleva “lo particular y lo social, lo personal y lo político, el yo y el otro,” </w:t>
      </w:r>
      <w:r w:rsidRPr="00ED2535">
        <w:rPr>
          <w:rFonts w:ascii="Times New Roman" w:eastAsia="Times New Roman" w:hAnsi="Times New Roman" w:cs="Times New Roman"/>
          <w:sz w:val="24"/>
          <w:szCs w:val="24"/>
          <w:lang w:val="es-ES_tradnl"/>
        </w:rPr>
        <w:t xml:space="preserve">(p. 185). </w:t>
      </w:r>
      <w:r w:rsidR="00B26C5D">
        <w:rPr>
          <w:rFonts w:ascii="Times New Roman" w:eastAsia="Times New Roman" w:hAnsi="Times New Roman" w:cs="Times New Roman"/>
          <w:sz w:val="24"/>
          <w:szCs w:val="24"/>
          <w:lang w:val="es-ES_tradnl"/>
        </w:rPr>
        <w:t>Definir la identidad del profesor ha sido un reto ya que no es estática sino que existe en un flujo y evolución continuos. Los BTCs deben aprender a usar la tecnología</w:t>
      </w:r>
      <w:r w:rsidR="006D563B">
        <w:rPr>
          <w:rFonts w:ascii="Times New Roman" w:eastAsia="Times New Roman" w:hAnsi="Times New Roman" w:cs="Times New Roman"/>
          <w:sz w:val="24"/>
          <w:szCs w:val="24"/>
          <w:lang w:val="es-ES_tradnl"/>
        </w:rPr>
        <w:t xml:space="preserve"> como una herramienta de reflexión individualizada</w:t>
      </w:r>
      <w:r w:rsidR="00B26C5D">
        <w:rPr>
          <w:rFonts w:ascii="Times New Roman" w:eastAsia="Times New Roman" w:hAnsi="Times New Roman" w:cs="Times New Roman"/>
          <w:sz w:val="24"/>
          <w:szCs w:val="24"/>
          <w:lang w:val="es-ES_tradnl"/>
        </w:rPr>
        <w:t xml:space="preserve"> para hacer conexiones entre ellos mismos y las personas a su alrededor, tanto dentro como fuera del aula. Esta habilidad es una que se debe cumplir hacia el principio del desarrollo del BTC</w:t>
      </w:r>
      <w:r w:rsidRPr="00ED2535">
        <w:rPr>
          <w:rFonts w:ascii="Times New Roman" w:eastAsia="Times New Roman" w:hAnsi="Times New Roman" w:cs="Times New Roman"/>
          <w:sz w:val="24"/>
          <w:szCs w:val="24"/>
          <w:lang w:val="es-ES_tradnl"/>
        </w:rPr>
        <w:t>—</w:t>
      </w:r>
      <w:r w:rsidR="00206C49">
        <w:rPr>
          <w:rFonts w:ascii="Times New Roman" w:eastAsia="Times New Roman" w:hAnsi="Times New Roman" w:cs="Times New Roman"/>
          <w:sz w:val="24"/>
          <w:szCs w:val="24"/>
          <w:lang w:val="es-ES_tradnl"/>
        </w:rPr>
        <w:t xml:space="preserve">según esté desarrollando y explorando lo que significa ser </w:t>
      </w:r>
      <w:r w:rsidR="006D563B">
        <w:rPr>
          <w:rFonts w:ascii="Times New Roman" w:eastAsia="Times New Roman" w:hAnsi="Times New Roman" w:cs="Times New Roman"/>
          <w:sz w:val="24"/>
          <w:szCs w:val="24"/>
          <w:lang w:val="es-ES_tradnl"/>
        </w:rPr>
        <w:t>maestro</w:t>
      </w:r>
      <w:r w:rsidRPr="00ED2535">
        <w:rPr>
          <w:rFonts w:ascii="Times New Roman" w:eastAsia="Times New Roman" w:hAnsi="Times New Roman" w:cs="Times New Roman"/>
          <w:sz w:val="24"/>
          <w:szCs w:val="24"/>
          <w:lang w:val="es-ES_tradnl"/>
        </w:rPr>
        <w:t>.</w:t>
      </w:r>
    </w:p>
    <w:p w14:paraId="72A072EF" w14:textId="23A2AE67" w:rsidR="00BA4253" w:rsidRPr="00ED2535" w:rsidRDefault="00B950A6" w:rsidP="00BA4253">
      <w:pPr>
        <w:pStyle w:val="Body1"/>
        <w:spacing w:line="480" w:lineRule="auto"/>
        <w:contextualSpacing/>
        <w:rPr>
          <w:rFonts w:ascii="Times New Roman" w:hAnsi="Times New Roman"/>
          <w:b/>
          <w:sz w:val="24"/>
          <w:szCs w:val="24"/>
          <w:lang w:val="es-ES_tradnl"/>
        </w:rPr>
      </w:pPr>
      <w:r>
        <w:rPr>
          <w:rFonts w:ascii="Times New Roman" w:hAnsi="Times New Roman"/>
          <w:b/>
          <w:sz w:val="24"/>
          <w:szCs w:val="24"/>
          <w:lang w:val="es-ES_tradnl"/>
        </w:rPr>
        <w:t>E</w:t>
      </w:r>
      <w:r w:rsidR="00324F4A">
        <w:rPr>
          <w:rFonts w:ascii="Times New Roman" w:hAnsi="Times New Roman"/>
          <w:b/>
          <w:sz w:val="24"/>
          <w:szCs w:val="24"/>
          <w:lang w:val="es-ES_tradnl"/>
        </w:rPr>
        <w:t>l Diseño de la Pedagogía de Tecn</w:t>
      </w:r>
      <w:r>
        <w:rPr>
          <w:rFonts w:ascii="Times New Roman" w:hAnsi="Times New Roman"/>
          <w:b/>
          <w:sz w:val="24"/>
          <w:szCs w:val="24"/>
          <w:lang w:val="es-ES_tradnl"/>
        </w:rPr>
        <w:t>ología mediante Narraciones de Cuentos Digitales</w:t>
      </w:r>
      <w:r w:rsidR="00BA4253" w:rsidRPr="00ED2535">
        <w:rPr>
          <w:rFonts w:ascii="Times New Roman" w:hAnsi="Times New Roman"/>
          <w:b/>
          <w:sz w:val="24"/>
          <w:szCs w:val="24"/>
          <w:lang w:val="es-ES_tradnl"/>
        </w:rPr>
        <w:t xml:space="preserve"> </w:t>
      </w:r>
    </w:p>
    <w:p w14:paraId="106630EA" w14:textId="293B9103" w:rsidR="00BA4253" w:rsidRPr="00ED2535" w:rsidRDefault="00BA4253" w:rsidP="00BA4253">
      <w:pPr>
        <w:pStyle w:val="Body1"/>
        <w:spacing w:line="480" w:lineRule="auto"/>
        <w:contextualSpacing/>
        <w:rPr>
          <w:rFonts w:ascii="Times New Roman" w:hAnsi="Times New Roman"/>
          <w:sz w:val="24"/>
          <w:szCs w:val="24"/>
          <w:lang w:val="es-ES_tradnl"/>
        </w:rPr>
      </w:pPr>
      <w:r w:rsidRPr="00ED2535">
        <w:rPr>
          <w:rFonts w:ascii="Times New Roman" w:hAnsi="Times New Roman"/>
          <w:sz w:val="24"/>
          <w:szCs w:val="24"/>
          <w:lang w:val="es-ES_tradnl"/>
        </w:rPr>
        <w:t>     </w:t>
      </w:r>
      <w:r w:rsidR="00B950A6">
        <w:rPr>
          <w:rFonts w:ascii="Times New Roman" w:hAnsi="Times New Roman"/>
          <w:sz w:val="24"/>
          <w:szCs w:val="24"/>
          <w:lang w:val="es-ES_tradnl"/>
        </w:rPr>
        <w:t>   Russell, Bebell, O’Dwyer, y</w:t>
      </w:r>
      <w:r w:rsidRPr="00ED2535">
        <w:rPr>
          <w:rFonts w:ascii="Times New Roman" w:hAnsi="Times New Roman"/>
          <w:sz w:val="24"/>
          <w:szCs w:val="24"/>
          <w:lang w:val="es-ES_tradnl"/>
        </w:rPr>
        <w:t xml:space="preserve"> O’Connor (2003) </w:t>
      </w:r>
      <w:r w:rsidR="00B950A6">
        <w:rPr>
          <w:rFonts w:ascii="Times New Roman" w:hAnsi="Times New Roman"/>
          <w:sz w:val="24"/>
          <w:szCs w:val="24"/>
          <w:lang w:val="es-ES_tradnl"/>
        </w:rPr>
        <w:t xml:space="preserve">sugieren que la formación </w:t>
      </w:r>
      <w:r w:rsidR="00215A7F">
        <w:rPr>
          <w:rFonts w:ascii="Times New Roman" w:hAnsi="Times New Roman"/>
          <w:sz w:val="24"/>
          <w:szCs w:val="24"/>
          <w:lang w:val="es-ES_tradnl"/>
        </w:rPr>
        <w:t xml:space="preserve">tecnológica </w:t>
      </w:r>
      <w:r w:rsidR="00B950A6">
        <w:rPr>
          <w:rFonts w:ascii="Times New Roman" w:hAnsi="Times New Roman"/>
          <w:sz w:val="24"/>
          <w:szCs w:val="24"/>
          <w:lang w:val="es-ES_tradnl"/>
        </w:rPr>
        <w:t xml:space="preserve">de </w:t>
      </w:r>
      <w:r w:rsidR="00215A7F">
        <w:rPr>
          <w:rFonts w:ascii="Times New Roman" w:hAnsi="Times New Roman"/>
          <w:sz w:val="24"/>
          <w:szCs w:val="24"/>
          <w:lang w:val="es-ES_tradnl"/>
        </w:rPr>
        <w:t xml:space="preserve">los </w:t>
      </w:r>
      <w:r w:rsidR="00B950A6">
        <w:rPr>
          <w:rFonts w:ascii="Times New Roman" w:hAnsi="Times New Roman"/>
          <w:sz w:val="24"/>
          <w:szCs w:val="24"/>
          <w:lang w:val="es-ES_tradnl"/>
        </w:rPr>
        <w:t>maestros se debe enfocar en usos específicos de tecnología y en el diseño y la implementación de proyectos apoyados por tecnología mediante los cuales los estudiantes usan la tecnología en su propio aprendizaje. De la misma manera que no podemos asumir que “todos</w:t>
      </w:r>
      <w:r w:rsidRPr="00ED2535">
        <w:rPr>
          <w:rFonts w:ascii="Times New Roman" w:hAnsi="Times New Roman"/>
          <w:sz w:val="24"/>
          <w:szCs w:val="24"/>
          <w:lang w:val="es-ES_tradnl"/>
        </w:rPr>
        <w:t xml:space="preserve">” </w:t>
      </w:r>
      <w:r w:rsidR="00B950A6">
        <w:rPr>
          <w:rFonts w:ascii="Times New Roman" w:hAnsi="Times New Roman"/>
          <w:sz w:val="24"/>
          <w:szCs w:val="24"/>
          <w:lang w:val="es-ES_tradnl"/>
        </w:rPr>
        <w:t>los estudiantes llegan al aula con el mismo nivel de experiencia y uso de tecnología tampoco podemos hacer ese supuesto para los futuros maestros</w:t>
      </w:r>
      <w:r w:rsidRPr="00ED2535">
        <w:rPr>
          <w:rFonts w:ascii="Times New Roman" w:hAnsi="Times New Roman"/>
          <w:sz w:val="24"/>
          <w:szCs w:val="24"/>
          <w:lang w:val="es-ES_tradnl"/>
        </w:rPr>
        <w:t xml:space="preserve">.  </w:t>
      </w:r>
      <w:r w:rsidR="00B950A6">
        <w:rPr>
          <w:rFonts w:ascii="Times New Roman" w:hAnsi="Times New Roman"/>
          <w:sz w:val="24"/>
          <w:szCs w:val="24"/>
          <w:lang w:val="es-ES_tradnl"/>
        </w:rPr>
        <w:t xml:space="preserve">Es </w:t>
      </w:r>
      <w:r w:rsidR="00215A7F">
        <w:rPr>
          <w:rFonts w:ascii="Times New Roman" w:hAnsi="Times New Roman"/>
          <w:sz w:val="24"/>
          <w:szCs w:val="24"/>
          <w:lang w:val="es-ES_tradnl"/>
        </w:rPr>
        <w:t>fundamental</w:t>
      </w:r>
      <w:r w:rsidR="00B950A6">
        <w:rPr>
          <w:rFonts w:ascii="Times New Roman" w:hAnsi="Times New Roman"/>
          <w:sz w:val="24"/>
          <w:szCs w:val="24"/>
          <w:lang w:val="es-ES_tradnl"/>
        </w:rPr>
        <w:t xml:space="preserve"> que los futuros maestros se involucren en proyectos apoyados por la tecnología que les ayudará a mediar su propio aprendizaje. Estos tipos de proyectos ayudará</w:t>
      </w:r>
      <w:r w:rsidR="00215A7F">
        <w:rPr>
          <w:rFonts w:ascii="Times New Roman" w:hAnsi="Times New Roman"/>
          <w:sz w:val="24"/>
          <w:szCs w:val="24"/>
          <w:lang w:val="es-ES_tradnl"/>
        </w:rPr>
        <w:t>n</w:t>
      </w:r>
      <w:r w:rsidR="00B950A6">
        <w:rPr>
          <w:rFonts w:ascii="Times New Roman" w:hAnsi="Times New Roman"/>
          <w:sz w:val="24"/>
          <w:szCs w:val="24"/>
          <w:lang w:val="es-ES_tradnl"/>
        </w:rPr>
        <w:t xml:space="preserve"> a los educadores a llegar a una comprensión acerca de las conexiones que hacen los futuros maestros entre la teoría y la práctica con tecnología en situaciones de la vida real</w:t>
      </w:r>
      <w:r w:rsidRPr="00ED2535">
        <w:rPr>
          <w:rFonts w:ascii="Times New Roman" w:hAnsi="Times New Roman"/>
          <w:sz w:val="24"/>
          <w:szCs w:val="24"/>
          <w:lang w:val="es-ES_tradnl"/>
        </w:rPr>
        <w:t xml:space="preserve"> (Franklin, 2007). </w:t>
      </w:r>
      <w:r w:rsidR="00B950A6">
        <w:rPr>
          <w:rFonts w:ascii="Times New Roman" w:hAnsi="Times New Roman"/>
          <w:sz w:val="24"/>
          <w:szCs w:val="24"/>
          <w:lang w:val="es-ES_tradnl"/>
        </w:rPr>
        <w:t xml:space="preserve">Cuando se hacen conexiones en la vida real </w:t>
      </w:r>
      <w:r w:rsidR="00215A7F">
        <w:rPr>
          <w:rFonts w:ascii="Times New Roman" w:hAnsi="Times New Roman"/>
          <w:sz w:val="24"/>
          <w:szCs w:val="24"/>
          <w:lang w:val="es-ES_tradnl"/>
        </w:rPr>
        <w:t>mediante el</w:t>
      </w:r>
      <w:r w:rsidR="00B950A6">
        <w:rPr>
          <w:rFonts w:ascii="Times New Roman" w:hAnsi="Times New Roman"/>
          <w:sz w:val="24"/>
          <w:szCs w:val="24"/>
          <w:lang w:val="es-ES_tradnl"/>
        </w:rPr>
        <w:t xml:space="preserve"> uso de la tecnología, se lleva a cabo </w:t>
      </w:r>
      <w:r w:rsidR="00215A7F">
        <w:rPr>
          <w:rFonts w:ascii="Times New Roman" w:hAnsi="Times New Roman"/>
          <w:sz w:val="24"/>
          <w:szCs w:val="24"/>
          <w:lang w:val="es-ES_tradnl"/>
        </w:rPr>
        <w:t xml:space="preserve">una </w:t>
      </w:r>
      <w:r w:rsidR="00B950A6">
        <w:rPr>
          <w:rFonts w:ascii="Times New Roman" w:hAnsi="Times New Roman"/>
          <w:sz w:val="24"/>
          <w:szCs w:val="24"/>
          <w:lang w:val="es-ES_tradnl"/>
        </w:rPr>
        <w:t xml:space="preserve">pedagogía social que da a lugar a maneras reflexivas de explorarse a </w:t>
      </w:r>
      <w:r w:rsidR="00215A7F">
        <w:rPr>
          <w:rFonts w:ascii="Times New Roman" w:hAnsi="Times New Roman"/>
          <w:sz w:val="24"/>
          <w:szCs w:val="24"/>
          <w:lang w:val="es-ES_tradnl"/>
        </w:rPr>
        <w:t>sí</w:t>
      </w:r>
      <w:r w:rsidR="00B950A6">
        <w:rPr>
          <w:rFonts w:ascii="Times New Roman" w:hAnsi="Times New Roman"/>
          <w:sz w:val="24"/>
          <w:szCs w:val="24"/>
          <w:lang w:val="es-ES_tradnl"/>
        </w:rPr>
        <w:t xml:space="preserve"> mismo </w:t>
      </w:r>
      <w:r w:rsidR="00215A7F">
        <w:rPr>
          <w:rFonts w:ascii="Times New Roman" w:hAnsi="Times New Roman"/>
          <w:sz w:val="24"/>
          <w:szCs w:val="24"/>
          <w:lang w:val="es-ES_tradnl"/>
        </w:rPr>
        <w:t>además de</w:t>
      </w:r>
      <w:r w:rsidR="00B950A6">
        <w:rPr>
          <w:rFonts w:ascii="Times New Roman" w:hAnsi="Times New Roman"/>
          <w:sz w:val="24"/>
          <w:szCs w:val="24"/>
          <w:lang w:val="es-ES_tradnl"/>
        </w:rPr>
        <w:t xml:space="preserve"> todas sus experiencias y entornos </w:t>
      </w:r>
      <w:r w:rsidRPr="00ED2535">
        <w:rPr>
          <w:rFonts w:ascii="Times New Roman" w:hAnsi="Times New Roman"/>
          <w:sz w:val="24"/>
          <w:szCs w:val="24"/>
          <w:lang w:val="es-ES_tradnl"/>
        </w:rPr>
        <w:t xml:space="preserve">(Machado-Casas, </w:t>
      </w:r>
      <w:r w:rsidRPr="00ED2535">
        <w:rPr>
          <w:rFonts w:ascii="Times New Roman" w:hAnsi="Times New Roman"/>
          <w:sz w:val="24"/>
          <w:szCs w:val="24"/>
          <w:lang w:val="es-ES_tradnl"/>
        </w:rPr>
        <w:lastRenderedPageBreak/>
        <w:t xml:space="preserve">Alanís, &amp; Ruiz, </w:t>
      </w:r>
      <w:r w:rsidR="00B950A6">
        <w:rPr>
          <w:rFonts w:ascii="Times New Roman" w:hAnsi="Times New Roman"/>
          <w:sz w:val="24"/>
          <w:szCs w:val="24"/>
          <w:lang w:val="es-ES_tradnl"/>
        </w:rPr>
        <w:t>en revisión</w:t>
      </w:r>
      <w:r w:rsidRPr="00ED2535">
        <w:rPr>
          <w:rFonts w:ascii="Times New Roman" w:hAnsi="Times New Roman"/>
          <w:sz w:val="24"/>
          <w:szCs w:val="24"/>
          <w:lang w:val="es-ES_tradnl"/>
        </w:rPr>
        <w:t xml:space="preserve">). </w:t>
      </w:r>
      <w:r w:rsidR="00B950A6">
        <w:rPr>
          <w:rFonts w:ascii="Times New Roman" w:hAnsi="Times New Roman"/>
          <w:sz w:val="24"/>
          <w:szCs w:val="24"/>
          <w:lang w:val="es-ES_tradnl"/>
        </w:rPr>
        <w:t xml:space="preserve">En el siguiente apartado discutimos un ejemplo de cómo </w:t>
      </w:r>
      <w:r w:rsidR="00940E81">
        <w:rPr>
          <w:rFonts w:ascii="Times New Roman" w:hAnsi="Times New Roman"/>
          <w:sz w:val="24"/>
          <w:szCs w:val="24"/>
          <w:lang w:val="es-ES_tradnl"/>
        </w:rPr>
        <w:t xml:space="preserve">se lleva a cabo </w:t>
      </w:r>
      <w:r w:rsidR="00B950A6">
        <w:rPr>
          <w:rFonts w:ascii="Times New Roman" w:hAnsi="Times New Roman"/>
          <w:sz w:val="24"/>
          <w:szCs w:val="24"/>
          <w:lang w:val="es-ES_tradnl"/>
        </w:rPr>
        <w:t>la pedagogía social mediante el uso de las narraciones de cuentos digitales</w:t>
      </w:r>
      <w:r w:rsidRPr="00ED2535">
        <w:rPr>
          <w:rFonts w:ascii="Times New Roman" w:hAnsi="Times New Roman"/>
          <w:sz w:val="24"/>
          <w:szCs w:val="24"/>
          <w:lang w:val="es-ES_tradnl"/>
        </w:rPr>
        <w:t xml:space="preserve">.  </w:t>
      </w:r>
    </w:p>
    <w:p w14:paraId="3B6F3EAD" w14:textId="7BCFBA07" w:rsidR="00BA4253" w:rsidRPr="00ED2535" w:rsidRDefault="00BA4253" w:rsidP="00BA4253">
      <w:pPr>
        <w:pStyle w:val="Body1"/>
        <w:spacing w:line="480" w:lineRule="auto"/>
        <w:ind w:firstLine="720"/>
        <w:contextualSpacing/>
        <w:rPr>
          <w:rFonts w:ascii="Times New Roman" w:hAnsi="Times New Roman"/>
          <w:sz w:val="24"/>
          <w:szCs w:val="24"/>
          <w:lang w:val="es-ES_tradnl"/>
        </w:rPr>
      </w:pPr>
      <w:r w:rsidRPr="00ED2535">
        <w:rPr>
          <w:rFonts w:ascii="Times New Roman" w:hAnsi="Times New Roman"/>
          <w:sz w:val="24"/>
          <w:szCs w:val="24"/>
          <w:lang w:val="es-ES_tradnl"/>
        </w:rPr>
        <w:t>Benmayor (2008) </w:t>
      </w:r>
      <w:r w:rsidR="00B950A6">
        <w:rPr>
          <w:rFonts w:ascii="Times New Roman" w:hAnsi="Times New Roman"/>
          <w:sz w:val="24"/>
          <w:szCs w:val="24"/>
          <w:lang w:val="es-ES_tradnl"/>
        </w:rPr>
        <w:t xml:space="preserve">identifica las narraciones de cuentos digitales como una pedagogía social con un enfoque dirigido al aprendizaje como proceso colaborativo. El proceso del desarrollo del cuento, mediante </w:t>
      </w:r>
      <w:r w:rsidR="002A0EF9">
        <w:rPr>
          <w:rFonts w:ascii="Times New Roman" w:hAnsi="Times New Roman"/>
          <w:sz w:val="24"/>
          <w:szCs w:val="24"/>
          <w:lang w:val="es-ES_tradnl"/>
        </w:rPr>
        <w:t xml:space="preserve">la narración y re-narración de ideas, es auto-reflexivo y un proceso recursivo </w:t>
      </w:r>
      <w:r w:rsidRPr="00ED2535">
        <w:rPr>
          <w:rFonts w:ascii="Times New Roman" w:hAnsi="Times New Roman"/>
          <w:sz w:val="24"/>
          <w:szCs w:val="24"/>
          <w:lang w:val="es-ES_tradnl"/>
        </w:rPr>
        <w:t xml:space="preserve">(Benmayor, 2008).  </w:t>
      </w:r>
      <w:r w:rsidR="002A0EF9">
        <w:rPr>
          <w:rFonts w:ascii="Times New Roman" w:hAnsi="Times New Roman"/>
          <w:sz w:val="24"/>
          <w:szCs w:val="24"/>
          <w:lang w:val="es-ES_tradnl"/>
        </w:rPr>
        <w:t>La introducción de múltiples medios en este pro</w:t>
      </w:r>
      <w:r w:rsidR="00940E81">
        <w:rPr>
          <w:rFonts w:ascii="Times New Roman" w:hAnsi="Times New Roman"/>
          <w:sz w:val="24"/>
          <w:szCs w:val="24"/>
          <w:lang w:val="es-ES_tradnl"/>
        </w:rPr>
        <w:t>ceso permite a los estudiantes</w:t>
      </w:r>
      <w:r w:rsidR="002A0EF9">
        <w:rPr>
          <w:rFonts w:ascii="Times New Roman" w:hAnsi="Times New Roman"/>
          <w:sz w:val="24"/>
          <w:szCs w:val="24"/>
          <w:lang w:val="es-ES_tradnl"/>
        </w:rPr>
        <w:t xml:space="preserve"> expresar su comprensión </w:t>
      </w:r>
      <w:r w:rsidR="00940E81">
        <w:rPr>
          <w:rFonts w:ascii="Times New Roman" w:hAnsi="Times New Roman"/>
          <w:sz w:val="24"/>
          <w:szCs w:val="24"/>
          <w:lang w:val="es-ES_tradnl"/>
        </w:rPr>
        <w:t xml:space="preserve">tanto </w:t>
      </w:r>
      <w:r w:rsidR="002A0EF9">
        <w:rPr>
          <w:rFonts w:ascii="Times New Roman" w:hAnsi="Times New Roman"/>
          <w:sz w:val="24"/>
          <w:szCs w:val="24"/>
          <w:lang w:val="es-ES_tradnl"/>
        </w:rPr>
        <w:t xml:space="preserve">visualmente </w:t>
      </w:r>
      <w:r w:rsidR="00940E81">
        <w:rPr>
          <w:rFonts w:ascii="Times New Roman" w:hAnsi="Times New Roman"/>
          <w:sz w:val="24"/>
          <w:szCs w:val="24"/>
          <w:lang w:val="es-ES_tradnl"/>
        </w:rPr>
        <w:t xml:space="preserve">como </w:t>
      </w:r>
      <w:r w:rsidR="002A0EF9">
        <w:rPr>
          <w:rFonts w:ascii="Times New Roman" w:hAnsi="Times New Roman"/>
          <w:sz w:val="24"/>
          <w:szCs w:val="24"/>
          <w:lang w:val="es-ES_tradnl"/>
        </w:rPr>
        <w:t>verbalmente</w:t>
      </w:r>
      <w:r w:rsidRPr="00ED2535">
        <w:rPr>
          <w:rFonts w:ascii="Times New Roman" w:hAnsi="Times New Roman"/>
          <w:sz w:val="24"/>
          <w:szCs w:val="24"/>
          <w:lang w:val="es-ES_tradnl"/>
        </w:rPr>
        <w:t xml:space="preserve">.  </w:t>
      </w:r>
      <w:r w:rsidR="002A0EF9">
        <w:rPr>
          <w:rFonts w:ascii="Times New Roman" w:hAnsi="Times New Roman"/>
          <w:sz w:val="24"/>
          <w:szCs w:val="24"/>
          <w:lang w:val="es-ES_tradnl"/>
        </w:rPr>
        <w:t xml:space="preserve">El aprendizaje mediado por la tecnología se convierte en pedagogía transformativa </w:t>
      </w:r>
      <w:r w:rsidRPr="00ED2535">
        <w:rPr>
          <w:rFonts w:ascii="Times New Roman" w:hAnsi="Times New Roman"/>
          <w:sz w:val="24"/>
          <w:szCs w:val="24"/>
          <w:lang w:val="es-ES_tradnl"/>
        </w:rPr>
        <w:t xml:space="preserve">(Vásquez, 2008b) </w:t>
      </w:r>
      <w:r w:rsidR="002A0EF9">
        <w:rPr>
          <w:rFonts w:ascii="Times New Roman" w:hAnsi="Times New Roman"/>
          <w:sz w:val="24"/>
          <w:szCs w:val="24"/>
          <w:lang w:val="es-ES_tradnl"/>
        </w:rPr>
        <w:t>“para lograr nuevas maneras de realzar la capacidad intelectual de los estudiantes (p. 183) a través de una pedagogía creativa basada en la tecnología</w:t>
      </w:r>
      <w:r w:rsidRPr="00ED2535">
        <w:rPr>
          <w:rFonts w:ascii="Times New Roman" w:hAnsi="Times New Roman"/>
          <w:sz w:val="24"/>
          <w:szCs w:val="24"/>
          <w:lang w:val="es-ES_tradnl"/>
        </w:rPr>
        <w:t xml:space="preserve">. </w:t>
      </w:r>
      <w:r w:rsidR="002A0EF9">
        <w:rPr>
          <w:rFonts w:ascii="Times New Roman" w:hAnsi="Times New Roman"/>
          <w:sz w:val="24"/>
          <w:szCs w:val="24"/>
          <w:lang w:val="es-ES_tradnl"/>
        </w:rPr>
        <w:t xml:space="preserve">Esto es </w:t>
      </w:r>
      <w:r w:rsidR="00C27A53">
        <w:rPr>
          <w:rFonts w:ascii="Times New Roman" w:hAnsi="Times New Roman"/>
          <w:sz w:val="24"/>
          <w:szCs w:val="24"/>
          <w:lang w:val="es-ES_tradnl"/>
        </w:rPr>
        <w:t xml:space="preserve">significativo porque la manera en la que los futuros maestros </w:t>
      </w:r>
      <w:r w:rsidR="00940E81">
        <w:rPr>
          <w:rFonts w:ascii="Times New Roman" w:hAnsi="Times New Roman"/>
          <w:sz w:val="24"/>
          <w:szCs w:val="24"/>
          <w:lang w:val="es-ES_tradnl"/>
        </w:rPr>
        <w:t xml:space="preserve">perciben el papel que juegan en la enseñanza y el aprendizaje </w:t>
      </w:r>
      <w:r w:rsidR="00C27A53">
        <w:rPr>
          <w:rFonts w:ascii="Times New Roman" w:hAnsi="Times New Roman"/>
          <w:sz w:val="24"/>
          <w:szCs w:val="24"/>
          <w:lang w:val="es-ES_tradnl"/>
        </w:rPr>
        <w:t>es importante a la hora de diseñar tareas pedagógicas efectivas</w:t>
      </w:r>
      <w:r w:rsidRPr="00ED2535">
        <w:rPr>
          <w:rFonts w:ascii="Times New Roman" w:hAnsi="Times New Roman"/>
          <w:sz w:val="24"/>
          <w:szCs w:val="24"/>
          <w:lang w:val="es-ES_tradnl"/>
        </w:rPr>
        <w:t xml:space="preserve"> (</w:t>
      </w:r>
      <w:r w:rsidRPr="00ED2535">
        <w:rPr>
          <w:rFonts w:ascii="Times New Roman" w:eastAsia="Times New Roman" w:hAnsi="Times New Roman"/>
          <w:sz w:val="24"/>
          <w:szCs w:val="24"/>
          <w:lang w:val="es-ES_tradnl"/>
        </w:rPr>
        <w:t xml:space="preserve">Dexter&amp; Riedel, 2003; </w:t>
      </w:r>
      <w:r w:rsidRPr="00ED2535">
        <w:rPr>
          <w:rFonts w:ascii="Times New Roman" w:hAnsi="Times New Roman"/>
          <w:sz w:val="24"/>
          <w:szCs w:val="24"/>
          <w:lang w:val="es-ES_tradnl"/>
        </w:rPr>
        <w:t xml:space="preserve">Shellens, van Keer &amp; Valcke, 2005). </w:t>
      </w:r>
      <w:r w:rsidR="00C27A53">
        <w:rPr>
          <w:rFonts w:ascii="Times New Roman" w:hAnsi="Times New Roman"/>
          <w:sz w:val="24"/>
          <w:szCs w:val="24"/>
          <w:lang w:val="es-ES_tradnl"/>
        </w:rPr>
        <w:t xml:space="preserve">Este estudio esclarece el uso de </w:t>
      </w:r>
      <w:r w:rsidR="003350F2">
        <w:rPr>
          <w:rFonts w:ascii="Times New Roman" w:hAnsi="Times New Roman"/>
          <w:sz w:val="24"/>
          <w:szCs w:val="24"/>
          <w:lang w:val="es-ES_tradnl"/>
        </w:rPr>
        <w:t>auto-narrativas</w:t>
      </w:r>
      <w:r w:rsidR="00C27A53">
        <w:rPr>
          <w:rFonts w:ascii="Times New Roman" w:hAnsi="Times New Roman"/>
          <w:sz w:val="24"/>
          <w:szCs w:val="24"/>
          <w:lang w:val="es-ES_tradnl"/>
        </w:rPr>
        <w:t xml:space="preserve"> digitales como </w:t>
      </w:r>
      <w:r w:rsidR="00404109">
        <w:rPr>
          <w:rFonts w:ascii="Times New Roman" w:hAnsi="Times New Roman"/>
          <w:sz w:val="24"/>
          <w:szCs w:val="24"/>
          <w:lang w:val="es-ES_tradnl"/>
        </w:rPr>
        <w:t>método</w:t>
      </w:r>
      <w:r w:rsidR="00940E81">
        <w:rPr>
          <w:rFonts w:ascii="Times New Roman" w:hAnsi="Times New Roman"/>
          <w:sz w:val="24"/>
          <w:szCs w:val="24"/>
          <w:lang w:val="es-ES_tradnl"/>
        </w:rPr>
        <w:t xml:space="preserve"> de </w:t>
      </w:r>
      <w:r w:rsidR="00C27A53">
        <w:rPr>
          <w:rFonts w:ascii="Times New Roman" w:hAnsi="Times New Roman"/>
          <w:sz w:val="24"/>
          <w:szCs w:val="24"/>
          <w:lang w:val="es-ES_tradnl"/>
        </w:rPr>
        <w:t>pedagogía transformativa. El proceso de contar la historia propia</w:t>
      </w:r>
      <w:r w:rsidRPr="00ED2535">
        <w:rPr>
          <w:rFonts w:ascii="Times New Roman" w:hAnsi="Times New Roman"/>
          <w:sz w:val="24"/>
          <w:szCs w:val="24"/>
          <w:lang w:val="es-ES_tradnl"/>
        </w:rPr>
        <w:t>—</w:t>
      </w:r>
      <w:r w:rsidR="00C27A53">
        <w:rPr>
          <w:rFonts w:ascii="Times New Roman" w:hAnsi="Times New Roman"/>
          <w:sz w:val="24"/>
          <w:szCs w:val="24"/>
          <w:lang w:val="es-ES_tradnl"/>
        </w:rPr>
        <w:t>y, en el caso de nuestros participantes</w:t>
      </w:r>
      <w:r w:rsidRPr="00ED2535">
        <w:rPr>
          <w:rFonts w:ascii="Times New Roman" w:hAnsi="Times New Roman"/>
          <w:sz w:val="24"/>
          <w:szCs w:val="24"/>
          <w:lang w:val="es-ES_tradnl"/>
        </w:rPr>
        <w:t xml:space="preserve">, </w:t>
      </w:r>
      <w:r w:rsidR="00C27A53">
        <w:rPr>
          <w:rFonts w:ascii="Times New Roman" w:hAnsi="Times New Roman"/>
          <w:sz w:val="24"/>
          <w:szCs w:val="24"/>
          <w:lang w:val="es-ES_tradnl"/>
        </w:rPr>
        <w:t>el proceso de auto definirse y re-definirse como maestro a través del medio de tecnología—documenta</w:t>
      </w:r>
      <w:r w:rsidRPr="00ED2535">
        <w:rPr>
          <w:rFonts w:ascii="Times New Roman" w:hAnsi="Times New Roman"/>
          <w:sz w:val="24"/>
          <w:szCs w:val="24"/>
          <w:lang w:val="es-ES_tradnl"/>
        </w:rPr>
        <w:t xml:space="preserve"> </w:t>
      </w:r>
      <w:r w:rsidR="00C27A53">
        <w:rPr>
          <w:rFonts w:ascii="Times New Roman" w:hAnsi="Times New Roman"/>
          <w:sz w:val="24"/>
          <w:szCs w:val="24"/>
          <w:lang w:val="es-ES_tradnl"/>
        </w:rPr>
        <w:t>la creación de un maestro bilingüe del siglo 21</w:t>
      </w:r>
      <w:r w:rsidRPr="00ED2535">
        <w:rPr>
          <w:rFonts w:ascii="Times New Roman" w:hAnsi="Times New Roman"/>
          <w:sz w:val="24"/>
          <w:szCs w:val="24"/>
          <w:lang w:val="es-ES_tradnl"/>
        </w:rPr>
        <w:t xml:space="preserve">. </w:t>
      </w:r>
    </w:p>
    <w:p w14:paraId="35C43922" w14:textId="1BE74F70" w:rsidR="00BA4253" w:rsidRPr="00ED2535" w:rsidRDefault="00C43D88" w:rsidP="00BA4253">
      <w:pPr>
        <w:pStyle w:val="Body1"/>
        <w:spacing w:line="480" w:lineRule="auto"/>
        <w:contextualSpacing/>
        <w:rPr>
          <w:rFonts w:ascii="Times New Roman" w:hAnsi="Times New Roman"/>
          <w:b/>
          <w:sz w:val="24"/>
          <w:szCs w:val="24"/>
          <w:lang w:val="es-ES_tradnl"/>
        </w:rPr>
      </w:pPr>
      <w:r>
        <w:rPr>
          <w:rFonts w:ascii="Times New Roman" w:hAnsi="Times New Roman"/>
          <w:b/>
          <w:sz w:val="24"/>
          <w:szCs w:val="24"/>
          <w:lang w:val="es-ES_tradnl"/>
        </w:rPr>
        <w:t>Breve Historia de</w:t>
      </w:r>
      <w:r w:rsidR="00BA4253" w:rsidRPr="00ED2535">
        <w:rPr>
          <w:rFonts w:ascii="Times New Roman" w:hAnsi="Times New Roman"/>
          <w:b/>
          <w:sz w:val="24"/>
          <w:szCs w:val="24"/>
          <w:lang w:val="es-ES_tradnl"/>
        </w:rPr>
        <w:t xml:space="preserve"> La Clase Mágica </w:t>
      </w:r>
    </w:p>
    <w:p w14:paraId="2C762714" w14:textId="59B250D9" w:rsidR="00BA4253" w:rsidRPr="00C27A53" w:rsidRDefault="00BA4253" w:rsidP="00BA4253">
      <w:pPr>
        <w:pStyle w:val="Body1"/>
        <w:spacing w:line="480" w:lineRule="auto"/>
        <w:contextualSpacing/>
        <w:rPr>
          <w:rFonts w:ascii="Times New Roman" w:hAnsi="Times New Roman"/>
          <w:sz w:val="24"/>
          <w:szCs w:val="24"/>
          <w:lang w:val="es-ES_tradnl"/>
        </w:rPr>
      </w:pPr>
      <w:r w:rsidRPr="00ED2535">
        <w:rPr>
          <w:rFonts w:ascii="Times New Roman" w:hAnsi="Times New Roman"/>
          <w:bCs/>
          <w:sz w:val="24"/>
          <w:szCs w:val="24"/>
          <w:lang w:val="es-ES_tradnl"/>
        </w:rPr>
        <w:tab/>
      </w:r>
      <w:r w:rsidR="00C27A53">
        <w:rPr>
          <w:rFonts w:ascii="Times New Roman" w:hAnsi="Times New Roman"/>
          <w:bCs/>
          <w:sz w:val="24"/>
          <w:szCs w:val="24"/>
          <w:lang w:val="es-ES_tradnl"/>
        </w:rPr>
        <w:t>Con un enfoque claro en conferir poder al niño bilingüe</w:t>
      </w:r>
      <w:r w:rsidRPr="00ED2535">
        <w:rPr>
          <w:rFonts w:ascii="Times New Roman" w:hAnsi="Times New Roman"/>
          <w:bCs/>
          <w:sz w:val="24"/>
          <w:szCs w:val="24"/>
          <w:lang w:val="es-ES_tradnl"/>
        </w:rPr>
        <w:t xml:space="preserve">, La Clase Mágica </w:t>
      </w:r>
      <w:r w:rsidR="00C43D88">
        <w:rPr>
          <w:rFonts w:ascii="Times New Roman" w:hAnsi="Times New Roman"/>
          <w:bCs/>
          <w:sz w:val="24"/>
          <w:szCs w:val="24"/>
          <w:lang w:val="es-ES_tradnl"/>
        </w:rPr>
        <w:t xml:space="preserve">fomenta una cultura </w:t>
      </w:r>
      <w:r w:rsidR="00324F4A">
        <w:rPr>
          <w:rFonts w:ascii="Times New Roman" w:hAnsi="Times New Roman"/>
          <w:bCs/>
          <w:sz w:val="24"/>
          <w:szCs w:val="24"/>
          <w:lang w:val="es-ES_tradnl"/>
        </w:rPr>
        <w:t xml:space="preserve">que </w:t>
      </w:r>
      <w:r w:rsidR="00940E81">
        <w:rPr>
          <w:rFonts w:ascii="Times New Roman" w:hAnsi="Times New Roman"/>
          <w:bCs/>
          <w:sz w:val="24"/>
          <w:szCs w:val="24"/>
          <w:lang w:val="es-ES_tradnl"/>
        </w:rPr>
        <w:t>promueve</w:t>
      </w:r>
      <w:r w:rsidR="00EC3ECE">
        <w:rPr>
          <w:rFonts w:ascii="Times New Roman" w:hAnsi="Times New Roman"/>
          <w:bCs/>
          <w:sz w:val="24"/>
          <w:szCs w:val="24"/>
          <w:lang w:val="es-ES_tradnl"/>
        </w:rPr>
        <w:t xml:space="preserve"> la educación universitaria</w:t>
      </w:r>
      <w:r w:rsidRPr="00ED2535">
        <w:rPr>
          <w:rFonts w:ascii="Times New Roman" w:hAnsi="Times New Roman"/>
          <w:bCs/>
          <w:sz w:val="24"/>
          <w:szCs w:val="24"/>
          <w:lang w:val="es-ES_tradnl"/>
        </w:rPr>
        <w:t xml:space="preserve"> </w:t>
      </w:r>
      <w:r w:rsidR="00C27A53">
        <w:rPr>
          <w:rFonts w:ascii="Times New Roman" w:hAnsi="Times New Roman"/>
          <w:bCs/>
          <w:sz w:val="24"/>
          <w:szCs w:val="24"/>
          <w:lang w:val="es-ES_tradnl"/>
        </w:rPr>
        <w:t>y ayuda a preparar a los participantes para la educación superior utilizando una pedagogía que integra recursos tecnológicos</w:t>
      </w:r>
      <w:r w:rsidRPr="00ED2535">
        <w:rPr>
          <w:rFonts w:ascii="Times New Roman" w:hAnsi="Times New Roman"/>
          <w:bCs/>
          <w:sz w:val="24"/>
          <w:szCs w:val="24"/>
          <w:lang w:val="es-ES_tradnl"/>
        </w:rPr>
        <w:t xml:space="preserve">. </w:t>
      </w:r>
      <w:r w:rsidR="00C27A53">
        <w:rPr>
          <w:rFonts w:ascii="Times New Roman" w:hAnsi="Times New Roman"/>
          <w:bCs/>
          <w:sz w:val="24"/>
          <w:szCs w:val="24"/>
          <w:lang w:val="es-ES_tradnl"/>
        </w:rPr>
        <w:t xml:space="preserve">En las pasadas dos décadas, </w:t>
      </w:r>
      <w:r w:rsidRPr="00ED2535">
        <w:rPr>
          <w:rFonts w:ascii="Times New Roman" w:hAnsi="Times New Roman"/>
          <w:bCs/>
          <w:sz w:val="24"/>
          <w:szCs w:val="24"/>
          <w:lang w:val="es-ES_tradnl"/>
        </w:rPr>
        <w:t>La Clase</w:t>
      </w:r>
      <w:r w:rsidR="00C27A53">
        <w:rPr>
          <w:rFonts w:ascii="Times New Roman" w:hAnsi="Times New Roman"/>
          <w:sz w:val="24"/>
          <w:szCs w:val="24"/>
          <w:lang w:val="es-ES_tradnl"/>
        </w:rPr>
        <w:t xml:space="preserve"> </w:t>
      </w:r>
      <w:r w:rsidRPr="00ED2535">
        <w:rPr>
          <w:rFonts w:ascii="Times New Roman" w:hAnsi="Times New Roman"/>
          <w:bCs/>
          <w:sz w:val="24"/>
          <w:szCs w:val="24"/>
          <w:lang w:val="es-ES_tradnl"/>
        </w:rPr>
        <w:t xml:space="preserve">Mágica </w:t>
      </w:r>
      <w:r w:rsidR="00C27A53">
        <w:rPr>
          <w:rFonts w:ascii="Times New Roman" w:hAnsi="Times New Roman"/>
          <w:bCs/>
          <w:sz w:val="24"/>
          <w:szCs w:val="24"/>
          <w:lang w:val="es-ES_tradnl"/>
        </w:rPr>
        <w:t xml:space="preserve">ha sido adoptada en cinco comunidades </w:t>
      </w:r>
      <w:r w:rsidR="004E2100">
        <w:rPr>
          <w:rFonts w:ascii="Times New Roman" w:hAnsi="Times New Roman"/>
          <w:bCs/>
          <w:sz w:val="24"/>
          <w:szCs w:val="24"/>
          <w:lang w:val="es-ES_tradnl"/>
        </w:rPr>
        <w:t>marginadas</w:t>
      </w:r>
      <w:r w:rsidR="00C27A53">
        <w:rPr>
          <w:rFonts w:ascii="Times New Roman" w:hAnsi="Times New Roman"/>
          <w:bCs/>
          <w:sz w:val="24"/>
          <w:szCs w:val="24"/>
          <w:lang w:val="es-ES_tradnl"/>
        </w:rPr>
        <w:t xml:space="preserve"> de San Diego</w:t>
      </w:r>
      <w:r w:rsidRPr="00ED2535">
        <w:rPr>
          <w:rFonts w:ascii="Times New Roman" w:hAnsi="Times New Roman"/>
          <w:bCs/>
          <w:sz w:val="24"/>
          <w:szCs w:val="24"/>
          <w:lang w:val="es-ES_tradnl"/>
        </w:rPr>
        <w:t>,</w:t>
      </w:r>
      <w:r w:rsidR="00C27A53">
        <w:rPr>
          <w:rFonts w:ascii="Times New Roman" w:hAnsi="Times New Roman"/>
          <w:sz w:val="24"/>
          <w:szCs w:val="24"/>
          <w:lang w:val="es-ES_tradnl"/>
        </w:rPr>
        <w:t xml:space="preserve"> </w:t>
      </w:r>
      <w:r w:rsidRPr="00ED2535">
        <w:rPr>
          <w:rFonts w:ascii="Times New Roman" w:hAnsi="Times New Roman"/>
          <w:bCs/>
          <w:sz w:val="24"/>
          <w:szCs w:val="24"/>
          <w:lang w:val="es-ES_tradnl"/>
        </w:rPr>
        <w:t xml:space="preserve">California </w:t>
      </w:r>
      <w:r w:rsidR="00C27A53">
        <w:rPr>
          <w:rFonts w:ascii="Times New Roman" w:hAnsi="Times New Roman"/>
          <w:bCs/>
          <w:sz w:val="24"/>
          <w:szCs w:val="24"/>
          <w:lang w:val="es-ES_tradnl"/>
        </w:rPr>
        <w:t>y en el</w:t>
      </w:r>
      <w:r w:rsidRPr="00ED2535">
        <w:rPr>
          <w:rFonts w:ascii="Times New Roman" w:hAnsi="Times New Roman"/>
          <w:bCs/>
          <w:sz w:val="24"/>
          <w:szCs w:val="24"/>
          <w:lang w:val="es-ES_tradnl"/>
        </w:rPr>
        <w:t xml:space="preserve"> 2009 </w:t>
      </w:r>
      <w:r w:rsidR="00C27A53">
        <w:rPr>
          <w:rFonts w:ascii="Times New Roman" w:hAnsi="Times New Roman"/>
          <w:bCs/>
          <w:sz w:val="24"/>
          <w:szCs w:val="24"/>
          <w:lang w:val="es-ES_tradnl"/>
        </w:rPr>
        <w:t>en dos universidades en</w:t>
      </w:r>
      <w:r w:rsidRPr="00ED2535">
        <w:rPr>
          <w:rFonts w:ascii="Times New Roman" w:hAnsi="Times New Roman"/>
          <w:bCs/>
          <w:sz w:val="24"/>
          <w:szCs w:val="24"/>
          <w:lang w:val="es-ES_tradnl"/>
        </w:rPr>
        <w:t xml:space="preserve"> </w:t>
      </w:r>
      <w:r w:rsidRPr="00ED2535">
        <w:rPr>
          <w:rFonts w:ascii="Times New Roman" w:hAnsi="Times New Roman"/>
          <w:bCs/>
          <w:sz w:val="24"/>
          <w:szCs w:val="24"/>
          <w:lang w:val="es-ES_tradnl"/>
        </w:rPr>
        <w:lastRenderedPageBreak/>
        <w:t xml:space="preserve">Texas (Collins, Vásquez, &amp; Bliesner, 2011). </w:t>
      </w:r>
      <w:r w:rsidR="00C27A53">
        <w:rPr>
          <w:rFonts w:ascii="Times New Roman" w:hAnsi="Times New Roman"/>
          <w:bCs/>
          <w:sz w:val="24"/>
          <w:szCs w:val="24"/>
          <w:lang w:val="es-ES_tradnl"/>
        </w:rPr>
        <w:t>Con el objetivo de preparar a estudiantes para el siglo 21, la</w:t>
      </w:r>
      <w:r w:rsidRPr="00ED2535">
        <w:rPr>
          <w:rFonts w:ascii="Times New Roman" w:hAnsi="Times New Roman"/>
          <w:bCs/>
          <w:sz w:val="24"/>
          <w:szCs w:val="24"/>
          <w:lang w:val="es-ES_tradnl"/>
        </w:rPr>
        <w:t xml:space="preserve"> Clase Mágica </w:t>
      </w:r>
      <w:r w:rsidR="00C27A53">
        <w:rPr>
          <w:rFonts w:ascii="Times New Roman" w:hAnsi="Times New Roman"/>
          <w:bCs/>
          <w:sz w:val="24"/>
          <w:szCs w:val="24"/>
          <w:lang w:val="es-ES_tradnl"/>
        </w:rPr>
        <w:t xml:space="preserve">se esfuerza en realzar los logros académicos de niños </w:t>
      </w:r>
      <w:r w:rsidR="004E2100">
        <w:rPr>
          <w:rFonts w:ascii="Times New Roman" w:hAnsi="Times New Roman"/>
          <w:bCs/>
          <w:sz w:val="24"/>
          <w:szCs w:val="24"/>
          <w:lang w:val="es-ES_tradnl"/>
        </w:rPr>
        <w:t>marginados</w:t>
      </w:r>
      <w:r w:rsidR="00C27A53">
        <w:rPr>
          <w:rFonts w:ascii="Times New Roman" w:hAnsi="Times New Roman"/>
          <w:bCs/>
          <w:sz w:val="24"/>
          <w:szCs w:val="24"/>
          <w:lang w:val="es-ES_tradnl"/>
        </w:rPr>
        <w:t xml:space="preserve"> exponiéndolos a lo último en los avances tecnológicos</w:t>
      </w:r>
      <w:r w:rsidRPr="00ED2535">
        <w:rPr>
          <w:rFonts w:ascii="Times New Roman" w:hAnsi="Times New Roman"/>
          <w:sz w:val="24"/>
          <w:szCs w:val="24"/>
          <w:lang w:val="es-ES_tradnl"/>
        </w:rPr>
        <w:t xml:space="preserve"> (Rodriguez, 2010)</w:t>
      </w:r>
      <w:r w:rsidRPr="00ED2535">
        <w:rPr>
          <w:rFonts w:ascii="Times New Roman" w:hAnsi="Times New Roman"/>
          <w:bCs/>
          <w:sz w:val="24"/>
          <w:szCs w:val="24"/>
          <w:lang w:val="es-ES_tradnl"/>
        </w:rPr>
        <w:t xml:space="preserve">.  </w:t>
      </w:r>
      <w:r w:rsidR="00C27A53">
        <w:rPr>
          <w:rFonts w:ascii="Times New Roman" w:hAnsi="Times New Roman"/>
          <w:bCs/>
          <w:sz w:val="24"/>
          <w:szCs w:val="24"/>
          <w:lang w:val="es-ES_tradnl"/>
        </w:rPr>
        <w:t>Además, ha formado</w:t>
      </w:r>
      <w:r w:rsidRPr="00ED2535">
        <w:rPr>
          <w:rFonts w:ascii="Times New Roman" w:hAnsi="Times New Roman"/>
          <w:bCs/>
          <w:sz w:val="24"/>
          <w:szCs w:val="24"/>
          <w:lang w:val="es-ES_tradnl"/>
        </w:rPr>
        <w:t xml:space="preserve"> </w:t>
      </w:r>
      <w:r w:rsidR="004E2100">
        <w:rPr>
          <w:rFonts w:ascii="Times New Roman" w:hAnsi="Times New Roman"/>
          <w:bCs/>
          <w:sz w:val="24"/>
          <w:szCs w:val="24"/>
          <w:lang w:val="es-ES_tradnl"/>
        </w:rPr>
        <w:t>convenios</w:t>
      </w:r>
      <w:r w:rsidRPr="00ED2535">
        <w:rPr>
          <w:rFonts w:ascii="Times New Roman" w:hAnsi="Times New Roman"/>
          <w:bCs/>
          <w:sz w:val="24"/>
          <w:szCs w:val="24"/>
          <w:lang w:val="es-ES_tradnl"/>
        </w:rPr>
        <w:t xml:space="preserve"> </w:t>
      </w:r>
      <w:r w:rsidR="00C27A53">
        <w:rPr>
          <w:rFonts w:ascii="Times New Roman" w:hAnsi="Times New Roman"/>
          <w:bCs/>
          <w:sz w:val="24"/>
          <w:szCs w:val="24"/>
          <w:lang w:val="es-ES_tradnl"/>
        </w:rPr>
        <w:t>con institutos de educación sup</w:t>
      </w:r>
      <w:r w:rsidR="00AA43BE">
        <w:rPr>
          <w:rFonts w:ascii="Times New Roman" w:hAnsi="Times New Roman"/>
          <w:bCs/>
          <w:sz w:val="24"/>
          <w:szCs w:val="24"/>
          <w:lang w:val="es-ES_tradnl"/>
        </w:rPr>
        <w:t>erior en Colo</w:t>
      </w:r>
      <w:r w:rsidR="004E2100">
        <w:rPr>
          <w:rFonts w:ascii="Times New Roman" w:hAnsi="Times New Roman"/>
          <w:bCs/>
          <w:sz w:val="24"/>
          <w:szCs w:val="24"/>
          <w:lang w:val="es-ES_tradnl"/>
        </w:rPr>
        <w:t>mbia y España. Esto</w:t>
      </w:r>
      <w:r w:rsidR="00C27A53">
        <w:rPr>
          <w:rFonts w:ascii="Times New Roman" w:hAnsi="Times New Roman"/>
          <w:bCs/>
          <w:sz w:val="24"/>
          <w:szCs w:val="24"/>
          <w:lang w:val="es-ES_tradnl"/>
        </w:rPr>
        <w:t>s</w:t>
      </w:r>
      <w:r w:rsidRPr="00ED2535">
        <w:rPr>
          <w:rFonts w:ascii="Times New Roman" w:hAnsi="Times New Roman"/>
          <w:bCs/>
          <w:sz w:val="24"/>
          <w:szCs w:val="24"/>
          <w:lang w:val="es-ES_tradnl"/>
        </w:rPr>
        <w:t xml:space="preserve"> </w:t>
      </w:r>
      <w:r w:rsidR="004E2100">
        <w:rPr>
          <w:rFonts w:ascii="Times New Roman" w:hAnsi="Times New Roman"/>
          <w:bCs/>
          <w:sz w:val="24"/>
          <w:szCs w:val="24"/>
          <w:lang w:val="es-ES_tradnl"/>
        </w:rPr>
        <w:t>convenios</w:t>
      </w:r>
      <w:r w:rsidRPr="00ED2535">
        <w:rPr>
          <w:rFonts w:ascii="Times New Roman" w:hAnsi="Times New Roman"/>
          <w:bCs/>
          <w:sz w:val="24"/>
          <w:szCs w:val="24"/>
          <w:lang w:val="es-ES_tradnl"/>
        </w:rPr>
        <w:t xml:space="preserve"> </w:t>
      </w:r>
      <w:r w:rsidR="004E2100">
        <w:rPr>
          <w:rFonts w:ascii="Times New Roman" w:hAnsi="Times New Roman"/>
          <w:bCs/>
          <w:sz w:val="24"/>
          <w:szCs w:val="24"/>
          <w:lang w:val="es-ES_tradnl"/>
        </w:rPr>
        <w:t>muestran</w:t>
      </w:r>
      <w:r w:rsidRPr="00ED2535">
        <w:rPr>
          <w:rFonts w:ascii="Times New Roman" w:hAnsi="Times New Roman"/>
          <w:bCs/>
          <w:sz w:val="24"/>
          <w:szCs w:val="24"/>
          <w:lang w:val="es-ES_tradnl"/>
        </w:rPr>
        <w:t xml:space="preserve"> “</w:t>
      </w:r>
      <w:r w:rsidR="00C27A53">
        <w:rPr>
          <w:rFonts w:ascii="Times New Roman" w:hAnsi="Times New Roman"/>
          <w:bCs/>
          <w:sz w:val="24"/>
          <w:szCs w:val="24"/>
          <w:lang w:val="es-ES_tradnl"/>
        </w:rPr>
        <w:t>promesa para su adaptación y replicación</w:t>
      </w:r>
      <w:r w:rsidRPr="00ED2535">
        <w:rPr>
          <w:rFonts w:ascii="Times New Roman" w:hAnsi="Times New Roman"/>
          <w:bCs/>
          <w:sz w:val="24"/>
          <w:szCs w:val="24"/>
          <w:lang w:val="es-ES_tradnl"/>
        </w:rPr>
        <w:t>…</w:t>
      </w:r>
      <w:r w:rsidR="00C27A53">
        <w:rPr>
          <w:rFonts w:ascii="Times New Roman" w:hAnsi="Times New Roman"/>
          <w:bCs/>
          <w:sz w:val="24"/>
          <w:szCs w:val="24"/>
          <w:lang w:val="es-ES_tradnl"/>
        </w:rPr>
        <w:t>pueden, de hecho, ser utilizados como una nueva forma de política social con una base amplia</w:t>
      </w:r>
      <w:r w:rsidRPr="00ED2535">
        <w:rPr>
          <w:rFonts w:ascii="Times New Roman" w:hAnsi="Times New Roman"/>
          <w:bCs/>
          <w:sz w:val="24"/>
          <w:szCs w:val="24"/>
          <w:lang w:val="es-ES_tradnl"/>
        </w:rPr>
        <w:t xml:space="preserve">” (Vásquez et al, 2010 </w:t>
      </w:r>
      <w:r w:rsidR="004E2100">
        <w:rPr>
          <w:rFonts w:ascii="Times New Roman" w:hAnsi="Times New Roman"/>
          <w:bCs/>
          <w:sz w:val="24"/>
          <w:szCs w:val="24"/>
          <w:lang w:val="es-ES_tradnl"/>
        </w:rPr>
        <w:t>citado por</w:t>
      </w:r>
      <w:r w:rsidRPr="00ED2535">
        <w:rPr>
          <w:rFonts w:ascii="Times New Roman" w:hAnsi="Times New Roman"/>
          <w:bCs/>
          <w:sz w:val="24"/>
          <w:szCs w:val="24"/>
          <w:lang w:val="es-ES_tradnl"/>
        </w:rPr>
        <w:t xml:space="preserve"> Collins, Vásquez, &amp; Bliesner, 2011, p. 325). </w:t>
      </w:r>
      <w:r w:rsidR="00C27A53">
        <w:rPr>
          <w:rFonts w:ascii="Times New Roman" w:hAnsi="Times New Roman"/>
          <w:bCs/>
          <w:sz w:val="24"/>
          <w:szCs w:val="24"/>
          <w:lang w:val="es-ES_tradnl"/>
        </w:rPr>
        <w:t>Como programa educativo</w:t>
      </w:r>
      <w:r w:rsidRPr="00ED2535">
        <w:rPr>
          <w:rFonts w:ascii="Times New Roman" w:hAnsi="Times New Roman"/>
          <w:bCs/>
          <w:sz w:val="24"/>
          <w:szCs w:val="24"/>
          <w:lang w:val="es-ES_tradnl"/>
        </w:rPr>
        <w:t>, La Clase Mágica</w:t>
      </w:r>
      <w:r w:rsidR="00C27A53">
        <w:rPr>
          <w:rFonts w:ascii="Times New Roman" w:hAnsi="Times New Roman"/>
          <w:bCs/>
          <w:sz w:val="24"/>
          <w:szCs w:val="24"/>
          <w:lang w:val="es-ES_tradnl"/>
        </w:rPr>
        <w:t xml:space="preserve"> no sólo acerca a los estudiant</w:t>
      </w:r>
      <w:r w:rsidR="00AA43BE">
        <w:rPr>
          <w:rFonts w:ascii="Times New Roman" w:hAnsi="Times New Roman"/>
          <w:bCs/>
          <w:sz w:val="24"/>
          <w:szCs w:val="24"/>
          <w:lang w:val="es-ES_tradnl"/>
        </w:rPr>
        <w:t>es bilingües y futuros maestros</w:t>
      </w:r>
      <w:r w:rsidR="00C27A53">
        <w:rPr>
          <w:rFonts w:ascii="Times New Roman" w:hAnsi="Times New Roman"/>
          <w:bCs/>
          <w:sz w:val="24"/>
          <w:szCs w:val="24"/>
          <w:lang w:val="es-ES_tradnl"/>
        </w:rPr>
        <w:t xml:space="preserve"> </w:t>
      </w:r>
      <w:r w:rsidR="00AA43BE">
        <w:rPr>
          <w:rFonts w:ascii="Times New Roman" w:hAnsi="Times New Roman"/>
          <w:bCs/>
          <w:sz w:val="24"/>
          <w:szCs w:val="24"/>
          <w:lang w:val="es-ES_tradnl"/>
        </w:rPr>
        <w:t xml:space="preserve">sino que </w:t>
      </w:r>
      <w:r w:rsidR="00C27A53">
        <w:rPr>
          <w:rFonts w:ascii="Times New Roman" w:hAnsi="Times New Roman"/>
          <w:bCs/>
          <w:sz w:val="24"/>
          <w:szCs w:val="24"/>
          <w:lang w:val="es-ES_tradnl"/>
        </w:rPr>
        <w:t xml:space="preserve">también ha unido de manera global a regiones, estados y naciones en su meta común </w:t>
      </w:r>
      <w:r w:rsidR="00B81CC3">
        <w:rPr>
          <w:rFonts w:ascii="Times New Roman" w:hAnsi="Times New Roman"/>
          <w:bCs/>
          <w:sz w:val="24"/>
          <w:szCs w:val="24"/>
          <w:lang w:val="es-ES_tradnl"/>
        </w:rPr>
        <w:t>de conferir poder a las comunidades, especialmente a las comunidades marginadas</w:t>
      </w:r>
      <w:r w:rsidRPr="00ED2535">
        <w:rPr>
          <w:rFonts w:ascii="Times New Roman" w:hAnsi="Times New Roman"/>
          <w:bCs/>
          <w:sz w:val="24"/>
          <w:szCs w:val="24"/>
          <w:lang w:val="es-ES_tradnl"/>
        </w:rPr>
        <w:t>.</w:t>
      </w:r>
    </w:p>
    <w:p w14:paraId="4BC5FD5C" w14:textId="57449521"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102939">
        <w:rPr>
          <w:rFonts w:ascii="Times New Roman" w:eastAsia="Times New Roman" w:hAnsi="Times New Roman" w:cs="Times New Roman"/>
          <w:sz w:val="24"/>
          <w:szCs w:val="24"/>
          <w:lang w:val="es-ES_tradnl"/>
        </w:rPr>
        <w:t>Como proyecto tecnológico</w:t>
      </w:r>
      <w:r w:rsidRPr="00ED2535">
        <w:rPr>
          <w:rFonts w:ascii="Times New Roman" w:eastAsia="Times New Roman" w:hAnsi="Times New Roman" w:cs="Times New Roman"/>
          <w:sz w:val="24"/>
          <w:szCs w:val="24"/>
          <w:lang w:val="es-ES_tradnl"/>
        </w:rPr>
        <w:t xml:space="preserve"> </w:t>
      </w:r>
      <w:r w:rsidR="004E2100">
        <w:rPr>
          <w:rFonts w:ascii="Times New Roman" w:eastAsia="Times New Roman" w:hAnsi="Times New Roman" w:cs="Times New Roman"/>
          <w:sz w:val="24"/>
          <w:szCs w:val="24"/>
          <w:lang w:val="es-ES_tradnl"/>
        </w:rPr>
        <w:t>extraescolar</w:t>
      </w:r>
      <w:r w:rsidRPr="00ED2535">
        <w:rPr>
          <w:rFonts w:ascii="Times New Roman" w:eastAsia="Times New Roman" w:hAnsi="Times New Roman" w:cs="Times New Roman"/>
          <w:sz w:val="24"/>
          <w:szCs w:val="24"/>
          <w:lang w:val="es-ES_tradnl"/>
        </w:rPr>
        <w:t xml:space="preserve">, LCM </w:t>
      </w:r>
      <w:r w:rsidR="00102939">
        <w:rPr>
          <w:rFonts w:ascii="Times New Roman" w:eastAsia="Times New Roman" w:hAnsi="Times New Roman" w:cs="Times New Roman"/>
          <w:sz w:val="24"/>
          <w:szCs w:val="24"/>
          <w:lang w:val="es-ES_tradnl"/>
        </w:rPr>
        <w:t>une a jóvenes estudiantes bilingües y</w:t>
      </w:r>
      <w:r w:rsidRPr="00ED2535">
        <w:rPr>
          <w:rFonts w:ascii="Times New Roman" w:eastAsia="Times New Roman" w:hAnsi="Times New Roman" w:cs="Times New Roman"/>
          <w:sz w:val="24"/>
          <w:szCs w:val="24"/>
          <w:lang w:val="es-ES_tradnl"/>
        </w:rPr>
        <w:t xml:space="preserve"> BTCs. </w:t>
      </w:r>
      <w:r w:rsidR="00102939">
        <w:rPr>
          <w:rFonts w:ascii="Times New Roman" w:eastAsia="Times New Roman" w:hAnsi="Times New Roman" w:cs="Times New Roman"/>
          <w:sz w:val="24"/>
          <w:szCs w:val="24"/>
          <w:lang w:val="es-ES_tradnl"/>
        </w:rPr>
        <w:t>Haciendo uso de actividades de aprendizaje</w:t>
      </w:r>
      <w:r w:rsidRPr="00ED2535">
        <w:rPr>
          <w:rFonts w:ascii="Times New Roman" w:eastAsia="Times New Roman" w:hAnsi="Times New Roman" w:cs="Times New Roman"/>
          <w:sz w:val="24"/>
          <w:szCs w:val="24"/>
          <w:lang w:val="es-ES_tradnl"/>
        </w:rPr>
        <w:t xml:space="preserve"> </w:t>
      </w:r>
      <w:r w:rsidR="004E2100">
        <w:rPr>
          <w:rFonts w:ascii="Times New Roman" w:eastAsia="Times New Roman" w:hAnsi="Times New Roman" w:cs="Times New Roman"/>
          <w:sz w:val="24"/>
          <w:szCs w:val="24"/>
          <w:lang w:val="es-ES_tradnl"/>
        </w:rPr>
        <w:t>significativo</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mediante el uso de la tecnología</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 xml:space="preserve">los </w:t>
      </w:r>
      <w:r w:rsidRPr="00ED2535">
        <w:rPr>
          <w:rFonts w:ascii="Times New Roman" w:eastAsia="Times New Roman" w:hAnsi="Times New Roman" w:cs="Times New Roman"/>
          <w:sz w:val="24"/>
          <w:szCs w:val="24"/>
          <w:lang w:val="es-ES_tradnl"/>
        </w:rPr>
        <w:t xml:space="preserve">BTCs </w:t>
      </w:r>
      <w:r w:rsidR="00102939">
        <w:rPr>
          <w:rFonts w:ascii="Times New Roman" w:eastAsia="Times New Roman" w:hAnsi="Times New Roman" w:cs="Times New Roman"/>
          <w:sz w:val="24"/>
          <w:szCs w:val="24"/>
          <w:lang w:val="es-ES_tradnl"/>
        </w:rPr>
        <w:t>se involucran con jóvenes estudiantes bilingües y sus familias para fomentar los logros académicos de niños latinos bilingües entre las edades de 4-10</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 xml:space="preserve">en las materias de </w:t>
      </w:r>
      <w:r w:rsidR="004E2100">
        <w:rPr>
          <w:rFonts w:ascii="Times New Roman" w:eastAsia="Times New Roman" w:hAnsi="Times New Roman" w:cs="Times New Roman"/>
          <w:sz w:val="24"/>
          <w:szCs w:val="24"/>
          <w:lang w:val="es-ES_tradnl"/>
        </w:rPr>
        <w:t>bilingüismo</w:t>
      </w:r>
      <w:r w:rsidR="00102939">
        <w:rPr>
          <w:rFonts w:ascii="Times New Roman" w:eastAsia="Times New Roman" w:hAnsi="Times New Roman" w:cs="Times New Roman"/>
          <w:sz w:val="24"/>
          <w:szCs w:val="24"/>
          <w:lang w:val="es-ES_tradnl"/>
        </w:rPr>
        <w:t xml:space="preserve">, </w:t>
      </w:r>
      <w:r w:rsidR="004E2100">
        <w:rPr>
          <w:rFonts w:ascii="Times New Roman" w:eastAsia="Times New Roman" w:hAnsi="Times New Roman" w:cs="Times New Roman"/>
          <w:sz w:val="24"/>
          <w:szCs w:val="24"/>
          <w:lang w:val="es-ES_tradnl"/>
        </w:rPr>
        <w:t>lectoescritura bilingüe</w:t>
      </w:r>
      <w:r w:rsidR="00102939">
        <w:rPr>
          <w:rFonts w:ascii="Times New Roman" w:eastAsia="Times New Roman" w:hAnsi="Times New Roman" w:cs="Times New Roman"/>
          <w:sz w:val="24"/>
          <w:szCs w:val="24"/>
          <w:lang w:val="es-ES_tradnl"/>
        </w:rPr>
        <w:t xml:space="preserve"> y tecnología</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 xml:space="preserve">Los programas como </w:t>
      </w:r>
      <w:r w:rsidRPr="00ED2535">
        <w:rPr>
          <w:rFonts w:ascii="Times New Roman" w:eastAsia="Times New Roman" w:hAnsi="Times New Roman" w:cs="Times New Roman"/>
          <w:sz w:val="24"/>
          <w:szCs w:val="24"/>
          <w:lang w:val="es-ES_tradnl"/>
        </w:rPr>
        <w:t xml:space="preserve"> LCM </w:t>
      </w:r>
      <w:r w:rsidR="00102939">
        <w:rPr>
          <w:rFonts w:ascii="Times New Roman" w:eastAsia="Times New Roman" w:hAnsi="Times New Roman" w:cs="Times New Roman"/>
          <w:sz w:val="24"/>
          <w:szCs w:val="24"/>
          <w:lang w:val="es-ES_tradnl"/>
        </w:rPr>
        <w:t>se han convertido en una avenida para aumentar el acceso de las familias latinas a las habilidades y conocimientos tecnológicos</w:t>
      </w:r>
      <w:r w:rsidRPr="00ED2535">
        <w:rPr>
          <w:rFonts w:ascii="Times New Roman" w:eastAsia="Times New Roman" w:hAnsi="Times New Roman" w:cs="Times New Roman"/>
          <w:sz w:val="24"/>
          <w:szCs w:val="24"/>
          <w:lang w:val="es-ES_tradnl"/>
        </w:rPr>
        <w:t xml:space="preserve"> (Ek et al., 2010). </w:t>
      </w:r>
      <w:r w:rsidR="00102939">
        <w:rPr>
          <w:rFonts w:ascii="Times New Roman" w:eastAsia="Times New Roman" w:hAnsi="Times New Roman" w:cs="Times New Roman"/>
          <w:sz w:val="24"/>
          <w:szCs w:val="24"/>
          <w:lang w:val="es-ES_tradnl"/>
        </w:rPr>
        <w:t xml:space="preserve">Sin embargo, para aquellos que no tienen acceso a la tecnología, el uso en aumento de la tecnología en los colegios puede ser un símbolo de segregación y marginación </w:t>
      </w:r>
      <w:r w:rsidRPr="00ED2535">
        <w:rPr>
          <w:rFonts w:ascii="Times New Roman" w:eastAsia="Times New Roman" w:hAnsi="Times New Roman" w:cs="Times New Roman"/>
          <w:sz w:val="24"/>
          <w:szCs w:val="24"/>
          <w:lang w:val="es-ES_tradnl"/>
        </w:rPr>
        <w:t xml:space="preserve">(Sánchez &amp; Salazar, 2010). </w:t>
      </w:r>
      <w:r w:rsidR="00102939">
        <w:rPr>
          <w:rFonts w:ascii="Times New Roman" w:eastAsia="Times New Roman" w:hAnsi="Times New Roman" w:cs="Times New Roman"/>
          <w:sz w:val="24"/>
          <w:szCs w:val="24"/>
          <w:lang w:val="es-ES_tradnl"/>
        </w:rPr>
        <w:t xml:space="preserve">Como consecuencia, la tecnología perpetúa las inequidades sociales además de las grandes disparidades que ya existen en los colegios estadounidenses </w:t>
      </w:r>
      <w:r w:rsidRPr="00ED2535">
        <w:rPr>
          <w:rFonts w:ascii="Times New Roman" w:eastAsia="Times New Roman" w:hAnsi="Times New Roman" w:cs="Times New Roman"/>
          <w:sz w:val="24"/>
          <w:szCs w:val="24"/>
          <w:lang w:val="es-ES_tradnl"/>
        </w:rPr>
        <w:t xml:space="preserve">(Mossberger, Tolbert, &amp; Stansbury, 2003). </w:t>
      </w:r>
      <w:r w:rsidR="00102939">
        <w:rPr>
          <w:rFonts w:ascii="Times New Roman" w:eastAsia="Times New Roman" w:hAnsi="Times New Roman" w:cs="Times New Roman"/>
          <w:sz w:val="24"/>
          <w:szCs w:val="24"/>
          <w:lang w:val="es-ES_tradnl"/>
        </w:rPr>
        <w:t xml:space="preserve">El tener un maestro que utiliza la tecnología </w:t>
      </w:r>
      <w:r w:rsidR="00AA43BE">
        <w:rPr>
          <w:rFonts w:ascii="Times New Roman" w:eastAsia="Times New Roman" w:hAnsi="Times New Roman" w:cs="Times New Roman"/>
          <w:sz w:val="24"/>
          <w:szCs w:val="24"/>
          <w:lang w:val="es-ES_tradnl"/>
        </w:rPr>
        <w:lastRenderedPageBreak/>
        <w:t>como herramienta para</w:t>
      </w:r>
      <w:r w:rsidR="00102939">
        <w:rPr>
          <w:rFonts w:ascii="Times New Roman" w:eastAsia="Times New Roman" w:hAnsi="Times New Roman" w:cs="Times New Roman"/>
          <w:sz w:val="24"/>
          <w:szCs w:val="24"/>
          <w:lang w:val="es-ES_tradnl"/>
        </w:rPr>
        <w:t xml:space="preserve"> involucrar y enseñar al estudiante es de importancia crítica a la hora de ayudar a los estudiantes </w:t>
      </w:r>
      <w:r w:rsidR="00AA43BE">
        <w:rPr>
          <w:rFonts w:ascii="Times New Roman" w:eastAsia="Times New Roman" w:hAnsi="Times New Roman" w:cs="Times New Roman"/>
          <w:sz w:val="24"/>
          <w:szCs w:val="24"/>
          <w:lang w:val="es-ES_tradnl"/>
        </w:rPr>
        <w:t xml:space="preserve">a </w:t>
      </w:r>
      <w:r w:rsidR="00102939">
        <w:rPr>
          <w:rFonts w:ascii="Times New Roman" w:eastAsia="Times New Roman" w:hAnsi="Times New Roman" w:cs="Times New Roman"/>
          <w:sz w:val="24"/>
          <w:szCs w:val="24"/>
          <w:lang w:val="es-ES_tradnl"/>
        </w:rPr>
        <w:t>crear un puente</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que les permita acceder a las lagunas tecnológicas</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existentes</w:t>
      </w:r>
      <w:r w:rsidRPr="00ED2535">
        <w:rPr>
          <w:rFonts w:ascii="Times New Roman" w:eastAsia="Times New Roman" w:hAnsi="Times New Roman" w:cs="Times New Roman"/>
          <w:sz w:val="24"/>
          <w:szCs w:val="24"/>
          <w:lang w:val="es-ES_tradnl"/>
        </w:rPr>
        <w:t xml:space="preserve">, </w:t>
      </w:r>
      <w:r w:rsidR="00102939">
        <w:rPr>
          <w:rFonts w:ascii="Times New Roman" w:eastAsia="Times New Roman" w:hAnsi="Times New Roman" w:cs="Times New Roman"/>
          <w:sz w:val="24"/>
          <w:szCs w:val="24"/>
          <w:lang w:val="es-ES_tradnl"/>
        </w:rPr>
        <w:t>particularmente a los niños y familias latinos de bajos ingresos en el siglo 21</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color w:val="auto"/>
          <w:sz w:val="24"/>
          <w:szCs w:val="24"/>
          <w:lang w:val="es-ES_tradnl"/>
        </w:rPr>
        <w:t xml:space="preserve">(Gorski, 2003). </w:t>
      </w:r>
    </w:p>
    <w:p w14:paraId="05959D20" w14:textId="12E1ABF2" w:rsidR="00BA4253" w:rsidRDefault="00D31F65" w:rsidP="00BA4253">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Met</w:t>
      </w:r>
      <w:r w:rsidR="00102939">
        <w:rPr>
          <w:rFonts w:ascii="Times New Roman" w:eastAsia="Times New Roman" w:hAnsi="Times New Roman" w:cs="Times New Roman"/>
          <w:sz w:val="24"/>
          <w:szCs w:val="24"/>
          <w:lang w:val="es-ES_tradnl"/>
        </w:rPr>
        <w:t>odología</w:t>
      </w:r>
      <w:r w:rsidR="00BA4253" w:rsidRPr="00ED2535">
        <w:rPr>
          <w:rFonts w:ascii="Times New Roman" w:eastAsia="Times New Roman" w:hAnsi="Times New Roman" w:cs="Times New Roman"/>
          <w:sz w:val="24"/>
          <w:szCs w:val="24"/>
          <w:lang w:val="es-ES_tradnl"/>
        </w:rPr>
        <w:t xml:space="preserve"> </w:t>
      </w:r>
    </w:p>
    <w:p w14:paraId="466C0D17" w14:textId="1DC0EC03" w:rsidR="00257D6F" w:rsidRPr="00257D6F" w:rsidRDefault="00257D6F" w:rsidP="00BA4253">
      <w:pPr>
        <w:pBdr>
          <w:top w:val="nil"/>
          <w:left w:val="nil"/>
          <w:bottom w:val="nil"/>
          <w:right w:val="nil"/>
          <w:between w:val="nil"/>
          <w:bar w:val="nil"/>
        </w:pBdr>
        <w:spacing w:line="480" w:lineRule="auto"/>
        <w:contextualSpacing/>
        <w:jc w:val="center"/>
        <w:rPr>
          <w:rFonts w:ascii="Times New Roman" w:eastAsia="Times New Roman" w:hAnsi="Times New Roman" w:cs="Times New Roman"/>
          <w:b/>
          <w:sz w:val="24"/>
          <w:szCs w:val="24"/>
          <w:lang w:val="es-ES_tradnl"/>
        </w:rPr>
      </w:pPr>
      <w:r w:rsidRPr="00257D6F">
        <w:rPr>
          <w:rFonts w:ascii="Times New Roman" w:eastAsia="Times New Roman" w:hAnsi="Times New Roman" w:cs="Times New Roman"/>
          <w:b/>
          <w:sz w:val="24"/>
          <w:szCs w:val="24"/>
          <w:lang w:val="es-ES_tradnl"/>
        </w:rPr>
        <w:t>Recopilación y análisis de datos</w:t>
      </w:r>
    </w:p>
    <w:p w14:paraId="57B97AEA" w14:textId="4DF53D7C"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D31F65">
        <w:rPr>
          <w:rFonts w:ascii="Times New Roman" w:eastAsia="Times New Roman" w:hAnsi="Times New Roman" w:cs="Times New Roman"/>
          <w:sz w:val="24"/>
          <w:szCs w:val="24"/>
          <w:lang w:val="es-ES_tradnl"/>
        </w:rPr>
        <w:t>Para este estudio utilizamos una encuesta cualitativa</w:t>
      </w:r>
      <w:r w:rsidRPr="00ED2535">
        <w:rPr>
          <w:rFonts w:ascii="Times New Roman" w:eastAsia="Times New Roman" w:hAnsi="Times New Roman" w:cs="Times New Roman"/>
          <w:sz w:val="24"/>
          <w:szCs w:val="24"/>
          <w:lang w:val="es-ES_tradnl"/>
        </w:rPr>
        <w:t xml:space="preserve"> (Knobel &amp; Lankshear, 1999) </w:t>
      </w:r>
      <w:r w:rsidR="00D31F65">
        <w:rPr>
          <w:rFonts w:ascii="Times New Roman" w:eastAsia="Times New Roman" w:hAnsi="Times New Roman" w:cs="Times New Roman"/>
          <w:sz w:val="24"/>
          <w:szCs w:val="24"/>
          <w:lang w:val="es-ES_tradnl"/>
        </w:rPr>
        <w:t>con el fin de examinar nuestro contexto</w:t>
      </w:r>
      <w:r w:rsidRPr="00ED2535">
        <w:rPr>
          <w:rFonts w:ascii="Times New Roman" w:eastAsia="Times New Roman" w:hAnsi="Times New Roman" w:cs="Times New Roman"/>
          <w:sz w:val="24"/>
          <w:szCs w:val="24"/>
          <w:lang w:val="es-ES_tradnl"/>
        </w:rPr>
        <w:t xml:space="preserve"> </w:t>
      </w:r>
      <w:r w:rsidR="004E2100">
        <w:rPr>
          <w:rFonts w:ascii="Times New Roman" w:eastAsia="Times New Roman" w:hAnsi="Times New Roman" w:cs="Times New Roman"/>
          <w:sz w:val="24"/>
          <w:szCs w:val="24"/>
          <w:lang w:val="es-ES_tradnl"/>
        </w:rPr>
        <w:t>extraescolar</w:t>
      </w:r>
      <w:r w:rsidRPr="00ED2535">
        <w:rPr>
          <w:rFonts w:ascii="Times New Roman" w:eastAsia="Times New Roman" w:hAnsi="Times New Roman" w:cs="Times New Roman"/>
          <w:sz w:val="24"/>
          <w:szCs w:val="24"/>
          <w:lang w:val="es-ES_tradnl"/>
        </w:rPr>
        <w:t xml:space="preserve"> </w:t>
      </w:r>
      <w:r w:rsidR="00D31F65">
        <w:rPr>
          <w:rFonts w:ascii="Times New Roman" w:eastAsia="Times New Roman" w:hAnsi="Times New Roman" w:cs="Times New Roman"/>
          <w:sz w:val="24"/>
          <w:szCs w:val="24"/>
          <w:lang w:val="es-ES_tradnl"/>
        </w:rPr>
        <w:t>a través de observaciones de campo, entrevistas, cuestionarios y reco</w:t>
      </w:r>
      <w:r w:rsidR="000A0FB5">
        <w:rPr>
          <w:rFonts w:ascii="Times New Roman" w:eastAsia="Times New Roman" w:hAnsi="Times New Roman" w:cs="Times New Roman"/>
          <w:sz w:val="24"/>
          <w:szCs w:val="24"/>
          <w:lang w:val="es-ES_tradnl"/>
        </w:rPr>
        <w:t xml:space="preserve">lección </w:t>
      </w:r>
      <w:r w:rsidR="00D31F65">
        <w:rPr>
          <w:rFonts w:ascii="Times New Roman" w:eastAsia="Times New Roman" w:hAnsi="Times New Roman" w:cs="Times New Roman"/>
          <w:sz w:val="24"/>
          <w:szCs w:val="24"/>
          <w:lang w:val="es-ES_tradnl"/>
        </w:rPr>
        <w:t xml:space="preserve">de artefactos. Los diseños de </w:t>
      </w:r>
      <w:r w:rsidR="00AA43BE">
        <w:rPr>
          <w:rFonts w:ascii="Times New Roman" w:eastAsia="Times New Roman" w:hAnsi="Times New Roman" w:cs="Times New Roman"/>
          <w:sz w:val="24"/>
          <w:szCs w:val="24"/>
          <w:lang w:val="es-ES_tradnl"/>
        </w:rPr>
        <w:t xml:space="preserve">las </w:t>
      </w:r>
      <w:r w:rsidR="00D31F65">
        <w:rPr>
          <w:rFonts w:ascii="Times New Roman" w:eastAsia="Times New Roman" w:hAnsi="Times New Roman" w:cs="Times New Roman"/>
          <w:sz w:val="24"/>
          <w:szCs w:val="24"/>
          <w:lang w:val="es-ES_tradnl"/>
        </w:rPr>
        <w:t>encuestas cu</w:t>
      </w:r>
      <w:r w:rsidR="000A0FB5">
        <w:rPr>
          <w:rFonts w:ascii="Times New Roman" w:eastAsia="Times New Roman" w:hAnsi="Times New Roman" w:cs="Times New Roman"/>
          <w:sz w:val="24"/>
          <w:szCs w:val="24"/>
          <w:lang w:val="es-ES_tradnl"/>
        </w:rPr>
        <w:t>alitativas maximizan la recolección</w:t>
      </w:r>
      <w:r w:rsidR="00D31F65">
        <w:rPr>
          <w:rFonts w:ascii="Times New Roman" w:eastAsia="Times New Roman" w:hAnsi="Times New Roman" w:cs="Times New Roman"/>
          <w:sz w:val="24"/>
          <w:szCs w:val="24"/>
          <w:lang w:val="es-ES_tradnl"/>
        </w:rPr>
        <w:t xml:space="preserve"> de datos </w:t>
      </w:r>
      <w:r w:rsidR="003F1BB8">
        <w:rPr>
          <w:rFonts w:ascii="Times New Roman" w:eastAsia="Times New Roman" w:hAnsi="Times New Roman" w:cs="Times New Roman"/>
          <w:sz w:val="24"/>
          <w:szCs w:val="24"/>
          <w:lang w:val="es-ES_tradnl"/>
        </w:rPr>
        <w:t xml:space="preserve">en una cantidad mínima de tiempo y, por lo tanto, permiten que los datos cualitativos se recojan y analicen de manera eficaz </w:t>
      </w:r>
      <w:r w:rsidRPr="00ED2535">
        <w:rPr>
          <w:rFonts w:ascii="Times New Roman" w:eastAsia="Times New Roman" w:hAnsi="Times New Roman" w:cs="Times New Roman"/>
          <w:sz w:val="24"/>
          <w:szCs w:val="24"/>
          <w:lang w:val="es-ES_tradnl"/>
        </w:rPr>
        <w:t xml:space="preserve">(Marsland, Wilson, Abeyasekera, &amp; Kleth, 1999). </w:t>
      </w:r>
      <w:r w:rsidR="00AA43BE">
        <w:rPr>
          <w:rFonts w:ascii="Times New Roman" w:eastAsia="Times New Roman" w:hAnsi="Times New Roman" w:cs="Times New Roman"/>
          <w:sz w:val="24"/>
          <w:szCs w:val="24"/>
          <w:lang w:val="es-ES_tradnl"/>
        </w:rPr>
        <w:t>Este</w:t>
      </w:r>
      <w:r w:rsidR="003F1BB8">
        <w:rPr>
          <w:rFonts w:ascii="Times New Roman" w:eastAsia="Times New Roman" w:hAnsi="Times New Roman" w:cs="Times New Roman"/>
          <w:sz w:val="24"/>
          <w:szCs w:val="24"/>
          <w:lang w:val="es-ES_tradnl"/>
        </w:rPr>
        <w:t xml:space="preserve"> enfoque permitió a nuestro eq</w:t>
      </w:r>
      <w:r w:rsidR="000A0FB5">
        <w:rPr>
          <w:rFonts w:ascii="Times New Roman" w:eastAsia="Times New Roman" w:hAnsi="Times New Roman" w:cs="Times New Roman"/>
          <w:sz w:val="24"/>
          <w:szCs w:val="24"/>
          <w:lang w:val="es-ES_tradnl"/>
        </w:rPr>
        <w:t>uipo de cuatro investigadores recoger</w:t>
      </w:r>
      <w:r w:rsidR="003F1BB8">
        <w:rPr>
          <w:rFonts w:ascii="Times New Roman" w:eastAsia="Times New Roman" w:hAnsi="Times New Roman" w:cs="Times New Roman"/>
          <w:sz w:val="24"/>
          <w:szCs w:val="24"/>
          <w:lang w:val="es-ES_tradnl"/>
        </w:rPr>
        <w:t xml:space="preserve"> datos del proyecto </w:t>
      </w:r>
      <w:r w:rsidR="004E2100">
        <w:rPr>
          <w:rFonts w:ascii="Times New Roman" w:eastAsia="Times New Roman" w:hAnsi="Times New Roman" w:cs="Times New Roman"/>
          <w:sz w:val="24"/>
          <w:szCs w:val="24"/>
          <w:lang w:val="es-ES_tradnl"/>
        </w:rPr>
        <w:t xml:space="preserve">extraescolar </w:t>
      </w:r>
      <w:r w:rsidR="003F1BB8">
        <w:rPr>
          <w:rFonts w:ascii="Times New Roman" w:eastAsia="Times New Roman" w:hAnsi="Times New Roman" w:cs="Times New Roman"/>
          <w:sz w:val="24"/>
          <w:szCs w:val="24"/>
          <w:lang w:val="es-ES_tradnl"/>
        </w:rPr>
        <w:t xml:space="preserve">de tecnología a lo largo de un periodo de </w:t>
      </w:r>
      <w:r w:rsidRPr="00ED2535">
        <w:rPr>
          <w:rFonts w:ascii="Times New Roman" w:eastAsia="Times New Roman" w:hAnsi="Times New Roman" w:cs="Times New Roman"/>
          <w:sz w:val="24"/>
          <w:szCs w:val="24"/>
          <w:lang w:val="es-ES_tradnl"/>
        </w:rPr>
        <w:t xml:space="preserve">1.5 </w:t>
      </w:r>
      <w:r w:rsidR="003F1BB8">
        <w:rPr>
          <w:rFonts w:ascii="Times New Roman" w:eastAsia="Times New Roman" w:hAnsi="Times New Roman" w:cs="Times New Roman"/>
          <w:sz w:val="24"/>
          <w:szCs w:val="24"/>
          <w:lang w:val="es-ES_tradnl"/>
        </w:rPr>
        <w:t>años</w:t>
      </w:r>
      <w:r w:rsidRPr="00ED2535">
        <w:rPr>
          <w:rFonts w:ascii="Times New Roman" w:eastAsia="Times New Roman" w:hAnsi="Times New Roman" w:cs="Times New Roman"/>
          <w:sz w:val="24"/>
          <w:szCs w:val="24"/>
          <w:lang w:val="es-ES_tradnl"/>
        </w:rPr>
        <w:t>.</w:t>
      </w:r>
    </w:p>
    <w:p w14:paraId="01AD35E2" w14:textId="738BD42A"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b/>
          <w:bCs/>
          <w:i/>
          <w:iCs/>
          <w:sz w:val="24"/>
          <w:szCs w:val="24"/>
          <w:lang w:val="es-ES_tradnl"/>
        </w:rPr>
      </w:pPr>
      <w:r w:rsidRPr="00ED2535">
        <w:rPr>
          <w:rFonts w:ascii="Times New Roman" w:eastAsia="Times New Roman" w:hAnsi="Times New Roman" w:cs="Times New Roman"/>
          <w:b/>
          <w:bCs/>
          <w:i/>
          <w:iCs/>
          <w:sz w:val="24"/>
          <w:szCs w:val="24"/>
          <w:lang w:val="es-ES_tradnl"/>
        </w:rPr>
        <w:t>Participant</w:t>
      </w:r>
      <w:r w:rsidR="003F1BB8">
        <w:rPr>
          <w:rFonts w:ascii="Times New Roman" w:eastAsia="Times New Roman" w:hAnsi="Times New Roman" w:cs="Times New Roman"/>
          <w:b/>
          <w:bCs/>
          <w:i/>
          <w:iCs/>
          <w:sz w:val="24"/>
          <w:szCs w:val="24"/>
          <w:lang w:val="es-ES_tradnl"/>
        </w:rPr>
        <w:t>e</w:t>
      </w:r>
      <w:r w:rsidRPr="00ED2535">
        <w:rPr>
          <w:rFonts w:ascii="Times New Roman" w:eastAsia="Times New Roman" w:hAnsi="Times New Roman" w:cs="Times New Roman"/>
          <w:b/>
          <w:bCs/>
          <w:i/>
          <w:iCs/>
          <w:sz w:val="24"/>
          <w:szCs w:val="24"/>
          <w:lang w:val="es-ES_tradnl"/>
        </w:rPr>
        <w:t>s</w:t>
      </w:r>
    </w:p>
    <w:p w14:paraId="6CF8CE87" w14:textId="12070069" w:rsidR="00BA4253" w:rsidRPr="00ED2535" w:rsidRDefault="00B27D79"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El propósito de esta investigación era enfocarse en la relación entre tecnología y formación académica por lo cual se eligieron 20 BTCs como participantes. La mayoría se trataba de estudiantes universitarios de primera generación, de veinte y pocos años y en su tercer año del programa de formación de maestros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Todos eran de descendencia mexicana y mostraban una variedad de niveles en su bilingüismo inglés/español y en su experiencia tecnológica</w:t>
      </w:r>
      <w:r w:rsidR="00BA4253" w:rsidRPr="00ED2535">
        <w:rPr>
          <w:rFonts w:ascii="Times New Roman" w:eastAsia="Times New Roman" w:hAnsi="Times New Roman" w:cs="Times New Roman"/>
          <w:sz w:val="24"/>
          <w:szCs w:val="24"/>
          <w:lang w:val="es-ES_tradnl"/>
        </w:rPr>
        <w:t xml:space="preserve">. </w:t>
      </w:r>
    </w:p>
    <w:p w14:paraId="2018106D" w14:textId="1F2B46E6" w:rsidR="00BA4253" w:rsidRPr="00ED2535" w:rsidRDefault="00B27D79"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 los</w:t>
      </w:r>
      <w:r w:rsidR="00BA4253" w:rsidRPr="00ED2535">
        <w:rPr>
          <w:rFonts w:ascii="Times New Roman" w:eastAsia="Times New Roman" w:hAnsi="Times New Roman" w:cs="Times New Roman"/>
          <w:sz w:val="24"/>
          <w:szCs w:val="24"/>
          <w:lang w:val="es-ES_tradnl"/>
        </w:rPr>
        <w:t xml:space="preserve"> 20 BTCs </w:t>
      </w:r>
      <w:r>
        <w:rPr>
          <w:rFonts w:ascii="Times New Roman" w:eastAsia="Times New Roman" w:hAnsi="Times New Roman" w:cs="Times New Roman"/>
          <w:sz w:val="24"/>
          <w:szCs w:val="24"/>
          <w:lang w:val="es-ES_tradnl"/>
        </w:rPr>
        <w:t xml:space="preserve">se les pidió que se matricularan en dos </w:t>
      </w:r>
      <w:r w:rsidR="002E657D">
        <w:rPr>
          <w:rFonts w:ascii="Times New Roman" w:eastAsia="Times New Roman" w:hAnsi="Times New Roman" w:cs="Times New Roman"/>
          <w:sz w:val="24"/>
          <w:szCs w:val="24"/>
          <w:lang w:val="es-ES_tradnl"/>
        </w:rPr>
        <w:t>clases</w:t>
      </w:r>
      <w:r w:rsidR="004469D2">
        <w:rPr>
          <w:rFonts w:ascii="Times New Roman" w:eastAsia="Times New Roman" w:hAnsi="Times New Roman" w:cs="Times New Roman"/>
          <w:sz w:val="24"/>
          <w:szCs w:val="24"/>
          <w:lang w:val="es-ES_tradnl"/>
        </w:rPr>
        <w:t xml:space="preserve"> universitaria</w:t>
      </w:r>
      <w:r>
        <w:rPr>
          <w:rFonts w:ascii="Times New Roman" w:eastAsia="Times New Roman" w:hAnsi="Times New Roman" w:cs="Times New Roman"/>
          <w:sz w:val="24"/>
          <w:szCs w:val="24"/>
          <w:lang w:val="es-ES_tradnl"/>
        </w:rPr>
        <w:t>s simultáneamente para crear un</w:t>
      </w:r>
      <w:r w:rsidR="00BA4253" w:rsidRPr="00ED2535">
        <w:rPr>
          <w:rFonts w:ascii="Times New Roman" w:eastAsia="Times New Roman" w:hAnsi="Times New Roman" w:cs="Times New Roman"/>
          <w:sz w:val="24"/>
          <w:szCs w:val="24"/>
          <w:lang w:val="es-ES_tradnl"/>
        </w:rPr>
        <w:t xml:space="preserve"> </w:t>
      </w:r>
      <w:r w:rsidR="004E2100">
        <w:rPr>
          <w:rFonts w:ascii="Times New Roman" w:eastAsia="Times New Roman" w:hAnsi="Times New Roman" w:cs="Times New Roman"/>
          <w:sz w:val="24"/>
          <w:szCs w:val="24"/>
          <w:lang w:val="es-ES_tradnl"/>
        </w:rPr>
        <w:t xml:space="preserve">cohorte de </w:t>
      </w:r>
      <w:r w:rsidR="00BA4253" w:rsidRPr="00ED2535">
        <w:rPr>
          <w:rFonts w:ascii="Times New Roman" w:eastAsia="Times New Roman" w:hAnsi="Times New Roman" w:cs="Times New Roman"/>
          <w:sz w:val="24"/>
          <w:szCs w:val="24"/>
          <w:lang w:val="es-ES_tradnl"/>
        </w:rPr>
        <w:t xml:space="preserve">LCM. </w:t>
      </w:r>
      <w:r w:rsidR="002E657D">
        <w:rPr>
          <w:rFonts w:ascii="Times New Roman" w:eastAsia="Times New Roman" w:hAnsi="Times New Roman" w:cs="Times New Roman"/>
          <w:sz w:val="24"/>
          <w:szCs w:val="24"/>
          <w:lang w:val="es-ES_tradnl"/>
        </w:rPr>
        <w:t xml:space="preserve">Una clase se enfocaba en las </w:t>
      </w:r>
      <w:r w:rsidR="002E657D">
        <w:rPr>
          <w:rFonts w:ascii="Times New Roman" w:eastAsia="Times New Roman" w:hAnsi="Times New Roman" w:cs="Times New Roman"/>
          <w:sz w:val="24"/>
          <w:szCs w:val="24"/>
          <w:lang w:val="es-ES_tradnl"/>
        </w:rPr>
        <w:lastRenderedPageBreak/>
        <w:t xml:space="preserve">experiencias culturales de los latinos </w:t>
      </w:r>
      <w:r w:rsidR="004469D2">
        <w:rPr>
          <w:rFonts w:ascii="Times New Roman" w:eastAsia="Times New Roman" w:hAnsi="Times New Roman" w:cs="Times New Roman"/>
          <w:sz w:val="24"/>
          <w:szCs w:val="24"/>
          <w:lang w:val="es-ES_tradnl"/>
        </w:rPr>
        <w:t>en relación con</w:t>
      </w:r>
      <w:r w:rsidR="002E657D">
        <w:rPr>
          <w:rFonts w:ascii="Times New Roman" w:eastAsia="Times New Roman" w:hAnsi="Times New Roman" w:cs="Times New Roman"/>
          <w:sz w:val="24"/>
          <w:szCs w:val="24"/>
          <w:lang w:val="es-ES_tradnl"/>
        </w:rPr>
        <w:t xml:space="preserve"> la literatura para niños y el uso de la literatura como herramienta pedagógica. La otra clase se enfocaba en la relación entre el juego de los niños y el desarrollo cognitivo, social y afectivo en aulas de </w:t>
      </w:r>
      <w:r w:rsidR="004E2100">
        <w:rPr>
          <w:rFonts w:ascii="Times New Roman" w:eastAsia="Times New Roman" w:hAnsi="Times New Roman" w:cs="Times New Roman"/>
          <w:sz w:val="24"/>
          <w:szCs w:val="24"/>
          <w:lang w:val="es-ES_tradnl"/>
        </w:rPr>
        <w:t>primera infancia</w:t>
      </w:r>
      <w:r w:rsidR="002E657D">
        <w:rPr>
          <w:rFonts w:ascii="Times New Roman" w:eastAsia="Times New Roman" w:hAnsi="Times New Roman" w:cs="Times New Roman"/>
          <w:sz w:val="24"/>
          <w:szCs w:val="24"/>
          <w:lang w:val="es-ES_tradnl"/>
        </w:rPr>
        <w:t>.</w:t>
      </w:r>
      <w:r w:rsidR="00BA4253" w:rsidRPr="00ED2535">
        <w:rPr>
          <w:rFonts w:ascii="Times New Roman" w:eastAsia="Times New Roman" w:hAnsi="Times New Roman" w:cs="Times New Roman"/>
          <w:sz w:val="24"/>
          <w:szCs w:val="24"/>
          <w:lang w:val="es-ES_tradnl"/>
        </w:rPr>
        <w:t xml:space="preserve"> </w:t>
      </w:r>
      <w:r w:rsidR="00DD0037">
        <w:rPr>
          <w:rFonts w:ascii="Times New Roman" w:eastAsia="Times New Roman" w:hAnsi="Times New Roman" w:cs="Times New Roman"/>
          <w:sz w:val="24"/>
          <w:szCs w:val="24"/>
          <w:lang w:val="es-ES_tradnl"/>
        </w:rPr>
        <w:t xml:space="preserve">Ambas clases se impartieron principalmente en español con cierto uso del inglés por dos de los profesores que participaron en la investigación. </w:t>
      </w:r>
      <w:r w:rsidR="00811B75">
        <w:rPr>
          <w:rFonts w:ascii="Times New Roman" w:eastAsia="Times New Roman" w:hAnsi="Times New Roman" w:cs="Times New Roman"/>
          <w:sz w:val="24"/>
          <w:szCs w:val="24"/>
          <w:lang w:val="es-ES_tradnl"/>
        </w:rPr>
        <w:t xml:space="preserve">Las clases </w:t>
      </w:r>
      <w:r w:rsidR="004469D2">
        <w:rPr>
          <w:rFonts w:ascii="Times New Roman" w:eastAsia="Times New Roman" w:hAnsi="Times New Roman" w:cs="Times New Roman"/>
          <w:sz w:val="24"/>
          <w:szCs w:val="24"/>
          <w:lang w:val="es-ES_tradnl"/>
        </w:rPr>
        <w:t>universitarias</w:t>
      </w:r>
      <w:r w:rsidR="00811B75">
        <w:rPr>
          <w:rFonts w:ascii="Times New Roman" w:eastAsia="Times New Roman" w:hAnsi="Times New Roman" w:cs="Times New Roman"/>
          <w:sz w:val="24"/>
          <w:szCs w:val="24"/>
          <w:lang w:val="es-ES_tradnl"/>
        </w:rPr>
        <w:t xml:space="preserve"> se </w:t>
      </w:r>
      <w:r w:rsidR="004A091F">
        <w:rPr>
          <w:rFonts w:ascii="Times New Roman" w:eastAsia="Times New Roman" w:hAnsi="Times New Roman" w:cs="Times New Roman"/>
          <w:sz w:val="24"/>
          <w:szCs w:val="24"/>
          <w:lang w:val="es-ES_tradnl"/>
        </w:rPr>
        <w:t>reunieron una vez a la semana además de tres horas semanales en el laboratorio de informática –el aula de LCM</w:t>
      </w:r>
      <w:r w:rsidR="00BA4253" w:rsidRPr="00ED2535">
        <w:rPr>
          <w:rFonts w:ascii="Times New Roman" w:eastAsia="Times New Roman" w:hAnsi="Times New Roman" w:cs="Times New Roman"/>
          <w:sz w:val="24"/>
          <w:szCs w:val="24"/>
          <w:lang w:val="es-ES_tradnl"/>
        </w:rPr>
        <w:t>—</w:t>
      </w:r>
      <w:r w:rsidR="004A091F" w:rsidRPr="004A091F">
        <w:rPr>
          <w:rFonts w:ascii="Times New Roman" w:eastAsia="Times New Roman" w:hAnsi="Times New Roman" w:cs="Times New Roman"/>
          <w:sz w:val="24"/>
          <w:szCs w:val="24"/>
          <w:lang w:val="es-ES_tradnl"/>
        </w:rPr>
        <w:t xml:space="preserve"> </w:t>
      </w:r>
      <w:r w:rsidR="004A091F">
        <w:rPr>
          <w:rFonts w:ascii="Times New Roman" w:eastAsia="Times New Roman" w:hAnsi="Times New Roman" w:cs="Times New Roman"/>
          <w:sz w:val="24"/>
          <w:szCs w:val="24"/>
          <w:lang w:val="es-ES_tradnl"/>
        </w:rPr>
        <w:t>de la escuela primaria</w:t>
      </w:r>
      <w:r w:rsidR="00BA4253" w:rsidRPr="00ED2535">
        <w:rPr>
          <w:rFonts w:ascii="Times New Roman" w:eastAsia="Times New Roman" w:hAnsi="Times New Roman" w:cs="Times New Roman"/>
          <w:sz w:val="24"/>
          <w:szCs w:val="24"/>
          <w:lang w:val="es-ES_tradnl"/>
        </w:rPr>
        <w:t xml:space="preserve">.  </w:t>
      </w:r>
      <w:r w:rsidR="004A091F">
        <w:rPr>
          <w:rFonts w:ascii="Times New Roman" w:eastAsia="Times New Roman" w:hAnsi="Times New Roman" w:cs="Times New Roman"/>
          <w:sz w:val="24"/>
          <w:szCs w:val="24"/>
          <w:lang w:val="es-ES_tradnl"/>
        </w:rPr>
        <w:t>Los candidatos a maestros recibieron</w:t>
      </w:r>
      <w:r w:rsidR="00BA4253" w:rsidRPr="00ED2535">
        <w:rPr>
          <w:rFonts w:ascii="Times New Roman" w:eastAsia="Times New Roman" w:hAnsi="Times New Roman" w:cs="Times New Roman"/>
          <w:sz w:val="24"/>
          <w:szCs w:val="24"/>
          <w:lang w:val="es-ES_tradnl"/>
        </w:rPr>
        <w:t xml:space="preserve"> </w:t>
      </w:r>
      <w:r w:rsidR="004A091F">
        <w:rPr>
          <w:rFonts w:ascii="Times New Roman" w:eastAsia="Times New Roman" w:hAnsi="Times New Roman" w:cs="Times New Roman"/>
          <w:sz w:val="24"/>
          <w:szCs w:val="24"/>
          <w:lang w:val="es-ES_tradnl"/>
        </w:rPr>
        <w:t>netbooks, iPhones, iPods y, más recientemente,</w:t>
      </w:r>
      <w:r w:rsidR="00BA4253" w:rsidRPr="00ED2535">
        <w:rPr>
          <w:rFonts w:ascii="Times New Roman" w:eastAsia="Times New Roman" w:hAnsi="Times New Roman" w:cs="Times New Roman"/>
          <w:sz w:val="24"/>
          <w:szCs w:val="24"/>
          <w:lang w:val="es-ES_tradnl"/>
        </w:rPr>
        <w:t xml:space="preserve"> iPads </w:t>
      </w:r>
      <w:r w:rsidR="004A091F">
        <w:rPr>
          <w:rFonts w:ascii="Times New Roman" w:eastAsia="Times New Roman" w:hAnsi="Times New Roman" w:cs="Times New Roman"/>
          <w:sz w:val="24"/>
          <w:szCs w:val="24"/>
          <w:lang w:val="es-ES_tradnl"/>
        </w:rPr>
        <w:t>para usar con los estudiantes de la escuela primaria</w:t>
      </w:r>
      <w:r w:rsidR="00BA4253" w:rsidRPr="00ED2535">
        <w:rPr>
          <w:rFonts w:ascii="Times New Roman" w:eastAsia="Times New Roman" w:hAnsi="Times New Roman" w:cs="Times New Roman"/>
          <w:sz w:val="24"/>
          <w:szCs w:val="24"/>
          <w:lang w:val="es-ES_tradnl"/>
        </w:rPr>
        <w:t>.</w:t>
      </w:r>
    </w:p>
    <w:p w14:paraId="563AE80F" w14:textId="2F2C09EF" w:rsidR="00BA4253" w:rsidRPr="00ED2535" w:rsidRDefault="004A091F" w:rsidP="004469D2">
      <w:pPr>
        <w:pBdr>
          <w:top w:val="nil"/>
          <w:left w:val="nil"/>
          <w:bottom w:val="nil"/>
          <w:right w:val="nil"/>
          <w:between w:val="nil"/>
          <w:bar w:val="nil"/>
        </w:pBdr>
        <w:spacing w:after="0"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Los </w:t>
      </w:r>
      <w:r w:rsidR="00BA4253" w:rsidRPr="00ED2535">
        <w:rPr>
          <w:rFonts w:ascii="Times New Roman" w:eastAsia="Times New Roman" w:hAnsi="Times New Roman" w:cs="Times New Roman"/>
          <w:sz w:val="24"/>
          <w:szCs w:val="24"/>
          <w:lang w:val="es-ES_tradnl"/>
        </w:rPr>
        <w:t xml:space="preserve">BTCs </w:t>
      </w:r>
      <w:r>
        <w:rPr>
          <w:rFonts w:ascii="Times New Roman" w:eastAsia="Times New Roman" w:hAnsi="Times New Roman" w:cs="Times New Roman"/>
          <w:sz w:val="24"/>
          <w:szCs w:val="24"/>
          <w:lang w:val="es-ES_tradnl"/>
        </w:rPr>
        <w:t>y sus profesores asistieron al programa de</w:t>
      </w:r>
      <w:r w:rsidR="00BA4253" w:rsidRPr="00ED2535">
        <w:rPr>
          <w:rFonts w:ascii="Times New Roman" w:eastAsia="Times New Roman" w:hAnsi="Times New Roman" w:cs="Times New Roman"/>
          <w:sz w:val="24"/>
          <w:szCs w:val="24"/>
          <w:lang w:val="es-ES_tradnl"/>
        </w:rPr>
        <w:t xml:space="preserve"> LCM </w:t>
      </w:r>
      <w:r>
        <w:rPr>
          <w:rFonts w:ascii="Times New Roman" w:eastAsia="Times New Roman" w:hAnsi="Times New Roman" w:cs="Times New Roman"/>
          <w:sz w:val="24"/>
          <w:szCs w:val="24"/>
          <w:lang w:val="es-ES_tradnl"/>
        </w:rPr>
        <w:t>cada martes por la tarde durante tres horas a lo largo de un periodo de 10 a 14 semanas durante tres semestres</w:t>
      </w:r>
      <w:r w:rsidR="00BA4253" w:rsidRPr="00ED2535">
        <w:rPr>
          <w:rFonts w:ascii="Times New Roman" w:eastAsia="Times New Roman" w:hAnsi="Times New Roman" w:cs="Times New Roman"/>
          <w:sz w:val="24"/>
          <w:szCs w:val="24"/>
          <w:lang w:val="es-ES_tradnl"/>
        </w:rPr>
        <w:t xml:space="preserve">. </w:t>
      </w:r>
      <w:r w:rsidR="004469D2">
        <w:rPr>
          <w:rFonts w:ascii="Times New Roman" w:eastAsia="Times New Roman" w:hAnsi="Times New Roman" w:cs="Times New Roman"/>
          <w:sz w:val="24"/>
          <w:szCs w:val="24"/>
          <w:lang w:val="es-ES_tradnl"/>
        </w:rPr>
        <w:t>A</w:t>
      </w:r>
      <w:r>
        <w:rPr>
          <w:rFonts w:ascii="Times New Roman" w:eastAsia="Times New Roman" w:hAnsi="Times New Roman" w:cs="Times New Roman"/>
          <w:sz w:val="24"/>
          <w:szCs w:val="24"/>
          <w:lang w:val="es-ES_tradnl"/>
        </w:rPr>
        <w:t xml:space="preserve"> cada</w:t>
      </w:r>
      <w:r w:rsidR="00BA4253" w:rsidRPr="00ED2535">
        <w:rPr>
          <w:rFonts w:ascii="Times New Roman" w:eastAsia="Times New Roman" w:hAnsi="Times New Roman" w:cs="Times New Roman"/>
          <w:sz w:val="24"/>
          <w:szCs w:val="24"/>
          <w:lang w:val="es-ES_tradnl"/>
        </w:rPr>
        <w:t xml:space="preserve"> BTC </w:t>
      </w:r>
      <w:r w:rsidR="004469D2">
        <w:rPr>
          <w:rFonts w:ascii="Times New Roman" w:eastAsia="Times New Roman" w:hAnsi="Times New Roman" w:cs="Times New Roman"/>
          <w:sz w:val="24"/>
          <w:szCs w:val="24"/>
          <w:lang w:val="es-ES_tradnl"/>
        </w:rPr>
        <w:t>se le asignó</w:t>
      </w:r>
      <w:r>
        <w:rPr>
          <w:rFonts w:ascii="Times New Roman" w:eastAsia="Times New Roman" w:hAnsi="Times New Roman" w:cs="Times New Roman"/>
          <w:sz w:val="24"/>
          <w:szCs w:val="24"/>
          <w:lang w:val="es-ES_tradnl"/>
        </w:rPr>
        <w:t xml:space="preserve"> un joven alumno de primaria cursando</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de</w:t>
      </w:r>
      <w:r w:rsidR="004469D2">
        <w:rPr>
          <w:rFonts w:ascii="Times New Roman" w:eastAsia="Times New Roman" w:hAnsi="Times New Roman" w:cs="Times New Roman"/>
          <w:sz w:val="24"/>
          <w:szCs w:val="24"/>
          <w:lang w:val="es-ES_tradnl"/>
        </w:rPr>
        <w:t>sde Kínder hasta</w:t>
      </w:r>
      <w:r>
        <w:rPr>
          <w:rFonts w:ascii="Times New Roman" w:eastAsia="Times New Roman" w:hAnsi="Times New Roman" w:cs="Times New Roman"/>
          <w:sz w:val="24"/>
          <w:szCs w:val="24"/>
          <w:lang w:val="es-ES_tradnl"/>
        </w:rPr>
        <w:t xml:space="preserve"> </w:t>
      </w:r>
      <w:r w:rsidR="00BA4253" w:rsidRPr="00ED2535">
        <w:rPr>
          <w:rFonts w:ascii="Times New Roman" w:eastAsia="Times New Roman" w:hAnsi="Times New Roman" w:cs="Times New Roman"/>
          <w:sz w:val="24"/>
          <w:szCs w:val="24"/>
          <w:lang w:val="es-ES_tradnl"/>
        </w:rPr>
        <w:t>5</w:t>
      </w:r>
      <w:r>
        <w:rPr>
          <w:rFonts w:ascii="Times New Roman" w:eastAsia="Times New Roman" w:hAnsi="Times New Roman" w:cs="Times New Roman"/>
          <w:sz w:val="24"/>
          <w:szCs w:val="24"/>
          <w:lang w:val="es-ES_tradnl"/>
        </w:rPr>
        <w:t>º</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Con el fin de desarrollar</w:t>
      </w:r>
      <w:r w:rsidR="00BA4253" w:rsidRPr="00ED2535">
        <w:rPr>
          <w:rFonts w:ascii="Times New Roman" w:eastAsia="Times New Roman" w:hAnsi="Times New Roman" w:cs="Times New Roman"/>
          <w:sz w:val="24"/>
          <w:szCs w:val="24"/>
          <w:lang w:val="es-ES_tradnl"/>
        </w:rPr>
        <w:t xml:space="preserve"> </w:t>
      </w:r>
      <w:r w:rsidR="000C2DD2">
        <w:rPr>
          <w:rFonts w:ascii="Times New Roman" w:eastAsia="Times New Roman" w:hAnsi="Times New Roman" w:cs="Times New Roman"/>
          <w:sz w:val="24"/>
          <w:szCs w:val="24"/>
          <w:lang w:val="es-ES_tradnl"/>
        </w:rPr>
        <w:t>una compenetración y confianza</w:t>
      </w:r>
      <w:r w:rsidR="00BA4253" w:rsidRPr="00ED2535">
        <w:rPr>
          <w:rFonts w:ascii="Times New Roman" w:eastAsia="Times New Roman" w:hAnsi="Times New Roman" w:cs="Times New Roman"/>
          <w:sz w:val="24"/>
          <w:szCs w:val="24"/>
          <w:lang w:val="es-ES_tradnl"/>
        </w:rPr>
        <w:t xml:space="preserve">, </w:t>
      </w:r>
      <w:r w:rsidR="000C2DD2">
        <w:rPr>
          <w:rFonts w:ascii="Times New Roman" w:eastAsia="Times New Roman" w:hAnsi="Times New Roman" w:cs="Times New Roman"/>
          <w:sz w:val="24"/>
          <w:szCs w:val="24"/>
          <w:lang w:val="es-ES_tradnl"/>
        </w:rPr>
        <w:t xml:space="preserve">las parejas de adulto-niño se </w:t>
      </w:r>
      <w:r w:rsidR="004469D2">
        <w:rPr>
          <w:rFonts w:ascii="Times New Roman" w:eastAsia="Times New Roman" w:hAnsi="Times New Roman" w:cs="Times New Roman"/>
          <w:sz w:val="24"/>
          <w:szCs w:val="24"/>
          <w:lang w:val="es-ES_tradnl"/>
        </w:rPr>
        <w:t>denominaron</w:t>
      </w:r>
      <w:r w:rsidR="000C2DD2">
        <w:rPr>
          <w:rFonts w:ascii="Times New Roman" w:eastAsia="Times New Roman" w:hAnsi="Times New Roman" w:cs="Times New Roman"/>
          <w:sz w:val="24"/>
          <w:szCs w:val="24"/>
          <w:lang w:val="es-ES_tradnl"/>
        </w:rPr>
        <w:t xml:space="preserve"> </w:t>
      </w:r>
      <w:r w:rsidR="00BA4253" w:rsidRPr="004469D2">
        <w:rPr>
          <w:rFonts w:ascii="Times New Roman" w:eastAsia="Times New Roman" w:hAnsi="Times New Roman" w:cs="Times New Roman"/>
          <w:i/>
          <w:iCs/>
          <w:sz w:val="24"/>
          <w:szCs w:val="24"/>
          <w:lang w:val="es-ES_tradnl"/>
        </w:rPr>
        <w:t xml:space="preserve">amigo/as </w:t>
      </w:r>
      <w:r w:rsidR="000C2DD2" w:rsidRPr="004469D2">
        <w:rPr>
          <w:rFonts w:ascii="Times New Roman" w:eastAsia="Times New Roman" w:hAnsi="Times New Roman" w:cs="Times New Roman"/>
          <w:i/>
          <w:sz w:val="24"/>
          <w:szCs w:val="24"/>
          <w:lang w:val="es-ES_tradnl"/>
        </w:rPr>
        <w:t>y</w:t>
      </w:r>
      <w:r w:rsidR="00BA4253" w:rsidRPr="004469D2">
        <w:rPr>
          <w:rFonts w:ascii="Times New Roman" w:eastAsia="Times New Roman" w:hAnsi="Times New Roman" w:cs="Times New Roman"/>
          <w:i/>
          <w:iCs/>
          <w:sz w:val="24"/>
          <w:szCs w:val="24"/>
          <w:lang w:val="es-ES_tradnl"/>
        </w:rPr>
        <w:t xml:space="preserve"> amiguitos/as</w:t>
      </w:r>
      <w:r w:rsidR="00BA4253" w:rsidRPr="000C2DD2">
        <w:rPr>
          <w:rFonts w:ascii="Times New Roman" w:eastAsia="Times New Roman" w:hAnsi="Times New Roman" w:cs="Times New Roman"/>
          <w:sz w:val="24"/>
          <w:szCs w:val="24"/>
          <w:lang w:val="es-ES_tradnl"/>
        </w:rPr>
        <w:t>.</w:t>
      </w:r>
      <w:r w:rsidR="00BA4253" w:rsidRPr="00ED2535">
        <w:rPr>
          <w:rFonts w:ascii="Times New Roman" w:eastAsia="Times New Roman" w:hAnsi="Times New Roman" w:cs="Times New Roman"/>
          <w:sz w:val="24"/>
          <w:szCs w:val="24"/>
          <w:lang w:val="es-ES_tradnl"/>
        </w:rPr>
        <w:t xml:space="preserve"> </w:t>
      </w:r>
      <w:r w:rsidR="000C2DD2">
        <w:rPr>
          <w:rFonts w:ascii="Times New Roman" w:eastAsia="Times New Roman" w:hAnsi="Times New Roman" w:cs="Times New Roman"/>
          <w:sz w:val="24"/>
          <w:szCs w:val="24"/>
          <w:lang w:val="es-ES_tradnl"/>
        </w:rPr>
        <w:t>Este emparejamiento se organizó par</w:t>
      </w:r>
      <w:r w:rsidR="004469D2">
        <w:rPr>
          <w:rFonts w:ascii="Times New Roman" w:eastAsia="Times New Roman" w:hAnsi="Times New Roman" w:cs="Times New Roman"/>
          <w:sz w:val="24"/>
          <w:szCs w:val="24"/>
          <w:lang w:val="es-ES_tradnl"/>
        </w:rPr>
        <w:t>a crear una oportunidad a través de la cual</w:t>
      </w:r>
      <w:r w:rsidR="000C2DD2">
        <w:rPr>
          <w:rFonts w:ascii="Times New Roman" w:eastAsia="Times New Roman" w:hAnsi="Times New Roman" w:cs="Times New Roman"/>
          <w:sz w:val="24"/>
          <w:szCs w:val="24"/>
          <w:lang w:val="es-ES_tradnl"/>
        </w:rPr>
        <w:t xml:space="preserve"> los niños </w:t>
      </w:r>
      <w:r w:rsidR="004469D2">
        <w:rPr>
          <w:rFonts w:ascii="Times New Roman" w:eastAsia="Times New Roman" w:hAnsi="Times New Roman" w:cs="Times New Roman"/>
          <w:sz w:val="24"/>
          <w:szCs w:val="24"/>
          <w:lang w:val="es-ES_tradnl"/>
        </w:rPr>
        <w:t>podrían negociar</w:t>
      </w:r>
      <w:r w:rsidR="000C2DD2">
        <w:rPr>
          <w:rFonts w:ascii="Times New Roman" w:eastAsia="Times New Roman" w:hAnsi="Times New Roman" w:cs="Times New Roman"/>
          <w:sz w:val="24"/>
          <w:szCs w:val="24"/>
          <w:lang w:val="es-ES_tradnl"/>
        </w:rPr>
        <w:t xml:space="preserve"> significados con un igual que tuviera más experiencia con el fin de desarrollar el lenguaje y los conoc</w:t>
      </w:r>
      <w:r w:rsidR="000A0FB5">
        <w:rPr>
          <w:rFonts w:ascii="Times New Roman" w:eastAsia="Times New Roman" w:hAnsi="Times New Roman" w:cs="Times New Roman"/>
          <w:sz w:val="24"/>
          <w:szCs w:val="24"/>
          <w:lang w:val="es-ES_tradnl"/>
        </w:rPr>
        <w:t>i</w:t>
      </w:r>
      <w:r w:rsidR="000C2DD2">
        <w:rPr>
          <w:rFonts w:ascii="Times New Roman" w:eastAsia="Times New Roman" w:hAnsi="Times New Roman" w:cs="Times New Roman"/>
          <w:sz w:val="24"/>
          <w:szCs w:val="24"/>
          <w:lang w:val="es-ES_tradnl"/>
        </w:rPr>
        <w:t xml:space="preserve">mientos de los niños a través de medio digitales tal y como juegos de computadora, cuentos digitales y otro software educativo </w:t>
      </w:r>
      <w:r w:rsidR="00BA4253" w:rsidRPr="00ED2535">
        <w:rPr>
          <w:rFonts w:ascii="Times New Roman" w:eastAsia="Times New Roman" w:hAnsi="Times New Roman" w:cs="Times New Roman"/>
          <w:sz w:val="24"/>
          <w:szCs w:val="24"/>
          <w:lang w:val="es-ES_tradnl"/>
        </w:rPr>
        <w:t>(Vygotsky, 1978).</w:t>
      </w:r>
      <w:r w:rsidR="00BA4253" w:rsidRPr="00ED2535">
        <w:rPr>
          <w:rFonts w:ascii="Times New Roman" w:eastAsia="Times New Roman" w:hAnsi="Times New Roman" w:cs="Times New Roman"/>
          <w:sz w:val="24"/>
          <w:szCs w:val="24"/>
          <w:shd w:val="solid" w:color="FFFF00" w:fill="FFFF00"/>
          <w:lang w:val="es-ES_tradnl"/>
        </w:rPr>
        <w:t xml:space="preserve"> </w:t>
      </w:r>
    </w:p>
    <w:p w14:paraId="2CE565B6" w14:textId="75DBBD35" w:rsidR="00BA4253" w:rsidRPr="00ED2535" w:rsidRDefault="000A0FB5" w:rsidP="00BA4253">
      <w:pPr>
        <w:pBdr>
          <w:top w:val="nil"/>
          <w:left w:val="nil"/>
          <w:bottom w:val="nil"/>
          <w:right w:val="nil"/>
          <w:between w:val="nil"/>
          <w:bar w:val="nil"/>
        </w:pBdr>
        <w:spacing w:after="0" w:line="480" w:lineRule="auto"/>
        <w:contextualSpacing/>
        <w:rPr>
          <w:rFonts w:ascii="Times New Roman" w:eastAsia="Times New Roman" w:hAnsi="Times New Roman" w:cs="Times New Roman"/>
          <w:i/>
          <w:iCs/>
          <w:sz w:val="24"/>
          <w:szCs w:val="24"/>
          <w:lang w:val="es-ES_tradnl"/>
        </w:rPr>
      </w:pPr>
      <w:r>
        <w:rPr>
          <w:rFonts w:ascii="Times New Roman" w:eastAsia="Times New Roman" w:hAnsi="Times New Roman" w:cs="Times New Roman"/>
          <w:i/>
          <w:iCs/>
          <w:sz w:val="24"/>
          <w:szCs w:val="24"/>
          <w:lang w:val="es-ES_tradnl"/>
        </w:rPr>
        <w:t>Recolección de Datos</w:t>
      </w:r>
    </w:p>
    <w:p w14:paraId="777BBDEC" w14:textId="13586204" w:rsidR="00BA4253" w:rsidRPr="00ED2535" w:rsidRDefault="00BA4253" w:rsidP="00BA4253">
      <w:pPr>
        <w:pBdr>
          <w:top w:val="nil"/>
          <w:left w:val="nil"/>
          <w:bottom w:val="nil"/>
          <w:right w:val="nil"/>
          <w:between w:val="nil"/>
          <w:bar w:val="nil"/>
        </w:pBdr>
        <w:spacing w:after="0" w:line="480" w:lineRule="auto"/>
        <w:contextualSpacing/>
        <w:rPr>
          <w:rFonts w:ascii="Times New Roman" w:eastAsia="Times New Roman" w:hAnsi="Times New Roman" w:cs="Times New Roman"/>
          <w:i/>
          <w:iCs/>
          <w:sz w:val="24"/>
          <w:szCs w:val="24"/>
          <w:lang w:val="es-ES_tradnl"/>
        </w:rPr>
      </w:pPr>
      <w:r w:rsidRPr="00ED2535">
        <w:rPr>
          <w:rFonts w:ascii="Times New Roman" w:eastAsia="Times New Roman" w:hAnsi="Times New Roman" w:cs="Times New Roman"/>
          <w:i/>
          <w:iCs/>
          <w:sz w:val="24"/>
          <w:szCs w:val="24"/>
          <w:lang w:val="es-ES_tradnl"/>
        </w:rPr>
        <w:tab/>
      </w:r>
      <w:r w:rsidR="004469D2">
        <w:rPr>
          <w:rFonts w:ascii="Times New Roman" w:eastAsia="Times New Roman" w:hAnsi="Times New Roman" w:cs="Times New Roman"/>
          <w:sz w:val="24"/>
          <w:szCs w:val="24"/>
          <w:lang w:val="es-ES_tradnl"/>
        </w:rPr>
        <w:t>La recolección de datos se llevó</w:t>
      </w:r>
      <w:r w:rsidR="000A0FB5">
        <w:rPr>
          <w:rFonts w:ascii="Times New Roman" w:eastAsia="Times New Roman" w:hAnsi="Times New Roman" w:cs="Times New Roman"/>
          <w:sz w:val="24"/>
          <w:szCs w:val="24"/>
          <w:lang w:val="es-ES_tradnl"/>
        </w:rPr>
        <w:t xml:space="preserve"> a cabo a lo largo de periodos de tres semestres en los colegios. El objetivo era documentar el crecimiento de los BTCs en su desarrollo como futuros maestros por lo cual se recogieron los datos de varias maneras</w:t>
      </w:r>
      <w:r w:rsidRPr="00ED2535">
        <w:rPr>
          <w:rFonts w:ascii="Times New Roman" w:eastAsia="Times New Roman" w:hAnsi="Times New Roman" w:cs="Times New Roman"/>
          <w:sz w:val="24"/>
          <w:szCs w:val="24"/>
          <w:lang w:val="es-ES_tradnl"/>
        </w:rPr>
        <w:t xml:space="preserve"> </w:t>
      </w:r>
      <w:r w:rsidR="000A0FB5">
        <w:rPr>
          <w:rFonts w:ascii="Times New Roman" w:eastAsia="Times New Roman" w:hAnsi="Times New Roman" w:cs="Times New Roman"/>
          <w:sz w:val="24"/>
          <w:szCs w:val="24"/>
          <w:lang w:val="es-ES_tradnl"/>
        </w:rPr>
        <w:t>y en diferentes momentos</w:t>
      </w:r>
      <w:r w:rsidRPr="00ED2535">
        <w:rPr>
          <w:rFonts w:ascii="Times New Roman" w:eastAsia="Times New Roman" w:hAnsi="Times New Roman" w:cs="Times New Roman"/>
          <w:sz w:val="24"/>
          <w:szCs w:val="24"/>
          <w:lang w:val="es-ES_tradnl"/>
        </w:rPr>
        <w:t xml:space="preserve">. </w:t>
      </w:r>
      <w:r w:rsidR="000A0FB5">
        <w:rPr>
          <w:rFonts w:ascii="Times New Roman" w:eastAsia="Times New Roman" w:hAnsi="Times New Roman" w:cs="Times New Roman"/>
          <w:sz w:val="24"/>
          <w:szCs w:val="24"/>
          <w:lang w:val="es-ES_tradnl"/>
        </w:rPr>
        <w:t>Por lo tanto</w:t>
      </w:r>
      <w:r w:rsidRPr="00ED2535">
        <w:rPr>
          <w:rFonts w:ascii="Times New Roman" w:eastAsia="Times New Roman" w:hAnsi="Times New Roman" w:cs="Times New Roman"/>
          <w:sz w:val="24"/>
          <w:szCs w:val="24"/>
          <w:lang w:val="es-ES_tradnl"/>
        </w:rPr>
        <w:t xml:space="preserve">, </w:t>
      </w:r>
      <w:r w:rsidR="000A0FB5">
        <w:rPr>
          <w:rFonts w:ascii="Times New Roman" w:eastAsia="Times New Roman" w:hAnsi="Times New Roman" w:cs="Times New Roman"/>
          <w:sz w:val="24"/>
          <w:szCs w:val="24"/>
          <w:lang w:val="es-ES_tradnl"/>
        </w:rPr>
        <w:t>se recogieron las siguientes fuentes de datos</w:t>
      </w:r>
      <w:r w:rsidRPr="00ED2535">
        <w:rPr>
          <w:rFonts w:ascii="Times New Roman" w:eastAsia="Times New Roman" w:hAnsi="Times New Roman" w:cs="Times New Roman"/>
          <w:sz w:val="24"/>
          <w:szCs w:val="24"/>
          <w:lang w:val="es-ES_tradnl"/>
        </w:rPr>
        <w:t xml:space="preserve">: 1) </w:t>
      </w:r>
      <w:r w:rsidR="005A05E4">
        <w:rPr>
          <w:rFonts w:ascii="Times New Roman" w:eastAsia="Times New Roman" w:hAnsi="Times New Roman" w:cs="Times New Roman"/>
          <w:sz w:val="24"/>
          <w:szCs w:val="24"/>
          <w:lang w:val="es-ES_tradnl"/>
        </w:rPr>
        <w:lastRenderedPageBreak/>
        <w:t>apuntes digitales de campo</w:t>
      </w:r>
      <w:r w:rsidRPr="00ED2535">
        <w:rPr>
          <w:rFonts w:ascii="Times New Roman" w:eastAsia="Times New Roman" w:hAnsi="Times New Roman" w:cs="Times New Roman"/>
          <w:sz w:val="24"/>
          <w:szCs w:val="24"/>
          <w:lang w:val="es-ES_tradnl"/>
        </w:rPr>
        <w:t xml:space="preserve">, 2) </w:t>
      </w:r>
      <w:r w:rsidR="005A05E4">
        <w:rPr>
          <w:rFonts w:ascii="Times New Roman" w:eastAsia="Times New Roman" w:hAnsi="Times New Roman" w:cs="Times New Roman"/>
          <w:sz w:val="24"/>
          <w:szCs w:val="24"/>
          <w:lang w:val="es-ES_tradnl"/>
        </w:rPr>
        <w:t>discusiones en la clase</w:t>
      </w:r>
      <w:r w:rsidR="004469D2">
        <w:rPr>
          <w:rFonts w:ascii="Times New Roman" w:eastAsia="Times New Roman" w:hAnsi="Times New Roman" w:cs="Times New Roman"/>
          <w:sz w:val="24"/>
          <w:szCs w:val="24"/>
          <w:lang w:val="es-ES_tradnl"/>
        </w:rPr>
        <w:t>, y</w:t>
      </w:r>
      <w:r w:rsidRPr="00ED2535">
        <w:rPr>
          <w:rFonts w:ascii="Times New Roman" w:eastAsia="Times New Roman" w:hAnsi="Times New Roman" w:cs="Times New Roman"/>
          <w:sz w:val="24"/>
          <w:szCs w:val="24"/>
          <w:lang w:val="es-ES_tradnl"/>
        </w:rPr>
        <w:t xml:space="preserve"> 3) </w:t>
      </w:r>
      <w:r w:rsidR="005A05E4">
        <w:rPr>
          <w:rFonts w:ascii="Times New Roman" w:eastAsia="Times New Roman" w:hAnsi="Times New Roman" w:cs="Times New Roman"/>
          <w:sz w:val="24"/>
          <w:szCs w:val="24"/>
          <w:lang w:val="es-ES_tradnl"/>
        </w:rPr>
        <w:t>tecnología y artefactos digitales</w:t>
      </w:r>
      <w:r w:rsidRPr="00ED2535">
        <w:rPr>
          <w:rFonts w:ascii="Times New Roman" w:eastAsia="Times New Roman" w:hAnsi="Times New Roman" w:cs="Times New Roman"/>
          <w:sz w:val="24"/>
          <w:szCs w:val="24"/>
          <w:lang w:val="es-ES_tradnl"/>
        </w:rPr>
        <w:t xml:space="preserve">. </w:t>
      </w:r>
    </w:p>
    <w:p w14:paraId="6131F986" w14:textId="2FD10ECD" w:rsidR="00BA4253" w:rsidRPr="00ED2535" w:rsidRDefault="00694CF5"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i/>
          <w:iCs/>
          <w:sz w:val="24"/>
          <w:szCs w:val="24"/>
          <w:lang w:val="es-ES_tradnl"/>
        </w:rPr>
      </w:pPr>
      <w:r>
        <w:rPr>
          <w:rFonts w:ascii="Times New Roman" w:eastAsia="Times New Roman" w:hAnsi="Times New Roman" w:cs="Times New Roman"/>
          <w:i/>
          <w:iCs/>
          <w:sz w:val="24"/>
          <w:szCs w:val="24"/>
          <w:lang w:val="es-ES_tradnl"/>
        </w:rPr>
        <w:t>Apuntes de campo digitales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Los </w:t>
      </w:r>
      <w:r w:rsidR="00BA4253" w:rsidRPr="00ED2535">
        <w:rPr>
          <w:rFonts w:ascii="Times New Roman" w:eastAsia="Times New Roman" w:hAnsi="Times New Roman" w:cs="Times New Roman"/>
          <w:sz w:val="24"/>
          <w:szCs w:val="24"/>
          <w:lang w:val="es-ES_tradnl"/>
        </w:rPr>
        <w:t xml:space="preserve">BTCs </w:t>
      </w:r>
      <w:r>
        <w:rPr>
          <w:rFonts w:ascii="Times New Roman" w:eastAsia="Times New Roman" w:hAnsi="Times New Roman" w:cs="Times New Roman"/>
          <w:sz w:val="24"/>
          <w:szCs w:val="24"/>
          <w:lang w:val="es-ES_tradnl"/>
        </w:rPr>
        <w:t xml:space="preserve">documentaron sus experiencias en el programa </w:t>
      </w:r>
      <w:r w:rsidR="004764D2">
        <w:rPr>
          <w:rFonts w:ascii="Times New Roman" w:eastAsia="Times New Roman" w:hAnsi="Times New Roman" w:cs="Times New Roman"/>
          <w:sz w:val="24"/>
          <w:szCs w:val="24"/>
          <w:lang w:val="es-ES_tradnl"/>
        </w:rPr>
        <w:t xml:space="preserve">extraescolar </w:t>
      </w:r>
      <w:r>
        <w:rPr>
          <w:rFonts w:ascii="Times New Roman" w:eastAsia="Times New Roman" w:hAnsi="Times New Roman" w:cs="Times New Roman"/>
          <w:sz w:val="24"/>
          <w:szCs w:val="24"/>
          <w:lang w:val="es-ES_tradnl"/>
        </w:rPr>
        <w:t>de tecnología semanalmente mediante apuntes de campo</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A través de esta actividad se les pidió que se convirtieran en investigadores y observadores del desarrollo de </w:t>
      </w:r>
      <w:r w:rsidR="00324F4A">
        <w:rPr>
          <w:rFonts w:ascii="Times New Roman" w:eastAsia="Times New Roman" w:hAnsi="Times New Roman" w:cs="Times New Roman"/>
          <w:sz w:val="24"/>
          <w:szCs w:val="24"/>
          <w:lang w:val="es-ES_tradnl"/>
        </w:rPr>
        <w:t>lectoescritura</w:t>
      </w:r>
      <w:r w:rsidR="005A05E4">
        <w:rPr>
          <w:rFonts w:ascii="Times New Roman" w:eastAsia="Times New Roman" w:hAnsi="Times New Roman" w:cs="Times New Roman"/>
          <w:sz w:val="24"/>
          <w:szCs w:val="24"/>
          <w:lang w:val="es-ES_tradnl"/>
        </w:rPr>
        <w:t xml:space="preserve"> </w:t>
      </w:r>
      <w:r w:rsidR="00324F4A">
        <w:rPr>
          <w:rFonts w:ascii="Times New Roman" w:eastAsia="Times New Roman" w:hAnsi="Times New Roman" w:cs="Times New Roman"/>
          <w:sz w:val="24"/>
          <w:szCs w:val="24"/>
          <w:lang w:val="es-ES_tradnl"/>
        </w:rPr>
        <w:t>bilingüe</w:t>
      </w:r>
      <w:r>
        <w:rPr>
          <w:rFonts w:ascii="Times New Roman" w:eastAsia="Times New Roman" w:hAnsi="Times New Roman" w:cs="Times New Roman"/>
          <w:sz w:val="24"/>
          <w:szCs w:val="24"/>
          <w:lang w:val="es-ES_tradnl"/>
        </w:rPr>
        <w:t xml:space="preserve"> y conocimientos digitales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Se les pidió que registraran, apuntaran y cargaran sus apuntes de campo semanales en la plataforma online del curso del programa</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Las narraciones detalladas de sus interacciones con sus</w:t>
      </w:r>
      <w:r w:rsidR="00BA4253" w:rsidRPr="00ED2535">
        <w:rPr>
          <w:rFonts w:ascii="Times New Roman" w:eastAsia="Times New Roman" w:hAnsi="Times New Roman" w:cs="Times New Roman"/>
          <w:sz w:val="24"/>
          <w:szCs w:val="24"/>
          <w:lang w:val="es-ES_tradnl"/>
        </w:rPr>
        <w:t xml:space="preserve"> </w:t>
      </w:r>
      <w:r w:rsidR="00BA4253" w:rsidRPr="00ED2535">
        <w:rPr>
          <w:rFonts w:ascii="Times New Roman" w:eastAsia="Times New Roman" w:hAnsi="Times New Roman" w:cs="Times New Roman"/>
          <w:i/>
          <w:sz w:val="24"/>
          <w:szCs w:val="24"/>
          <w:lang w:val="es-ES_tradnl"/>
        </w:rPr>
        <w:t>amiguitos/as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siguieron el modelo de los apuntes </w:t>
      </w:r>
      <w:r w:rsidR="004469D2">
        <w:rPr>
          <w:rFonts w:ascii="Times New Roman" w:eastAsia="Times New Roman" w:hAnsi="Times New Roman" w:cs="Times New Roman"/>
          <w:sz w:val="24"/>
          <w:szCs w:val="24"/>
          <w:lang w:val="es-ES_tradnl"/>
        </w:rPr>
        <w:t>pos-</w:t>
      </w:r>
      <w:r>
        <w:rPr>
          <w:rFonts w:ascii="Times New Roman" w:eastAsia="Times New Roman" w:hAnsi="Times New Roman" w:cs="Times New Roman"/>
          <w:sz w:val="24"/>
          <w:szCs w:val="24"/>
          <w:lang w:val="es-ES_tradnl"/>
        </w:rPr>
        <w:t xml:space="preserve">campo tomadas por etnógrafos veteranos </w:t>
      </w:r>
      <w:r w:rsidR="00BA4253" w:rsidRPr="00ED2535">
        <w:rPr>
          <w:rFonts w:ascii="Times New Roman" w:eastAsia="Times New Roman" w:hAnsi="Times New Roman" w:cs="Times New Roman"/>
          <w:sz w:val="24"/>
          <w:szCs w:val="24"/>
          <w:lang w:val="es-ES_tradnl"/>
        </w:rPr>
        <w:t xml:space="preserve">(Emerson, Fretz, &amp; Shaw, 1995) </w:t>
      </w:r>
      <w:r w:rsidR="004469D2">
        <w:rPr>
          <w:rFonts w:ascii="Times New Roman" w:eastAsia="Times New Roman" w:hAnsi="Times New Roman" w:cs="Times New Roman"/>
          <w:sz w:val="24"/>
          <w:szCs w:val="24"/>
          <w:lang w:val="es-ES_tradnl"/>
        </w:rPr>
        <w:t>a través de las cuales se presentaban</w:t>
      </w:r>
      <w:r>
        <w:rPr>
          <w:rFonts w:ascii="Times New Roman" w:eastAsia="Times New Roman" w:hAnsi="Times New Roman" w:cs="Times New Roman"/>
          <w:sz w:val="24"/>
          <w:szCs w:val="24"/>
          <w:lang w:val="es-ES_tradnl"/>
        </w:rPr>
        <w:t xml:space="preserve"> las ideas de los candidatos a maestros relacionadas con el proyecto y sus reacciones a las tareas semanales</w:t>
      </w:r>
      <w:r w:rsidR="00BA4253" w:rsidRPr="00ED2535">
        <w:rPr>
          <w:rFonts w:ascii="Times New Roman" w:eastAsia="Times New Roman" w:hAnsi="Times New Roman" w:cs="Times New Roman"/>
          <w:sz w:val="24"/>
          <w:szCs w:val="24"/>
          <w:lang w:val="es-ES_tradnl"/>
        </w:rPr>
        <w:t xml:space="preserve">. </w:t>
      </w:r>
    </w:p>
    <w:p w14:paraId="553E6E02" w14:textId="01389586" w:rsidR="00BA4253" w:rsidRPr="00ED2535" w:rsidRDefault="00694CF5"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i/>
          <w:iCs/>
          <w:sz w:val="24"/>
          <w:szCs w:val="24"/>
          <w:lang w:val="es-ES_tradnl"/>
        </w:rPr>
        <w:t>Discusión en Clase</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Después de su participación en el programa </w:t>
      </w:r>
      <w:r w:rsidR="004E2100">
        <w:rPr>
          <w:rFonts w:ascii="Times New Roman" w:eastAsia="Times New Roman" w:hAnsi="Times New Roman" w:cs="Times New Roman"/>
          <w:sz w:val="24"/>
          <w:szCs w:val="24"/>
          <w:lang w:val="es-ES_tradnl"/>
        </w:rPr>
        <w:t xml:space="preserve">extraescolar </w:t>
      </w:r>
      <w:r>
        <w:rPr>
          <w:rFonts w:ascii="Times New Roman" w:eastAsia="Times New Roman" w:hAnsi="Times New Roman" w:cs="Times New Roman"/>
          <w:sz w:val="24"/>
          <w:szCs w:val="24"/>
          <w:lang w:val="es-ES_tradnl"/>
        </w:rPr>
        <w:t xml:space="preserve">de </w:t>
      </w:r>
      <w:r w:rsidR="004E2100">
        <w:rPr>
          <w:rFonts w:ascii="Times New Roman" w:eastAsia="Times New Roman" w:hAnsi="Times New Roman" w:cs="Times New Roman"/>
          <w:sz w:val="24"/>
          <w:szCs w:val="24"/>
          <w:lang w:val="es-ES_tradnl"/>
        </w:rPr>
        <w:t>alfabetización</w:t>
      </w:r>
      <w:r>
        <w:rPr>
          <w:rFonts w:ascii="Times New Roman" w:eastAsia="Times New Roman" w:hAnsi="Times New Roman" w:cs="Times New Roman"/>
          <w:sz w:val="24"/>
          <w:szCs w:val="24"/>
          <w:lang w:val="es-ES_tradnl"/>
        </w:rPr>
        <w:t xml:space="preserve"> y tecnología de</w:t>
      </w:r>
      <w:r w:rsidR="00BA4253" w:rsidRPr="00ED2535">
        <w:rPr>
          <w:rFonts w:ascii="Times New Roman" w:eastAsia="Times New Roman" w:hAnsi="Times New Roman" w:cs="Times New Roman"/>
          <w:sz w:val="24"/>
          <w:szCs w:val="24"/>
          <w:lang w:val="es-ES_tradnl"/>
        </w:rPr>
        <w:t xml:space="preserve"> LCM, </w:t>
      </w:r>
      <w:r>
        <w:rPr>
          <w:rFonts w:ascii="Times New Roman" w:eastAsia="Times New Roman" w:hAnsi="Times New Roman" w:cs="Times New Roman"/>
          <w:sz w:val="24"/>
          <w:szCs w:val="24"/>
          <w:lang w:val="es-ES_tradnl"/>
        </w:rPr>
        <w:t xml:space="preserve">los </w:t>
      </w:r>
      <w:r w:rsidR="00BA4253" w:rsidRPr="00ED2535">
        <w:rPr>
          <w:rFonts w:ascii="Times New Roman" w:eastAsia="Times New Roman" w:hAnsi="Times New Roman" w:cs="Times New Roman"/>
          <w:sz w:val="24"/>
          <w:szCs w:val="24"/>
          <w:lang w:val="es-ES_tradnl"/>
        </w:rPr>
        <w:t xml:space="preserve">BTCs </w:t>
      </w:r>
      <w:r>
        <w:rPr>
          <w:rFonts w:ascii="Times New Roman" w:eastAsia="Times New Roman" w:hAnsi="Times New Roman" w:cs="Times New Roman"/>
          <w:sz w:val="24"/>
          <w:szCs w:val="24"/>
          <w:lang w:val="es-ES_tradnl"/>
        </w:rPr>
        <w:t>participaron en discusiones semanales durante sus clases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Estas discusiones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dirigidas por el profesorado de la universidad y de una duración aproximada de entre treinta y cuarenta y cinco minutos, se enfocaron en las experiencias, las dificultades y las lecciones aprendidas por parte de los BTCs en LCM. Además, se grabaron en audio para documentar el desarrollo a lo largo del programa</w:t>
      </w:r>
      <w:r w:rsidR="00BA4253" w:rsidRPr="00ED2535">
        <w:rPr>
          <w:rFonts w:ascii="Times New Roman" w:eastAsia="Times New Roman" w:hAnsi="Times New Roman" w:cs="Times New Roman"/>
          <w:sz w:val="24"/>
          <w:szCs w:val="24"/>
          <w:lang w:val="es-ES_tradnl"/>
        </w:rPr>
        <w:t xml:space="preserve">. </w:t>
      </w:r>
    </w:p>
    <w:p w14:paraId="570F24E2" w14:textId="70877866" w:rsidR="00BA4253" w:rsidRPr="00ED2535" w:rsidRDefault="009635F4"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i/>
          <w:iCs/>
          <w:sz w:val="24"/>
          <w:szCs w:val="24"/>
          <w:lang w:val="es-ES_tradnl"/>
        </w:rPr>
      </w:pPr>
      <w:r>
        <w:rPr>
          <w:rFonts w:ascii="Times New Roman" w:eastAsia="Times New Roman" w:hAnsi="Times New Roman" w:cs="Times New Roman"/>
          <w:i/>
          <w:iCs/>
          <w:sz w:val="24"/>
          <w:szCs w:val="24"/>
          <w:lang w:val="es-ES_tradnl"/>
        </w:rPr>
        <w:t>Tecnología</w:t>
      </w:r>
      <w:r w:rsidR="00BA4253" w:rsidRPr="00ED2535">
        <w:rPr>
          <w:rFonts w:ascii="Times New Roman" w:eastAsia="Times New Roman" w:hAnsi="Times New Roman" w:cs="Times New Roman"/>
          <w:i/>
          <w:iCs/>
          <w:sz w:val="24"/>
          <w:szCs w:val="24"/>
          <w:lang w:val="es-ES_tradnl"/>
        </w:rPr>
        <w:t>/</w:t>
      </w:r>
      <w:r>
        <w:rPr>
          <w:rFonts w:ascii="Times New Roman" w:eastAsia="Times New Roman" w:hAnsi="Times New Roman" w:cs="Times New Roman"/>
          <w:i/>
          <w:iCs/>
          <w:sz w:val="24"/>
          <w:szCs w:val="24"/>
          <w:lang w:val="es-ES_tradnl"/>
        </w:rPr>
        <w:t>Artefactos Digitales</w:t>
      </w:r>
      <w:r w:rsidR="00BA4253" w:rsidRPr="00ED2535">
        <w:rPr>
          <w:rFonts w:ascii="Times New Roman" w:eastAsia="Times New Roman" w:hAnsi="Times New Roman" w:cs="Times New Roman"/>
          <w:i/>
          <w:iCs/>
          <w:sz w:val="24"/>
          <w:szCs w:val="24"/>
          <w:lang w:val="es-ES_tradnl"/>
        </w:rPr>
        <w:t xml:space="preserve">. </w:t>
      </w:r>
      <w:r w:rsidR="006457B1">
        <w:rPr>
          <w:rFonts w:ascii="Times New Roman" w:eastAsia="Times New Roman" w:hAnsi="Times New Roman" w:cs="Times New Roman"/>
          <w:sz w:val="24"/>
          <w:szCs w:val="24"/>
          <w:lang w:val="es-ES_tradnl"/>
        </w:rPr>
        <w:t>Siguiendo la noción de Darder</w:t>
      </w:r>
      <w:r w:rsidR="00BA4253" w:rsidRPr="00ED2535">
        <w:rPr>
          <w:rFonts w:ascii="Times New Roman" w:eastAsia="Times New Roman" w:hAnsi="Times New Roman" w:cs="Times New Roman"/>
          <w:sz w:val="24"/>
          <w:szCs w:val="24"/>
          <w:lang w:val="es-ES_tradnl"/>
        </w:rPr>
        <w:t xml:space="preserve"> (1991, 1995) </w:t>
      </w:r>
      <w:r w:rsidR="006457B1">
        <w:rPr>
          <w:rFonts w:ascii="Times New Roman" w:eastAsia="Times New Roman" w:hAnsi="Times New Roman" w:cs="Times New Roman"/>
          <w:sz w:val="24"/>
          <w:szCs w:val="24"/>
          <w:lang w:val="es-ES_tradnl"/>
        </w:rPr>
        <w:t>de una voz bicultural, las tareas digitales se utilizaron para interpretar las observaciones, reflexiones y experiencias</w:t>
      </w:r>
      <w:r w:rsidR="00F5743E">
        <w:rPr>
          <w:rFonts w:ascii="Times New Roman" w:eastAsia="Times New Roman" w:hAnsi="Times New Roman" w:cs="Times New Roman"/>
          <w:sz w:val="24"/>
          <w:szCs w:val="24"/>
          <w:lang w:val="es-ES_tradnl"/>
        </w:rPr>
        <w:t xml:space="preserve"> de los BTCs en el programa. Las </w:t>
      </w:r>
      <w:r w:rsidR="003350F2">
        <w:rPr>
          <w:rFonts w:ascii="Times New Roman" w:eastAsia="Times New Roman" w:hAnsi="Times New Roman" w:cs="Times New Roman"/>
          <w:sz w:val="24"/>
          <w:szCs w:val="24"/>
          <w:lang w:val="es-ES_tradnl"/>
        </w:rPr>
        <w:t>auto-narrativas</w:t>
      </w:r>
      <w:r w:rsidR="00F5743E">
        <w:rPr>
          <w:rFonts w:ascii="Times New Roman" w:eastAsia="Times New Roman" w:hAnsi="Times New Roman" w:cs="Times New Roman"/>
          <w:sz w:val="24"/>
          <w:szCs w:val="24"/>
          <w:lang w:val="es-ES_tradnl"/>
        </w:rPr>
        <w:t xml:space="preserve"> se basaron en la premisa de que, como seres humanos, llegamos a una comprensión de y atribuimos significado a nuestras vidas a través de las historias</w:t>
      </w:r>
      <w:r w:rsidR="00BA4253" w:rsidRPr="00ED2535">
        <w:rPr>
          <w:rFonts w:ascii="Times New Roman" w:eastAsia="Times New Roman" w:hAnsi="Times New Roman" w:cs="Times New Roman"/>
          <w:sz w:val="24"/>
          <w:szCs w:val="24"/>
          <w:lang w:val="es-ES_tradnl"/>
        </w:rPr>
        <w:t xml:space="preserve"> (Andrews, Squire, &amp; Tambokou, </w:t>
      </w:r>
      <w:r w:rsidR="00BA4253" w:rsidRPr="00ED2535">
        <w:rPr>
          <w:rFonts w:ascii="Times New Roman" w:eastAsia="Times New Roman" w:hAnsi="Times New Roman" w:cs="Times New Roman"/>
          <w:sz w:val="24"/>
          <w:szCs w:val="24"/>
          <w:lang w:val="es-ES_tradnl"/>
        </w:rPr>
        <w:lastRenderedPageBreak/>
        <w:t xml:space="preserve">2008). </w:t>
      </w:r>
      <w:r w:rsidR="00EA747A">
        <w:rPr>
          <w:rFonts w:ascii="Times New Roman" w:eastAsia="Times New Roman" w:hAnsi="Times New Roman" w:cs="Times New Roman"/>
          <w:sz w:val="24"/>
          <w:szCs w:val="24"/>
          <w:lang w:val="es-ES_tradnl"/>
        </w:rPr>
        <w:t>Fundamentada</w:t>
      </w:r>
      <w:r w:rsidR="00A9750D">
        <w:rPr>
          <w:rFonts w:ascii="Times New Roman" w:eastAsia="Times New Roman" w:hAnsi="Times New Roman" w:cs="Times New Roman"/>
          <w:sz w:val="24"/>
          <w:szCs w:val="24"/>
          <w:lang w:val="es-ES_tradnl"/>
        </w:rPr>
        <w:t xml:space="preserve"> en la hermenéutica interpretativa y la fenomenología, es una forma híbrida de investigación cualitativa que involucra la recolección de narraciones enfocándose en los significados que atribuyen las personas a sus experiencias</w:t>
      </w:r>
      <w:r w:rsidR="00B240B9">
        <w:rPr>
          <w:rFonts w:ascii="Times New Roman" w:eastAsia="Times New Roman" w:hAnsi="Times New Roman" w:cs="Times New Roman"/>
          <w:sz w:val="24"/>
          <w:szCs w:val="24"/>
          <w:lang w:val="es-ES_tradnl"/>
        </w:rPr>
        <w:t xml:space="preserve">, buscando ofrecer “un entendimiento (apropiado) a la complejidad de las vidas humanas” </w:t>
      </w:r>
      <w:r w:rsidR="00BA4253" w:rsidRPr="00ED2535">
        <w:rPr>
          <w:rFonts w:ascii="Times New Roman" w:eastAsia="Times New Roman" w:hAnsi="Times New Roman" w:cs="Times New Roman"/>
          <w:sz w:val="24"/>
          <w:szCs w:val="24"/>
          <w:lang w:val="es-ES_tradnl"/>
        </w:rPr>
        <w:t xml:space="preserve">(Josselson, 2006, p.4). </w:t>
      </w:r>
      <w:r w:rsidR="00B240B9">
        <w:rPr>
          <w:rFonts w:ascii="Times New Roman" w:eastAsia="Times New Roman" w:hAnsi="Times New Roman" w:cs="Times New Roman"/>
          <w:sz w:val="24"/>
          <w:szCs w:val="24"/>
          <w:lang w:val="es-ES_tradnl"/>
        </w:rPr>
        <w:t xml:space="preserve">Los </w:t>
      </w:r>
      <w:r w:rsidR="00BA4253" w:rsidRPr="00ED2535">
        <w:rPr>
          <w:rFonts w:ascii="Times New Roman" w:eastAsia="Times New Roman" w:hAnsi="Times New Roman" w:cs="Times New Roman"/>
          <w:sz w:val="24"/>
          <w:szCs w:val="24"/>
          <w:lang w:val="es-ES_tradnl"/>
        </w:rPr>
        <w:t xml:space="preserve">BTCs </w:t>
      </w:r>
      <w:r w:rsidR="00B240B9">
        <w:rPr>
          <w:rFonts w:ascii="Times New Roman" w:eastAsia="Times New Roman" w:hAnsi="Times New Roman" w:cs="Times New Roman"/>
          <w:sz w:val="24"/>
          <w:szCs w:val="24"/>
          <w:lang w:val="es-ES_tradnl"/>
        </w:rPr>
        <w:t>desarrollaron</w:t>
      </w:r>
      <w:r w:rsidR="00BA4253" w:rsidRPr="00ED2535">
        <w:rPr>
          <w:rFonts w:ascii="Times New Roman" w:eastAsia="Times New Roman" w:hAnsi="Times New Roman" w:cs="Times New Roman"/>
          <w:sz w:val="24"/>
          <w:szCs w:val="24"/>
          <w:lang w:val="es-ES_tradnl"/>
        </w:rPr>
        <w:t xml:space="preserve"> </w:t>
      </w:r>
      <w:r w:rsidR="00B240B9">
        <w:rPr>
          <w:rFonts w:ascii="Times New Roman" w:eastAsia="Times New Roman" w:hAnsi="Times New Roman" w:cs="Times New Roman"/>
          <w:sz w:val="24"/>
          <w:szCs w:val="24"/>
          <w:lang w:val="es-ES_tradnl"/>
        </w:rPr>
        <w:t>narraciones</w:t>
      </w:r>
      <w:r w:rsidR="00BA4253" w:rsidRPr="00B240B9">
        <w:rPr>
          <w:rFonts w:ascii="Times New Roman" w:eastAsia="Times New Roman" w:hAnsi="Times New Roman" w:cs="Times New Roman"/>
          <w:sz w:val="24"/>
          <w:szCs w:val="24"/>
          <w:lang w:val="es-ES_tradnl"/>
        </w:rPr>
        <w:t xml:space="preserve"> auto-digitales</w:t>
      </w:r>
      <w:r w:rsidR="00BA4253" w:rsidRPr="00ED2535">
        <w:rPr>
          <w:rFonts w:ascii="Times New Roman" w:eastAsia="Times New Roman" w:hAnsi="Times New Roman" w:cs="Times New Roman"/>
          <w:sz w:val="24"/>
          <w:szCs w:val="24"/>
          <w:lang w:val="es-ES_tradnl"/>
        </w:rPr>
        <w:t>—</w:t>
      </w:r>
      <w:r w:rsidR="00B240B9">
        <w:rPr>
          <w:rFonts w:ascii="Times New Roman" w:eastAsia="Times New Roman" w:hAnsi="Times New Roman" w:cs="Times New Roman"/>
          <w:sz w:val="24"/>
          <w:szCs w:val="24"/>
          <w:lang w:val="es-ES_tradnl"/>
        </w:rPr>
        <w:t>un método basado en la tecnología para explorar las experiencias de los BTCs</w:t>
      </w:r>
      <w:r w:rsidR="00BA4253" w:rsidRPr="00ED2535">
        <w:rPr>
          <w:rFonts w:ascii="Times New Roman" w:eastAsia="Times New Roman" w:hAnsi="Times New Roman" w:cs="Times New Roman"/>
          <w:sz w:val="24"/>
          <w:szCs w:val="24"/>
          <w:lang w:val="es-ES_tradnl"/>
        </w:rPr>
        <w:t xml:space="preserve">. </w:t>
      </w:r>
    </w:p>
    <w:p w14:paraId="7B06C9FD" w14:textId="2F3E7E88" w:rsidR="00BA4253" w:rsidRPr="00ED2535" w:rsidRDefault="00B240B9" w:rsidP="00BA4253">
      <w:pPr>
        <w:pBdr>
          <w:top w:val="nil"/>
          <w:left w:val="nil"/>
          <w:bottom w:val="nil"/>
          <w:right w:val="nil"/>
          <w:between w:val="nil"/>
          <w:bar w:val="nil"/>
        </w:pBdr>
        <w:spacing w:line="480" w:lineRule="auto"/>
        <w:contextualSpacing/>
        <w:rPr>
          <w:rFonts w:ascii="Times New Roman" w:eastAsia="Times New Roman" w:hAnsi="Times New Roman" w:cs="Times New Roman"/>
          <w:i/>
          <w:iCs/>
          <w:sz w:val="24"/>
          <w:szCs w:val="24"/>
          <w:lang w:val="es-ES_tradnl"/>
        </w:rPr>
      </w:pPr>
      <w:r>
        <w:rPr>
          <w:rFonts w:ascii="Times New Roman" w:eastAsia="Times New Roman" w:hAnsi="Times New Roman" w:cs="Times New Roman"/>
          <w:i/>
          <w:iCs/>
          <w:sz w:val="24"/>
          <w:szCs w:val="24"/>
          <w:lang w:val="es-ES_tradnl"/>
        </w:rPr>
        <w:t>Análisis de Datos</w:t>
      </w:r>
    </w:p>
    <w:p w14:paraId="4E7FF196" w14:textId="459915FF" w:rsidR="00BA4253" w:rsidRPr="00ED2535" w:rsidRDefault="00DC02CD"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Se codificaron y analizaron todos los datos, incluyendo las </w:t>
      </w:r>
      <w:r w:rsidR="003350F2">
        <w:rPr>
          <w:rFonts w:ascii="Times New Roman" w:eastAsia="Times New Roman" w:hAnsi="Times New Roman" w:cs="Times New Roman"/>
          <w:sz w:val="24"/>
          <w:szCs w:val="24"/>
          <w:lang w:val="es-ES_tradnl"/>
        </w:rPr>
        <w:t>auto-narrativas</w:t>
      </w:r>
      <w:r>
        <w:rPr>
          <w:rFonts w:ascii="Times New Roman" w:eastAsia="Times New Roman" w:hAnsi="Times New Roman" w:cs="Times New Roman"/>
          <w:sz w:val="24"/>
          <w:szCs w:val="24"/>
          <w:lang w:val="es-ES_tradnl"/>
        </w:rPr>
        <w:t xml:space="preserve"> digitales, apuntes digitales de campo y transcripciones de las discusiones en las clases, para identificar temas, patrones y relaciones destacados</w:t>
      </w:r>
      <w:r w:rsidR="00BA4253" w:rsidRPr="00ED2535">
        <w:rPr>
          <w:rFonts w:ascii="Times New Roman" w:eastAsia="Times New Roman" w:hAnsi="Times New Roman" w:cs="Times New Roman"/>
          <w:sz w:val="24"/>
          <w:szCs w:val="24"/>
          <w:lang w:val="es-ES_tradnl"/>
        </w:rPr>
        <w:t xml:space="preserve"> (Emerson, Fretz, &amp; Shaw, 1995). </w:t>
      </w:r>
      <w:r>
        <w:rPr>
          <w:rFonts w:ascii="Times New Roman" w:eastAsia="Times New Roman" w:hAnsi="Times New Roman" w:cs="Times New Roman"/>
          <w:sz w:val="24"/>
          <w:szCs w:val="24"/>
          <w:lang w:val="es-ES_tradnl"/>
        </w:rPr>
        <w:t>También se codificó el tipo de tecnología que utilizaron los</w:t>
      </w:r>
      <w:r w:rsidR="00BA4253" w:rsidRPr="00ED2535">
        <w:rPr>
          <w:rFonts w:ascii="Times New Roman" w:eastAsia="Times New Roman" w:hAnsi="Times New Roman" w:cs="Times New Roman"/>
          <w:sz w:val="24"/>
          <w:szCs w:val="24"/>
          <w:lang w:val="es-ES_tradnl"/>
        </w:rPr>
        <w:t xml:space="preserve"> BTCs </w:t>
      </w:r>
      <w:r>
        <w:rPr>
          <w:rFonts w:ascii="Times New Roman" w:eastAsia="Times New Roman" w:hAnsi="Times New Roman" w:cs="Times New Roman"/>
          <w:sz w:val="24"/>
          <w:szCs w:val="24"/>
          <w:lang w:val="es-ES_tradnl"/>
        </w:rPr>
        <w:t>con el fin de proporcionar información acerca de la preferencia de ést</w:t>
      </w:r>
      <w:r w:rsidR="000F5609">
        <w:rPr>
          <w:rFonts w:ascii="Times New Roman" w:eastAsia="Times New Roman" w:hAnsi="Times New Roman" w:cs="Times New Roman"/>
          <w:sz w:val="24"/>
          <w:szCs w:val="24"/>
          <w:lang w:val="es-ES_tradnl"/>
        </w:rPr>
        <w:t>os de los tipos de herramientas</w:t>
      </w:r>
      <w:r>
        <w:rPr>
          <w:rFonts w:ascii="Times New Roman" w:eastAsia="Times New Roman" w:hAnsi="Times New Roman" w:cs="Times New Roman"/>
          <w:sz w:val="24"/>
          <w:szCs w:val="24"/>
          <w:lang w:val="es-ES_tradnl"/>
        </w:rPr>
        <w:t xml:space="preserve"> la confiabi</w:t>
      </w:r>
      <w:r w:rsidR="00220D45">
        <w:rPr>
          <w:rFonts w:ascii="Times New Roman" w:eastAsia="Times New Roman" w:hAnsi="Times New Roman" w:cs="Times New Roman"/>
          <w:sz w:val="24"/>
          <w:szCs w:val="24"/>
          <w:lang w:val="es-ES_tradnl"/>
        </w:rPr>
        <w:t>lidad de la inter-calificación,</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los investigadores analizaron de manera independiente el mismo conjunto de transcripciones, apuntes digitales de campo y tecnología/artefactos digitales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reuniéndose aproximadamente cada 2 semanas durante 3 meses a lo largo del curso de 1.5 años para identificar y codificar datos en relación con los temas. </w:t>
      </w:r>
      <w:r w:rsidR="000F5609" w:rsidRPr="00207DB3">
        <w:rPr>
          <w:rFonts w:ascii="Times New Roman" w:eastAsia="Times New Roman" w:hAnsi="Times New Roman" w:cs="Times New Roman"/>
          <w:sz w:val="24"/>
          <w:szCs w:val="24"/>
          <w:lang w:val="es-ES"/>
        </w:rPr>
        <w:t xml:space="preserve">Basado en nuestras preguntas de </w:t>
      </w:r>
      <w:r w:rsidR="00207DB3" w:rsidRPr="00207DB3">
        <w:rPr>
          <w:rFonts w:ascii="Times New Roman" w:eastAsia="Times New Roman" w:hAnsi="Times New Roman" w:cs="Times New Roman"/>
          <w:sz w:val="24"/>
          <w:szCs w:val="24"/>
          <w:lang w:val="es-ES"/>
        </w:rPr>
        <w:t>investigación</w:t>
      </w:r>
      <w:r w:rsidR="000F5609" w:rsidRPr="00207DB3">
        <w:rPr>
          <w:rFonts w:ascii="Times New Roman" w:eastAsia="Times New Roman" w:hAnsi="Times New Roman" w:cs="Times New Roman"/>
          <w:sz w:val="24"/>
          <w:szCs w:val="24"/>
          <w:lang w:val="es-ES"/>
        </w:rPr>
        <w:t xml:space="preserve">, (1) </w:t>
      </w:r>
      <w:r w:rsidR="00207DB3" w:rsidRPr="00207DB3">
        <w:rPr>
          <w:rFonts w:ascii="Times New Roman" w:eastAsia="Times New Roman" w:hAnsi="Times New Roman" w:cs="Times New Roman"/>
          <w:sz w:val="24"/>
          <w:szCs w:val="24"/>
          <w:lang w:val="es-ES"/>
        </w:rPr>
        <w:t>¿Cómo funciona la tecnología en los programas de preparación de maestros</w:t>
      </w:r>
      <w:r w:rsidR="00207DB3">
        <w:rPr>
          <w:rFonts w:ascii="Times New Roman" w:eastAsia="Times New Roman" w:hAnsi="Times New Roman" w:cs="Times New Roman"/>
          <w:sz w:val="24"/>
          <w:szCs w:val="24"/>
          <w:lang w:val="es-ES"/>
        </w:rPr>
        <w:t xml:space="preserve"> a utilizar </w:t>
      </w:r>
      <w:r w:rsidR="00207DB3" w:rsidRPr="00207DB3">
        <w:rPr>
          <w:rFonts w:ascii="Times New Roman" w:eastAsia="Times New Roman" w:hAnsi="Times New Roman" w:cs="Times New Roman"/>
          <w:sz w:val="24"/>
          <w:szCs w:val="24"/>
          <w:lang w:val="es-ES"/>
        </w:rPr>
        <w:t>las t</w:t>
      </w:r>
      <w:r w:rsidR="00207DB3">
        <w:rPr>
          <w:rFonts w:ascii="Times New Roman" w:eastAsia="Times New Roman" w:hAnsi="Times New Roman" w:cs="Times New Roman"/>
          <w:sz w:val="24"/>
          <w:szCs w:val="24"/>
          <w:lang w:val="es-ES"/>
        </w:rPr>
        <w:t>ecnologías disponibles durante una lección</w:t>
      </w:r>
      <w:r w:rsidR="00207DB3" w:rsidRPr="00207DB3">
        <w:rPr>
          <w:rFonts w:ascii="Times New Roman" w:eastAsia="Times New Roman" w:hAnsi="Times New Roman" w:cs="Times New Roman"/>
          <w:sz w:val="24"/>
          <w:szCs w:val="24"/>
          <w:lang w:val="es-ES"/>
        </w:rPr>
        <w:t>?</w:t>
      </w:r>
      <w:r w:rsidR="00207DB3">
        <w:rPr>
          <w:rFonts w:ascii="Times New Roman" w:eastAsia="Times New Roman" w:hAnsi="Times New Roman" w:cs="Times New Roman"/>
          <w:sz w:val="24"/>
          <w:szCs w:val="24"/>
          <w:lang w:val="es-ES"/>
        </w:rPr>
        <w:t xml:space="preserve"> </w:t>
      </w:r>
      <w:r w:rsidR="000F5609" w:rsidRPr="000F5609">
        <w:rPr>
          <w:rFonts w:ascii="Times New Roman" w:eastAsia="Times New Roman" w:hAnsi="Times New Roman" w:cs="Times New Roman"/>
          <w:sz w:val="24"/>
          <w:szCs w:val="24"/>
          <w:lang w:val="es-ES_tradnl"/>
        </w:rPr>
        <w:t xml:space="preserve">(2) </w:t>
      </w:r>
      <w:r w:rsidR="00207DB3" w:rsidRPr="00207DB3">
        <w:rPr>
          <w:rFonts w:ascii="Times New Roman" w:eastAsia="Times New Roman" w:hAnsi="Times New Roman" w:cs="Times New Roman"/>
          <w:sz w:val="24"/>
          <w:szCs w:val="24"/>
          <w:lang w:val="es-ES_tradnl"/>
        </w:rPr>
        <w:t>¿Cómo</w:t>
      </w:r>
      <w:r w:rsidR="00207DB3">
        <w:rPr>
          <w:rFonts w:ascii="Times New Roman" w:eastAsia="Times New Roman" w:hAnsi="Times New Roman" w:cs="Times New Roman"/>
          <w:sz w:val="24"/>
          <w:szCs w:val="24"/>
          <w:lang w:val="es-ES_tradnl"/>
        </w:rPr>
        <w:t xml:space="preserve"> </w:t>
      </w:r>
      <w:r w:rsidR="00E27828">
        <w:rPr>
          <w:rFonts w:ascii="Times New Roman" w:eastAsia="Times New Roman" w:hAnsi="Times New Roman" w:cs="Times New Roman"/>
          <w:sz w:val="24"/>
          <w:szCs w:val="24"/>
          <w:lang w:val="es-ES_tradnl"/>
        </w:rPr>
        <w:t>utilizará</w:t>
      </w:r>
      <w:r w:rsidR="00207DB3">
        <w:rPr>
          <w:rFonts w:ascii="Times New Roman" w:eastAsia="Times New Roman" w:hAnsi="Times New Roman" w:cs="Times New Roman"/>
          <w:sz w:val="24"/>
          <w:szCs w:val="24"/>
          <w:lang w:val="es-ES_tradnl"/>
        </w:rPr>
        <w:t>n</w:t>
      </w:r>
      <w:r w:rsidR="00E27828">
        <w:rPr>
          <w:rFonts w:ascii="Times New Roman" w:eastAsia="Times New Roman" w:hAnsi="Times New Roman" w:cs="Times New Roman"/>
          <w:sz w:val="24"/>
          <w:szCs w:val="24"/>
          <w:lang w:val="es-ES_tradnl"/>
        </w:rPr>
        <w:t xml:space="preserve">, los maestros de pre-servicio, el conocimiento en cuanto a estudiantes de grupos </w:t>
      </w:r>
      <w:r w:rsidR="00E27828" w:rsidRPr="00E27828">
        <w:rPr>
          <w:rFonts w:ascii="Times New Roman" w:eastAsia="Times New Roman" w:hAnsi="Times New Roman" w:cs="Times New Roman"/>
          <w:sz w:val="24"/>
          <w:szCs w:val="24"/>
          <w:lang w:val="es-ES_tradnl"/>
        </w:rPr>
        <w:t>cultural y lingüísticamente diversos</w:t>
      </w:r>
      <w:r w:rsidR="000F5609" w:rsidRPr="000F5609">
        <w:rPr>
          <w:rFonts w:ascii="Times New Roman" w:eastAsia="Times New Roman" w:hAnsi="Times New Roman" w:cs="Times New Roman"/>
          <w:sz w:val="24"/>
          <w:szCs w:val="24"/>
          <w:lang w:val="es-ES_tradnl"/>
        </w:rPr>
        <w:t xml:space="preserve">? </w:t>
      </w:r>
      <w:r w:rsidR="00E27828">
        <w:rPr>
          <w:rFonts w:ascii="Times New Roman" w:eastAsia="Times New Roman" w:hAnsi="Times New Roman" w:cs="Times New Roman"/>
          <w:sz w:val="24"/>
          <w:szCs w:val="24"/>
          <w:lang w:val="es-ES_tradnl"/>
        </w:rPr>
        <w:t xml:space="preserve">y </w:t>
      </w:r>
      <w:r w:rsidR="000F5609" w:rsidRPr="000F5609">
        <w:rPr>
          <w:rFonts w:ascii="Times New Roman" w:eastAsia="Times New Roman" w:hAnsi="Times New Roman" w:cs="Times New Roman"/>
          <w:sz w:val="24"/>
          <w:szCs w:val="24"/>
          <w:lang w:val="es-ES_tradnl"/>
        </w:rPr>
        <w:t xml:space="preserve"> (3)</w:t>
      </w:r>
      <w:r w:rsidR="00E27828" w:rsidRPr="008F2275">
        <w:rPr>
          <w:lang w:val="es-ES"/>
        </w:rPr>
        <w:t xml:space="preserve"> </w:t>
      </w:r>
      <w:r w:rsidR="00E27828" w:rsidRPr="00E27828">
        <w:rPr>
          <w:rFonts w:ascii="Times New Roman" w:eastAsia="Times New Roman" w:hAnsi="Times New Roman" w:cs="Times New Roman"/>
          <w:sz w:val="24"/>
          <w:szCs w:val="24"/>
          <w:lang w:val="es-ES_tradnl"/>
        </w:rPr>
        <w:t>¿Cómo</w:t>
      </w:r>
      <w:r w:rsidR="008F2275">
        <w:rPr>
          <w:rFonts w:ascii="Times New Roman" w:eastAsia="Times New Roman" w:hAnsi="Times New Roman" w:cs="Times New Roman"/>
          <w:sz w:val="24"/>
          <w:szCs w:val="24"/>
          <w:lang w:val="es-ES_tradnl"/>
        </w:rPr>
        <w:t xml:space="preserve"> </w:t>
      </w:r>
      <w:r w:rsidR="008F2275" w:rsidRPr="008F2275">
        <w:rPr>
          <w:rFonts w:ascii="Times New Roman" w:eastAsia="Times New Roman" w:hAnsi="Times New Roman" w:cs="Times New Roman"/>
          <w:sz w:val="24"/>
          <w:szCs w:val="24"/>
          <w:lang w:val="es-ES_tradnl"/>
        </w:rPr>
        <w:t>afectará</w:t>
      </w:r>
      <w:r w:rsidR="008F2275">
        <w:rPr>
          <w:rFonts w:ascii="Times New Roman" w:eastAsia="Times New Roman" w:hAnsi="Times New Roman" w:cs="Times New Roman"/>
          <w:sz w:val="24"/>
          <w:szCs w:val="24"/>
          <w:lang w:val="es-ES_tradnl"/>
        </w:rPr>
        <w:t xml:space="preserve"> este conocimiento su visión de sí mismo como maestro</w:t>
      </w:r>
      <w:r w:rsidR="000F5609" w:rsidRPr="000F5609">
        <w:rPr>
          <w:rFonts w:ascii="Times New Roman" w:eastAsia="Times New Roman" w:hAnsi="Times New Roman" w:cs="Times New Roman"/>
          <w:sz w:val="24"/>
          <w:szCs w:val="24"/>
          <w:lang w:val="es-ES_tradnl"/>
        </w:rPr>
        <w:t>?</w:t>
      </w:r>
      <w:r w:rsidR="00E27828">
        <w:rPr>
          <w:rFonts w:ascii="Times New Roman" w:eastAsia="Times New Roman" w:hAnsi="Times New Roman" w:cs="Times New Roman"/>
          <w:sz w:val="24"/>
          <w:szCs w:val="24"/>
          <w:lang w:val="es-ES_tradnl"/>
        </w:rPr>
        <w:t xml:space="preserve"> </w:t>
      </w:r>
      <w:r w:rsidR="00220D45" w:rsidRPr="000F5609">
        <w:rPr>
          <w:rFonts w:ascii="Times New Roman" w:eastAsia="Times New Roman" w:hAnsi="Times New Roman" w:cs="Times New Roman"/>
          <w:sz w:val="24"/>
          <w:szCs w:val="24"/>
          <w:lang w:val="es-ES_tradnl"/>
        </w:rPr>
        <w:t>T</w:t>
      </w:r>
      <w:r w:rsidRPr="000F5609">
        <w:rPr>
          <w:rFonts w:ascii="Times New Roman" w:eastAsia="Times New Roman" w:hAnsi="Times New Roman" w:cs="Times New Roman"/>
          <w:sz w:val="24"/>
          <w:szCs w:val="24"/>
          <w:lang w:val="es-ES_tradnl"/>
        </w:rPr>
        <w:t>res temas principales</w:t>
      </w:r>
      <w:r w:rsidR="00220D45" w:rsidRPr="000F5609">
        <w:rPr>
          <w:rFonts w:ascii="Times New Roman" w:eastAsia="Times New Roman" w:hAnsi="Times New Roman" w:cs="Times New Roman"/>
          <w:sz w:val="24"/>
          <w:szCs w:val="24"/>
          <w:lang w:val="es-ES_tradnl"/>
        </w:rPr>
        <w:t xml:space="preserve"> destacan en estos datos</w:t>
      </w:r>
      <w:r w:rsidR="00BA4253" w:rsidRPr="000F5609">
        <w:rPr>
          <w:rFonts w:ascii="Times New Roman" w:eastAsia="Times New Roman" w:hAnsi="Times New Roman" w:cs="Times New Roman"/>
          <w:sz w:val="24"/>
          <w:szCs w:val="24"/>
          <w:lang w:val="es-ES_tradnl"/>
        </w:rPr>
        <w:t xml:space="preserve">: </w:t>
      </w:r>
      <w:r w:rsidR="00D51899" w:rsidRPr="000F5609">
        <w:rPr>
          <w:rFonts w:ascii="Times New Roman" w:eastAsia="Times New Roman" w:hAnsi="Times New Roman" w:cs="Times New Roman"/>
          <w:sz w:val="24"/>
          <w:szCs w:val="24"/>
          <w:lang w:val="es-ES_tradnl"/>
        </w:rPr>
        <w:t xml:space="preserve">(1) </w:t>
      </w:r>
      <w:r w:rsidR="000F5609" w:rsidRPr="000F5609">
        <w:rPr>
          <w:rFonts w:ascii="Times New Roman" w:eastAsia="Times New Roman" w:hAnsi="Times New Roman" w:cs="Times New Roman"/>
          <w:sz w:val="24"/>
          <w:szCs w:val="24"/>
          <w:lang w:val="es-ES_tradnl"/>
        </w:rPr>
        <w:t xml:space="preserve">el uso de los medios digitales (tarjetas de tareas, juegos digitales) como herramientas de aprendizaje académico </w:t>
      </w:r>
      <w:r w:rsidR="000F5609">
        <w:rPr>
          <w:rFonts w:ascii="Times New Roman" w:eastAsia="Times New Roman" w:hAnsi="Times New Roman" w:cs="Times New Roman"/>
          <w:sz w:val="24"/>
          <w:szCs w:val="24"/>
          <w:lang w:val="es-ES_tradnl"/>
        </w:rPr>
        <w:t>por los BTC</w:t>
      </w:r>
      <w:r w:rsidR="00D51899" w:rsidRPr="000F5609">
        <w:rPr>
          <w:rFonts w:ascii="Times New Roman" w:eastAsia="Times New Roman" w:hAnsi="Times New Roman" w:cs="Times New Roman"/>
          <w:sz w:val="24"/>
          <w:szCs w:val="24"/>
          <w:lang w:val="es-ES_tradnl"/>
        </w:rPr>
        <w:t>; (2)</w:t>
      </w:r>
      <w:r w:rsidR="000F5609" w:rsidRPr="000F5609">
        <w:rPr>
          <w:lang w:val="es-ES"/>
        </w:rPr>
        <w:t xml:space="preserve"> </w:t>
      </w:r>
      <w:r w:rsidR="000F5609">
        <w:rPr>
          <w:rFonts w:ascii="Times New Roman" w:eastAsia="Times New Roman" w:hAnsi="Times New Roman" w:cs="Times New Roman"/>
          <w:sz w:val="24"/>
          <w:szCs w:val="24"/>
          <w:lang w:val="es-ES_tradnl"/>
        </w:rPr>
        <w:t xml:space="preserve">el poder </w:t>
      </w:r>
      <w:r w:rsidR="000F5609">
        <w:rPr>
          <w:rFonts w:ascii="Times New Roman" w:eastAsia="Times New Roman" w:hAnsi="Times New Roman" w:cs="Times New Roman"/>
          <w:sz w:val="24"/>
          <w:szCs w:val="24"/>
          <w:lang w:val="es-ES_tradnl"/>
        </w:rPr>
        <w:lastRenderedPageBreak/>
        <w:t>de autonarrativo</w:t>
      </w:r>
      <w:r w:rsidR="000F5609" w:rsidRPr="000F5609">
        <w:rPr>
          <w:rFonts w:ascii="Times New Roman" w:eastAsia="Times New Roman" w:hAnsi="Times New Roman" w:cs="Times New Roman"/>
          <w:sz w:val="24"/>
          <w:szCs w:val="24"/>
          <w:lang w:val="es-ES_tradnl"/>
        </w:rPr>
        <w:t xml:space="preserve">s digitales y juegos digitales como herramientas pedagógicas para </w:t>
      </w:r>
      <w:r w:rsidR="000F5609">
        <w:rPr>
          <w:rFonts w:ascii="Times New Roman" w:eastAsia="Times New Roman" w:hAnsi="Times New Roman" w:cs="Times New Roman"/>
          <w:sz w:val="24"/>
          <w:szCs w:val="24"/>
          <w:lang w:val="es-ES_tradnl"/>
        </w:rPr>
        <w:t>maestros de estudiantes diversos</w:t>
      </w:r>
      <w:r w:rsidR="00D51899" w:rsidRPr="000F5609">
        <w:rPr>
          <w:rFonts w:ascii="Times New Roman" w:eastAsia="Times New Roman" w:hAnsi="Times New Roman" w:cs="Times New Roman"/>
          <w:sz w:val="24"/>
          <w:szCs w:val="24"/>
          <w:lang w:val="es-ES_tradnl"/>
        </w:rPr>
        <w:t xml:space="preserve">; and (3) </w:t>
      </w:r>
      <w:r w:rsidR="000F5609">
        <w:rPr>
          <w:rFonts w:ascii="Times New Roman" w:eastAsia="Times New Roman" w:hAnsi="Times New Roman" w:cs="Times New Roman"/>
          <w:sz w:val="24"/>
          <w:szCs w:val="24"/>
          <w:lang w:val="es-ES_tradnl"/>
        </w:rPr>
        <w:t xml:space="preserve"> </w:t>
      </w:r>
      <w:r w:rsidR="000F5609" w:rsidRPr="000F5609">
        <w:rPr>
          <w:rFonts w:ascii="Times New Roman" w:eastAsia="Times New Roman" w:hAnsi="Times New Roman" w:cs="Times New Roman"/>
          <w:sz w:val="24"/>
          <w:szCs w:val="24"/>
          <w:lang w:val="es-ES_tradnl"/>
        </w:rPr>
        <w:t xml:space="preserve">el impacto del proyecto </w:t>
      </w:r>
      <w:r w:rsidR="000F5609">
        <w:rPr>
          <w:rFonts w:ascii="Times New Roman" w:eastAsia="Times New Roman" w:hAnsi="Times New Roman" w:cs="Times New Roman"/>
          <w:sz w:val="24"/>
          <w:szCs w:val="24"/>
          <w:lang w:val="es-ES_tradnl"/>
        </w:rPr>
        <w:t xml:space="preserve">en </w:t>
      </w:r>
      <w:r w:rsidR="000F5609" w:rsidRPr="000F5609">
        <w:rPr>
          <w:rFonts w:ascii="Times New Roman" w:eastAsia="Times New Roman" w:hAnsi="Times New Roman" w:cs="Times New Roman"/>
          <w:sz w:val="24"/>
          <w:szCs w:val="24"/>
          <w:lang w:val="es-ES_tradnl"/>
        </w:rPr>
        <w:t>el desarrollo de la identidad profesional</w:t>
      </w:r>
      <w:r w:rsidR="000F5609">
        <w:rPr>
          <w:rFonts w:ascii="Times New Roman" w:eastAsia="Times New Roman" w:hAnsi="Times New Roman" w:cs="Times New Roman"/>
          <w:sz w:val="24"/>
          <w:szCs w:val="24"/>
          <w:lang w:val="es-ES_tradnl"/>
        </w:rPr>
        <w:t xml:space="preserve"> de los</w:t>
      </w:r>
      <w:r w:rsidR="000F5609" w:rsidRPr="000F5609">
        <w:rPr>
          <w:rFonts w:ascii="Times New Roman" w:eastAsia="Times New Roman" w:hAnsi="Times New Roman" w:cs="Times New Roman"/>
          <w:sz w:val="24"/>
          <w:szCs w:val="24"/>
          <w:lang w:val="es-ES_tradnl"/>
        </w:rPr>
        <w:t xml:space="preserve"> BTC</w:t>
      </w:r>
      <w:r w:rsidR="000F5609">
        <w:rPr>
          <w:rFonts w:ascii="Times New Roman" w:eastAsia="Times New Roman" w:hAnsi="Times New Roman" w:cs="Times New Roman"/>
          <w:sz w:val="24"/>
          <w:szCs w:val="24"/>
          <w:lang w:val="es-ES_tradnl"/>
        </w:rPr>
        <w:t xml:space="preserve">.  </w:t>
      </w:r>
      <w:r w:rsidR="00A55E20">
        <w:rPr>
          <w:rFonts w:ascii="Times New Roman" w:eastAsia="Times New Roman" w:hAnsi="Times New Roman" w:cs="Times New Roman"/>
          <w:sz w:val="24"/>
          <w:szCs w:val="24"/>
          <w:lang w:val="es-ES_tradnl"/>
        </w:rPr>
        <w:t xml:space="preserve">Este artículo se enfoca en el papel que juega la tecnología como </w:t>
      </w:r>
      <w:r w:rsidR="00404109">
        <w:rPr>
          <w:rFonts w:ascii="Times New Roman" w:eastAsia="Times New Roman" w:hAnsi="Times New Roman" w:cs="Times New Roman"/>
          <w:sz w:val="24"/>
          <w:szCs w:val="24"/>
          <w:lang w:val="es-ES_tradnl"/>
        </w:rPr>
        <w:t>método</w:t>
      </w:r>
      <w:r w:rsidR="00220D45">
        <w:rPr>
          <w:rFonts w:ascii="Times New Roman" w:eastAsia="Times New Roman" w:hAnsi="Times New Roman" w:cs="Times New Roman"/>
          <w:sz w:val="24"/>
          <w:szCs w:val="24"/>
          <w:lang w:val="es-ES_tradnl"/>
        </w:rPr>
        <w:t xml:space="preserve"> de </w:t>
      </w:r>
      <w:r w:rsidR="00A55E20">
        <w:rPr>
          <w:rFonts w:ascii="Times New Roman" w:eastAsia="Times New Roman" w:hAnsi="Times New Roman" w:cs="Times New Roman"/>
          <w:sz w:val="24"/>
          <w:szCs w:val="24"/>
          <w:lang w:val="es-ES_tradnl"/>
        </w:rPr>
        <w:t>pedagogía en lo que se refiere a enseñar, conectar y transformar el aprendizaje</w:t>
      </w:r>
      <w:r w:rsidR="00BA4253" w:rsidRPr="00ED2535">
        <w:rPr>
          <w:rFonts w:ascii="Times New Roman" w:eastAsia="Times New Roman" w:hAnsi="Times New Roman" w:cs="Times New Roman"/>
          <w:sz w:val="24"/>
          <w:szCs w:val="24"/>
          <w:lang w:val="es-ES_tradnl"/>
        </w:rPr>
        <w:t xml:space="preserve">. </w:t>
      </w:r>
      <w:r w:rsidR="00A55E20">
        <w:rPr>
          <w:rFonts w:ascii="Times New Roman" w:eastAsia="Times New Roman" w:hAnsi="Times New Roman" w:cs="Times New Roman"/>
          <w:sz w:val="24"/>
          <w:szCs w:val="24"/>
          <w:lang w:val="es-ES_tradnl"/>
        </w:rPr>
        <w:t xml:space="preserve">Destacamos hallazgos con </w:t>
      </w:r>
      <w:r w:rsidR="00F658F8">
        <w:rPr>
          <w:rFonts w:ascii="Times New Roman" w:eastAsia="Times New Roman" w:hAnsi="Times New Roman" w:cs="Times New Roman"/>
          <w:sz w:val="24"/>
          <w:szCs w:val="24"/>
          <w:lang w:val="es-ES_tradnl"/>
        </w:rPr>
        <w:t>citas directas</w:t>
      </w:r>
      <w:r w:rsidR="00A55E20">
        <w:rPr>
          <w:rFonts w:ascii="Times New Roman" w:eastAsia="Times New Roman" w:hAnsi="Times New Roman" w:cs="Times New Roman"/>
          <w:sz w:val="24"/>
          <w:szCs w:val="24"/>
          <w:lang w:val="es-ES_tradnl"/>
        </w:rPr>
        <w:t xml:space="preserve"> de los apuntes de campo de los estudiantes y las transcripciones de las discusiones en las clases</w:t>
      </w:r>
      <w:r w:rsidR="00BA4253" w:rsidRPr="00ED2535">
        <w:rPr>
          <w:rFonts w:ascii="Times New Roman" w:eastAsia="Times New Roman" w:hAnsi="Times New Roman" w:cs="Times New Roman"/>
          <w:sz w:val="24"/>
          <w:szCs w:val="24"/>
          <w:lang w:val="es-ES_tradnl"/>
        </w:rPr>
        <w:t>.</w:t>
      </w:r>
    </w:p>
    <w:p w14:paraId="1D63D8F1" w14:textId="7AABD2A5" w:rsidR="00BA4253" w:rsidRPr="00ED2535" w:rsidRDefault="00A55E20" w:rsidP="00BA4253">
      <w:pPr>
        <w:pBdr>
          <w:top w:val="nil"/>
          <w:left w:val="nil"/>
          <w:bottom w:val="nil"/>
          <w:right w:val="nil"/>
          <w:between w:val="nil"/>
          <w:bar w:val="nil"/>
        </w:pBdr>
        <w:spacing w:after="0" w:line="480" w:lineRule="auto"/>
        <w:ind w:left="1080"/>
        <w:contextualSpacing/>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Hallazgos</w:t>
      </w:r>
    </w:p>
    <w:p w14:paraId="1A865A0A" w14:textId="416BEEE2" w:rsidR="00BA4253" w:rsidRPr="00AE24D0"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i/>
          <w:sz w:val="24"/>
          <w:szCs w:val="24"/>
          <w:lang w:val="es-ES_tradnl"/>
        </w:rPr>
      </w:pPr>
      <w:r w:rsidRPr="00ED2535">
        <w:rPr>
          <w:rFonts w:ascii="Times New Roman" w:eastAsia="Times New Roman" w:hAnsi="Times New Roman" w:cs="Times New Roman"/>
          <w:sz w:val="24"/>
          <w:szCs w:val="24"/>
          <w:lang w:val="es-ES_tradnl"/>
        </w:rPr>
        <w:tab/>
      </w:r>
      <w:r w:rsidR="004764D2">
        <w:rPr>
          <w:rFonts w:ascii="Times New Roman" w:eastAsia="Times New Roman" w:hAnsi="Times New Roman" w:cs="Times New Roman"/>
          <w:sz w:val="24"/>
          <w:szCs w:val="24"/>
          <w:lang w:val="es-ES_tradnl"/>
        </w:rPr>
        <w:t>El proyecto extraescolar</w:t>
      </w:r>
      <w:r w:rsidRPr="00ED2535">
        <w:rPr>
          <w:rFonts w:ascii="Times New Roman" w:eastAsia="Times New Roman" w:hAnsi="Times New Roman" w:cs="Times New Roman"/>
          <w:sz w:val="24"/>
          <w:szCs w:val="24"/>
          <w:lang w:val="es-ES_tradnl"/>
        </w:rPr>
        <w:t xml:space="preserve"> </w:t>
      </w:r>
      <w:r w:rsidR="004764D2">
        <w:rPr>
          <w:rFonts w:ascii="Times New Roman" w:eastAsia="Times New Roman" w:hAnsi="Times New Roman" w:cs="Times New Roman"/>
          <w:sz w:val="24"/>
          <w:szCs w:val="24"/>
          <w:lang w:val="es-ES_tradnl"/>
        </w:rPr>
        <w:t xml:space="preserve">proporcionó aplicaciones prácticas </w:t>
      </w:r>
      <w:r w:rsidR="007E419B">
        <w:rPr>
          <w:rFonts w:ascii="Times New Roman" w:eastAsia="Times New Roman" w:hAnsi="Times New Roman" w:cs="Times New Roman"/>
          <w:sz w:val="24"/>
          <w:szCs w:val="24"/>
          <w:lang w:val="es-ES_tradnl"/>
        </w:rPr>
        <w:t xml:space="preserve">para que los BTCs usaran </w:t>
      </w:r>
      <w:r w:rsidR="00313B9B">
        <w:rPr>
          <w:rFonts w:ascii="Times New Roman" w:eastAsia="Times New Roman" w:hAnsi="Times New Roman" w:cs="Times New Roman"/>
          <w:sz w:val="24"/>
          <w:szCs w:val="24"/>
          <w:lang w:val="es-ES_tradnl"/>
        </w:rPr>
        <w:t xml:space="preserve">la tecnología </w:t>
      </w:r>
      <w:r w:rsidR="007E419B">
        <w:rPr>
          <w:rFonts w:ascii="Times New Roman" w:eastAsia="Times New Roman" w:hAnsi="Times New Roman" w:cs="Times New Roman"/>
          <w:sz w:val="24"/>
          <w:szCs w:val="24"/>
          <w:lang w:val="es-ES_tradnl"/>
        </w:rPr>
        <w:t>de manera valiosa y con propósito</w:t>
      </w:r>
      <w:r w:rsidRPr="00ED2535">
        <w:rPr>
          <w:rFonts w:ascii="Times New Roman" w:eastAsia="Times New Roman" w:hAnsi="Times New Roman" w:cs="Times New Roman"/>
          <w:sz w:val="24"/>
          <w:szCs w:val="24"/>
          <w:lang w:val="es-ES_tradnl"/>
        </w:rPr>
        <w:t>—</w:t>
      </w:r>
      <w:r w:rsidR="007E419B">
        <w:rPr>
          <w:rFonts w:ascii="Times New Roman" w:eastAsia="Times New Roman" w:hAnsi="Times New Roman" w:cs="Times New Roman"/>
          <w:sz w:val="24"/>
          <w:szCs w:val="24"/>
          <w:lang w:val="es-ES_tradnl"/>
        </w:rPr>
        <w:t>tecnología que algún día usarán en sus propias aulas</w:t>
      </w:r>
      <w:r w:rsidRPr="00ED2535">
        <w:rPr>
          <w:rFonts w:ascii="Times New Roman" w:eastAsia="Times New Roman" w:hAnsi="Times New Roman" w:cs="Times New Roman"/>
          <w:sz w:val="24"/>
          <w:szCs w:val="24"/>
          <w:lang w:val="es-ES_tradnl"/>
        </w:rPr>
        <w:t xml:space="preserve"> (Alanís, </w:t>
      </w:r>
      <w:r w:rsidR="007E419B">
        <w:rPr>
          <w:rFonts w:ascii="Times New Roman" w:eastAsia="Times New Roman" w:hAnsi="Times New Roman" w:cs="Times New Roman"/>
          <w:sz w:val="24"/>
          <w:szCs w:val="24"/>
          <w:lang w:val="es-ES_tradnl"/>
        </w:rPr>
        <w:t>de próxima publicación</w:t>
      </w:r>
      <w:r w:rsidRPr="00ED2535">
        <w:rPr>
          <w:rFonts w:ascii="Times New Roman" w:eastAsia="Times New Roman" w:hAnsi="Times New Roman" w:cs="Times New Roman"/>
          <w:sz w:val="24"/>
          <w:szCs w:val="24"/>
          <w:lang w:val="es-ES_tradnl"/>
        </w:rPr>
        <w:t xml:space="preserve">). </w:t>
      </w:r>
      <w:r w:rsidR="00A11FDD">
        <w:rPr>
          <w:rFonts w:ascii="Times New Roman" w:eastAsia="Times New Roman" w:hAnsi="Times New Roman" w:cs="Times New Roman"/>
          <w:sz w:val="24"/>
          <w:szCs w:val="24"/>
          <w:lang w:val="es-ES_tradnl"/>
        </w:rPr>
        <w:t xml:space="preserve">Una actividad significativa fue la de la creación de </w:t>
      </w:r>
      <w:r w:rsidR="003350F2">
        <w:rPr>
          <w:rFonts w:ascii="Times New Roman" w:eastAsia="Times New Roman" w:hAnsi="Times New Roman" w:cs="Times New Roman"/>
          <w:sz w:val="24"/>
          <w:szCs w:val="24"/>
          <w:lang w:val="es-ES_tradnl"/>
        </w:rPr>
        <w:t>auto-narrativas</w:t>
      </w:r>
      <w:r w:rsidR="00A11FDD">
        <w:rPr>
          <w:rFonts w:ascii="Times New Roman" w:eastAsia="Times New Roman" w:hAnsi="Times New Roman" w:cs="Times New Roman"/>
          <w:sz w:val="24"/>
          <w:szCs w:val="24"/>
          <w:lang w:val="es-ES_tradnl"/>
        </w:rPr>
        <w:t xml:space="preserve"> digitales. Los BTCs percibieron el proyecto de </w:t>
      </w:r>
      <w:r w:rsidR="003350F2">
        <w:rPr>
          <w:rFonts w:ascii="Times New Roman" w:eastAsia="Times New Roman" w:hAnsi="Times New Roman" w:cs="Times New Roman"/>
          <w:sz w:val="24"/>
          <w:szCs w:val="24"/>
          <w:lang w:val="es-ES_tradnl"/>
        </w:rPr>
        <w:t>auto-narrativas</w:t>
      </w:r>
      <w:r w:rsidR="00A11FDD">
        <w:rPr>
          <w:rFonts w:ascii="Times New Roman" w:eastAsia="Times New Roman" w:hAnsi="Times New Roman" w:cs="Times New Roman"/>
          <w:sz w:val="24"/>
          <w:szCs w:val="24"/>
          <w:lang w:val="es-ES_tradnl"/>
        </w:rPr>
        <w:t xml:space="preserve"> como una herramienta importante para el aprendizaje y la enseñanza porque facilitó la construcción social de conocimientos y permitió experiencias de aprendizaje </w:t>
      </w:r>
      <w:r w:rsidR="00133E69">
        <w:rPr>
          <w:rFonts w:ascii="Times New Roman" w:eastAsia="Times New Roman" w:hAnsi="Times New Roman" w:cs="Times New Roman"/>
          <w:sz w:val="24"/>
          <w:szCs w:val="24"/>
          <w:lang w:val="es-ES_tradnl"/>
        </w:rPr>
        <w:t xml:space="preserve">hechas </w:t>
      </w:r>
      <w:r w:rsidR="00A11FDD">
        <w:rPr>
          <w:rFonts w:ascii="Times New Roman" w:eastAsia="Times New Roman" w:hAnsi="Times New Roman" w:cs="Times New Roman"/>
          <w:sz w:val="24"/>
          <w:szCs w:val="24"/>
          <w:lang w:val="es-ES_tradnl"/>
        </w:rPr>
        <w:t xml:space="preserve">a medida </w:t>
      </w:r>
      <w:r w:rsidRPr="00ED2535">
        <w:rPr>
          <w:rFonts w:ascii="Times New Roman" w:eastAsia="Times New Roman" w:hAnsi="Times New Roman" w:cs="Times New Roman"/>
          <w:sz w:val="24"/>
          <w:szCs w:val="24"/>
          <w:lang w:val="es-ES_tradnl"/>
        </w:rPr>
        <w:t xml:space="preserve">(Machado-Casas, Alanís, &amp; Ruiz, </w:t>
      </w:r>
      <w:r w:rsidR="00A11FDD">
        <w:rPr>
          <w:rFonts w:ascii="Times New Roman" w:eastAsia="Times New Roman" w:hAnsi="Times New Roman" w:cs="Times New Roman"/>
          <w:sz w:val="24"/>
          <w:szCs w:val="24"/>
          <w:lang w:val="es-ES_tradnl"/>
        </w:rPr>
        <w:t>en revisión).</w:t>
      </w:r>
      <w:r w:rsidR="00133E69">
        <w:rPr>
          <w:rFonts w:ascii="Times New Roman" w:eastAsia="Times New Roman" w:hAnsi="Times New Roman" w:cs="Times New Roman"/>
          <w:sz w:val="24"/>
          <w:szCs w:val="24"/>
          <w:lang w:val="es-ES_tradnl"/>
        </w:rPr>
        <w:t xml:space="preserve"> </w:t>
      </w:r>
      <w:r w:rsidR="002C4212">
        <w:rPr>
          <w:rFonts w:ascii="Times New Roman" w:eastAsia="Times New Roman" w:hAnsi="Times New Roman" w:cs="Times New Roman"/>
          <w:sz w:val="24"/>
          <w:szCs w:val="24"/>
          <w:lang w:val="es-ES_tradnl"/>
        </w:rPr>
        <w:t xml:space="preserve">Los </w:t>
      </w:r>
      <w:r w:rsidRPr="00ED2535">
        <w:rPr>
          <w:rFonts w:ascii="Times New Roman" w:eastAsia="Times New Roman" w:hAnsi="Times New Roman" w:cs="Times New Roman"/>
          <w:sz w:val="24"/>
          <w:szCs w:val="24"/>
          <w:lang w:val="es-ES_tradnl"/>
        </w:rPr>
        <w:t xml:space="preserve">BTCs </w:t>
      </w:r>
      <w:r w:rsidR="00133E69">
        <w:rPr>
          <w:rFonts w:ascii="Times New Roman" w:eastAsia="Times New Roman" w:hAnsi="Times New Roman" w:cs="Times New Roman"/>
          <w:sz w:val="24"/>
          <w:szCs w:val="24"/>
          <w:lang w:val="es-ES_tradnl"/>
        </w:rPr>
        <w:t>utilizaban</w:t>
      </w:r>
      <w:r w:rsidR="002C4212">
        <w:rPr>
          <w:rFonts w:ascii="Times New Roman" w:eastAsia="Times New Roman" w:hAnsi="Times New Roman" w:cs="Times New Roman"/>
          <w:sz w:val="24"/>
          <w:szCs w:val="24"/>
          <w:lang w:val="es-ES_tradnl"/>
        </w:rPr>
        <w:t xml:space="preserve"> medios digitales con niños a la vez que reflexionaban sobre su propio camino hacia la </w:t>
      </w:r>
      <w:r w:rsidR="00324F4A">
        <w:rPr>
          <w:rFonts w:ascii="Times New Roman" w:eastAsia="Times New Roman" w:hAnsi="Times New Roman" w:cs="Times New Roman"/>
          <w:sz w:val="24"/>
          <w:szCs w:val="24"/>
          <w:lang w:val="es-ES_tradnl"/>
        </w:rPr>
        <w:t>lectoescritura</w:t>
      </w:r>
      <w:r w:rsidR="005A05E4">
        <w:rPr>
          <w:rFonts w:ascii="Times New Roman" w:eastAsia="Times New Roman" w:hAnsi="Times New Roman" w:cs="Times New Roman"/>
          <w:sz w:val="24"/>
          <w:szCs w:val="24"/>
          <w:lang w:val="es-ES_tradnl"/>
        </w:rPr>
        <w:t xml:space="preserve"> </w:t>
      </w:r>
      <w:r w:rsidR="00324F4A">
        <w:rPr>
          <w:rFonts w:ascii="Times New Roman" w:eastAsia="Times New Roman" w:hAnsi="Times New Roman" w:cs="Times New Roman"/>
          <w:sz w:val="24"/>
          <w:szCs w:val="24"/>
          <w:lang w:val="es-ES_tradnl"/>
        </w:rPr>
        <w:t>bilingüe</w:t>
      </w:r>
      <w:r w:rsidR="002C4212">
        <w:rPr>
          <w:rFonts w:ascii="Times New Roman" w:eastAsia="Times New Roman" w:hAnsi="Times New Roman" w:cs="Times New Roman"/>
          <w:sz w:val="24"/>
          <w:szCs w:val="24"/>
          <w:lang w:val="es-ES_tradnl"/>
        </w:rPr>
        <w:t xml:space="preserve"> para crear </w:t>
      </w:r>
      <w:r w:rsidR="003350F2">
        <w:rPr>
          <w:rFonts w:ascii="Times New Roman" w:eastAsia="Times New Roman" w:hAnsi="Times New Roman" w:cs="Times New Roman"/>
          <w:sz w:val="24"/>
          <w:szCs w:val="24"/>
          <w:lang w:val="es-ES_tradnl"/>
        </w:rPr>
        <w:t>auto-narrativas</w:t>
      </w:r>
      <w:r w:rsidR="002C4212">
        <w:rPr>
          <w:rFonts w:ascii="Times New Roman" w:eastAsia="Times New Roman" w:hAnsi="Times New Roman" w:cs="Times New Roman"/>
          <w:sz w:val="24"/>
          <w:szCs w:val="24"/>
          <w:lang w:val="es-ES_tradnl"/>
        </w:rPr>
        <w:t xml:space="preserve"> digitales tituladas</w:t>
      </w:r>
      <w:r w:rsidRPr="00ED2535">
        <w:rPr>
          <w:rFonts w:ascii="Times New Roman" w:eastAsia="Times New Roman" w:hAnsi="Times New Roman" w:cs="Times New Roman"/>
          <w:sz w:val="24"/>
          <w:szCs w:val="24"/>
          <w:lang w:val="es-ES_tradnl"/>
        </w:rPr>
        <w:t xml:space="preserve"> </w:t>
      </w:r>
      <w:r w:rsidR="00133E69">
        <w:rPr>
          <w:rFonts w:ascii="Times New Roman" w:eastAsia="Times New Roman" w:hAnsi="Times New Roman" w:cs="Times New Roman"/>
          <w:sz w:val="24"/>
          <w:szCs w:val="24"/>
          <w:lang w:val="es-ES_tradnl"/>
        </w:rPr>
        <w:t>‘</w:t>
      </w:r>
      <w:r w:rsidRPr="00ED2535">
        <w:rPr>
          <w:rFonts w:ascii="Times New Roman" w:eastAsia="Times New Roman" w:hAnsi="Times New Roman" w:cs="Times New Roman"/>
          <w:i/>
          <w:iCs/>
          <w:sz w:val="24"/>
          <w:szCs w:val="24"/>
          <w:lang w:val="es-ES_tradnl"/>
        </w:rPr>
        <w:t>Cómo aprendí a leer y escribir en mi primer y segundo idioma</w:t>
      </w:r>
      <w:r w:rsidR="00133E69">
        <w:rPr>
          <w:rFonts w:ascii="Times New Roman" w:eastAsia="Times New Roman" w:hAnsi="Times New Roman" w:cs="Times New Roman"/>
          <w:i/>
          <w:iCs/>
          <w:sz w:val="24"/>
          <w:szCs w:val="24"/>
          <w:lang w:val="es-ES_tradnl"/>
        </w:rPr>
        <w:t>’</w:t>
      </w:r>
      <w:r w:rsidRPr="00ED2535">
        <w:rPr>
          <w:rFonts w:ascii="Times New Roman" w:eastAsia="Times New Roman" w:hAnsi="Times New Roman" w:cs="Times New Roman"/>
          <w:i/>
          <w:iCs/>
          <w:sz w:val="24"/>
          <w:szCs w:val="24"/>
          <w:lang w:val="es-ES_tradnl"/>
        </w:rPr>
        <w:t xml:space="preserve">. </w:t>
      </w:r>
      <w:r w:rsidR="002C4212">
        <w:rPr>
          <w:rFonts w:ascii="Times New Roman" w:eastAsia="Times New Roman" w:hAnsi="Times New Roman" w:cs="Times New Roman"/>
          <w:sz w:val="24"/>
          <w:szCs w:val="24"/>
          <w:lang w:val="es-ES_tradnl"/>
        </w:rPr>
        <w:t>Los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amiguitos/as</w:t>
      </w:r>
      <w:r w:rsidRPr="00ED2535">
        <w:rPr>
          <w:rFonts w:ascii="Times New Roman" w:eastAsia="Times New Roman" w:hAnsi="Times New Roman" w:cs="Times New Roman"/>
          <w:sz w:val="24"/>
          <w:szCs w:val="24"/>
          <w:lang w:val="es-ES_tradnl"/>
        </w:rPr>
        <w:t xml:space="preserve"> </w:t>
      </w:r>
      <w:r w:rsidR="002C4212">
        <w:rPr>
          <w:rFonts w:ascii="Times New Roman" w:eastAsia="Times New Roman" w:hAnsi="Times New Roman" w:cs="Times New Roman"/>
          <w:sz w:val="24"/>
          <w:szCs w:val="24"/>
          <w:lang w:val="es-ES_tradnl"/>
        </w:rPr>
        <w:t xml:space="preserve">de primaria matriculados en el programa de tecnología de </w:t>
      </w:r>
      <w:r w:rsidRPr="00ED2535">
        <w:rPr>
          <w:rFonts w:ascii="Times New Roman" w:eastAsia="Times New Roman" w:hAnsi="Times New Roman" w:cs="Times New Roman"/>
          <w:sz w:val="24"/>
          <w:szCs w:val="24"/>
          <w:lang w:val="es-ES_tradnl"/>
        </w:rPr>
        <w:t xml:space="preserve">LCM </w:t>
      </w:r>
      <w:r w:rsidR="008A5E5A">
        <w:rPr>
          <w:rFonts w:ascii="Times New Roman" w:eastAsia="Times New Roman" w:hAnsi="Times New Roman" w:cs="Times New Roman"/>
          <w:sz w:val="24"/>
          <w:szCs w:val="24"/>
          <w:lang w:val="es-ES_tradnl"/>
        </w:rPr>
        <w:t>se convirtieron en coautores y co</w:t>
      </w:r>
      <w:r w:rsidR="002C4212">
        <w:rPr>
          <w:rFonts w:ascii="Times New Roman" w:eastAsia="Times New Roman" w:hAnsi="Times New Roman" w:cs="Times New Roman"/>
          <w:sz w:val="24"/>
          <w:szCs w:val="24"/>
          <w:lang w:val="es-ES_tradnl"/>
        </w:rPr>
        <w:t xml:space="preserve">editores en la tarea que consistía en un ensayo de entre tres y cinco páginas y una narración virtual. Las </w:t>
      </w:r>
      <w:r w:rsidR="003350F2">
        <w:rPr>
          <w:rFonts w:ascii="Times New Roman" w:eastAsia="Times New Roman" w:hAnsi="Times New Roman" w:cs="Times New Roman"/>
          <w:sz w:val="24"/>
          <w:szCs w:val="24"/>
          <w:lang w:val="es-ES_tradnl"/>
        </w:rPr>
        <w:t>auto-narrativas</w:t>
      </w:r>
      <w:r w:rsidR="002C4212">
        <w:rPr>
          <w:rFonts w:ascii="Times New Roman" w:eastAsia="Times New Roman" w:hAnsi="Times New Roman" w:cs="Times New Roman"/>
          <w:sz w:val="24"/>
          <w:szCs w:val="24"/>
          <w:lang w:val="es-ES_tradnl"/>
        </w:rPr>
        <w:t xml:space="preserve"> incluyeron</w:t>
      </w:r>
      <w:r w:rsidRPr="00ED2535">
        <w:rPr>
          <w:rFonts w:ascii="Times New Roman" w:eastAsia="Times New Roman" w:hAnsi="Times New Roman" w:cs="Times New Roman"/>
          <w:sz w:val="24"/>
          <w:szCs w:val="24"/>
          <w:lang w:val="es-ES_tradnl"/>
        </w:rPr>
        <w:t xml:space="preserve"> </w:t>
      </w:r>
      <w:r w:rsidR="00AE24D0">
        <w:rPr>
          <w:rFonts w:ascii="Times New Roman" w:eastAsia="Times New Roman" w:hAnsi="Times New Roman" w:cs="Times New Roman"/>
          <w:sz w:val="24"/>
          <w:szCs w:val="24"/>
          <w:lang w:val="es-ES_tradnl"/>
        </w:rPr>
        <w:t>las experiencias de los BTCs como niños y estudiantes, el proceso del desarrollo de su bilingüismo/</w:t>
      </w:r>
      <w:r w:rsidR="00324F4A">
        <w:rPr>
          <w:rFonts w:ascii="Times New Roman" w:eastAsia="Times New Roman" w:hAnsi="Times New Roman" w:cs="Times New Roman"/>
          <w:sz w:val="24"/>
          <w:szCs w:val="24"/>
          <w:lang w:val="es-ES_tradnl"/>
        </w:rPr>
        <w:t>lectoescritura</w:t>
      </w:r>
      <w:r w:rsidR="005A05E4">
        <w:rPr>
          <w:rFonts w:ascii="Times New Roman" w:eastAsia="Times New Roman" w:hAnsi="Times New Roman" w:cs="Times New Roman"/>
          <w:sz w:val="24"/>
          <w:szCs w:val="24"/>
          <w:lang w:val="es-ES_tradnl"/>
        </w:rPr>
        <w:t xml:space="preserve"> </w:t>
      </w:r>
      <w:r w:rsidR="00324F4A">
        <w:rPr>
          <w:rFonts w:ascii="Times New Roman" w:eastAsia="Times New Roman" w:hAnsi="Times New Roman" w:cs="Times New Roman"/>
          <w:sz w:val="24"/>
          <w:szCs w:val="24"/>
          <w:lang w:val="es-ES_tradnl"/>
        </w:rPr>
        <w:t>bilingüe</w:t>
      </w:r>
      <w:r w:rsidR="00AE24D0">
        <w:rPr>
          <w:rFonts w:ascii="Times New Roman" w:eastAsia="Times New Roman" w:hAnsi="Times New Roman" w:cs="Times New Roman"/>
          <w:sz w:val="24"/>
          <w:szCs w:val="24"/>
          <w:lang w:val="es-ES_tradnl"/>
        </w:rPr>
        <w:t xml:space="preserve"> y el proceso de convertirse en maestros</w:t>
      </w:r>
      <w:r w:rsidRPr="00ED2535">
        <w:rPr>
          <w:rFonts w:ascii="Times New Roman" w:eastAsia="Times New Roman" w:hAnsi="Times New Roman" w:cs="Times New Roman"/>
          <w:sz w:val="24"/>
          <w:szCs w:val="24"/>
          <w:lang w:val="es-ES_tradnl"/>
        </w:rPr>
        <w:t xml:space="preserve">. </w:t>
      </w:r>
      <w:r w:rsidR="00133E69">
        <w:rPr>
          <w:rFonts w:ascii="Times New Roman" w:eastAsia="Times New Roman" w:hAnsi="Times New Roman" w:cs="Times New Roman"/>
          <w:sz w:val="24"/>
          <w:szCs w:val="24"/>
          <w:lang w:val="es-ES_tradnl"/>
        </w:rPr>
        <w:t>También incluían</w:t>
      </w:r>
      <w:r w:rsidR="00AE24D0">
        <w:rPr>
          <w:rFonts w:ascii="Times New Roman" w:eastAsia="Times New Roman" w:hAnsi="Times New Roman" w:cs="Times New Roman"/>
          <w:sz w:val="24"/>
          <w:szCs w:val="24"/>
          <w:lang w:val="es-ES_tradnl"/>
        </w:rPr>
        <w:t xml:space="preserve"> las </w:t>
      </w:r>
      <w:r w:rsidR="003350F2">
        <w:rPr>
          <w:rFonts w:ascii="Times New Roman" w:eastAsia="Times New Roman" w:hAnsi="Times New Roman" w:cs="Times New Roman"/>
          <w:sz w:val="24"/>
          <w:szCs w:val="24"/>
          <w:lang w:val="es-ES_tradnl"/>
        </w:rPr>
        <w:t>auto-narrativas</w:t>
      </w:r>
      <w:r w:rsidR="00AE24D0">
        <w:rPr>
          <w:rFonts w:ascii="Times New Roman" w:eastAsia="Times New Roman" w:hAnsi="Times New Roman" w:cs="Times New Roman"/>
          <w:sz w:val="24"/>
          <w:szCs w:val="24"/>
          <w:lang w:val="es-ES_tradnl"/>
        </w:rPr>
        <w:t xml:space="preserve"> de los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amiguitos/as</w:t>
      </w:r>
      <w:r w:rsidR="00AE24D0">
        <w:rPr>
          <w:rFonts w:ascii="Times New Roman" w:eastAsia="Times New Roman" w:hAnsi="Times New Roman" w:cs="Times New Roman"/>
          <w:i/>
          <w:sz w:val="24"/>
          <w:szCs w:val="24"/>
          <w:lang w:val="es-ES_tradnl"/>
        </w:rPr>
        <w:t xml:space="preserve"> </w:t>
      </w:r>
      <w:r w:rsidR="00AE24D0">
        <w:rPr>
          <w:rFonts w:ascii="Times New Roman" w:eastAsia="Times New Roman" w:hAnsi="Times New Roman" w:cs="Times New Roman"/>
          <w:sz w:val="24"/>
          <w:szCs w:val="24"/>
          <w:lang w:val="es-ES_tradnl"/>
        </w:rPr>
        <w:t xml:space="preserve">que, a su vez, incluían información de fondo sobre sus familias y reacciones personales a las </w:t>
      </w:r>
      <w:r w:rsidR="003350F2">
        <w:rPr>
          <w:rFonts w:ascii="Times New Roman" w:eastAsia="Times New Roman" w:hAnsi="Times New Roman" w:cs="Times New Roman"/>
          <w:sz w:val="24"/>
          <w:szCs w:val="24"/>
          <w:lang w:val="es-ES_tradnl"/>
        </w:rPr>
        <w:t>auto-narrativas</w:t>
      </w:r>
      <w:r w:rsidR="00AE24D0">
        <w:rPr>
          <w:rFonts w:ascii="Times New Roman" w:eastAsia="Times New Roman" w:hAnsi="Times New Roman" w:cs="Times New Roman"/>
          <w:sz w:val="24"/>
          <w:szCs w:val="24"/>
          <w:lang w:val="es-ES_tradnl"/>
        </w:rPr>
        <w:t xml:space="preserve"> de </w:t>
      </w:r>
      <w:r w:rsidR="00AE24D0">
        <w:rPr>
          <w:rFonts w:ascii="Times New Roman" w:eastAsia="Times New Roman" w:hAnsi="Times New Roman" w:cs="Times New Roman"/>
          <w:sz w:val="24"/>
          <w:szCs w:val="24"/>
          <w:lang w:val="es-ES_tradnl"/>
        </w:rPr>
        <w:lastRenderedPageBreak/>
        <w:t xml:space="preserve">los BTCs y sus propias </w:t>
      </w:r>
      <w:r w:rsidR="003350F2">
        <w:rPr>
          <w:rFonts w:ascii="Times New Roman" w:eastAsia="Times New Roman" w:hAnsi="Times New Roman" w:cs="Times New Roman"/>
          <w:sz w:val="24"/>
          <w:szCs w:val="24"/>
          <w:lang w:val="es-ES_tradnl"/>
        </w:rPr>
        <w:t>auto-narrativas</w:t>
      </w:r>
      <w:r w:rsidRPr="00ED2535">
        <w:rPr>
          <w:rFonts w:ascii="Times New Roman" w:eastAsia="Times New Roman" w:hAnsi="Times New Roman" w:cs="Times New Roman"/>
          <w:sz w:val="24"/>
          <w:szCs w:val="24"/>
          <w:lang w:val="es-ES_tradnl"/>
        </w:rPr>
        <w:t xml:space="preserve">. </w:t>
      </w:r>
      <w:r w:rsidR="00AE24D0">
        <w:rPr>
          <w:rFonts w:ascii="Times New Roman" w:eastAsia="Times New Roman" w:hAnsi="Times New Roman" w:cs="Times New Roman"/>
          <w:sz w:val="24"/>
          <w:szCs w:val="24"/>
          <w:lang w:val="es-ES_tradnl"/>
        </w:rPr>
        <w:t>Además</w:t>
      </w:r>
      <w:r w:rsidRPr="00ED2535">
        <w:rPr>
          <w:rFonts w:ascii="Times New Roman" w:eastAsia="Times New Roman" w:hAnsi="Times New Roman" w:cs="Times New Roman"/>
          <w:sz w:val="24"/>
          <w:szCs w:val="24"/>
          <w:lang w:val="es-ES_tradnl"/>
        </w:rPr>
        <w:t xml:space="preserve">, </w:t>
      </w:r>
      <w:r w:rsidR="00AE24D0">
        <w:rPr>
          <w:rFonts w:ascii="Times New Roman" w:eastAsia="Times New Roman" w:hAnsi="Times New Roman" w:cs="Times New Roman"/>
          <w:sz w:val="24"/>
          <w:szCs w:val="24"/>
          <w:lang w:val="es-ES_tradnl"/>
        </w:rPr>
        <w:t xml:space="preserve">se les pidió a los </w:t>
      </w:r>
      <w:r w:rsidRPr="00ED2535">
        <w:rPr>
          <w:rFonts w:ascii="Times New Roman" w:eastAsia="Times New Roman" w:hAnsi="Times New Roman" w:cs="Times New Roman"/>
          <w:sz w:val="24"/>
          <w:szCs w:val="24"/>
          <w:lang w:val="es-ES_tradnl"/>
        </w:rPr>
        <w:t xml:space="preserve">BTCs </w:t>
      </w:r>
      <w:r w:rsidR="00133E69">
        <w:rPr>
          <w:rFonts w:ascii="Times New Roman" w:eastAsia="Times New Roman" w:hAnsi="Times New Roman" w:cs="Times New Roman"/>
          <w:sz w:val="24"/>
          <w:szCs w:val="24"/>
          <w:lang w:val="es-ES_tradnl"/>
        </w:rPr>
        <w:t>establecer</w:t>
      </w:r>
      <w:r w:rsidR="00AE24D0">
        <w:rPr>
          <w:rFonts w:ascii="Times New Roman" w:eastAsia="Times New Roman" w:hAnsi="Times New Roman" w:cs="Times New Roman"/>
          <w:sz w:val="24"/>
          <w:szCs w:val="24"/>
          <w:lang w:val="es-ES_tradnl"/>
        </w:rPr>
        <w:t xml:space="preserve"> una perspectiva acerca de las experiencias de unos y otros y explorar similitudes en el desarrollo de su identidad colectiva como maestros y, finalmente, cómo el uso de la tecnología –para explorar temas sociales e identidad en </w:t>
      </w:r>
      <w:r w:rsidRPr="00ED2535">
        <w:rPr>
          <w:rFonts w:ascii="Times New Roman" w:eastAsia="Times New Roman" w:hAnsi="Times New Roman" w:cs="Times New Roman"/>
          <w:i/>
          <w:sz w:val="24"/>
          <w:szCs w:val="24"/>
          <w:lang w:val="es-ES_tradnl"/>
        </w:rPr>
        <w:t>La Clase Mágica</w:t>
      </w:r>
      <w:r w:rsidR="00AE24D0">
        <w:rPr>
          <w:rFonts w:ascii="Times New Roman" w:eastAsia="Times New Roman" w:hAnsi="Times New Roman" w:cs="Times New Roman"/>
          <w:i/>
          <w:sz w:val="24"/>
          <w:szCs w:val="24"/>
          <w:lang w:val="es-ES_tradnl"/>
        </w:rPr>
        <w:t xml:space="preserve">- </w:t>
      </w:r>
      <w:r w:rsidRPr="00ED2535">
        <w:rPr>
          <w:rFonts w:ascii="Times New Roman" w:eastAsia="Times New Roman" w:hAnsi="Times New Roman" w:cs="Times New Roman"/>
          <w:sz w:val="24"/>
          <w:szCs w:val="24"/>
          <w:lang w:val="es-ES_tradnl"/>
        </w:rPr>
        <w:t xml:space="preserve"> </w:t>
      </w:r>
      <w:r w:rsidR="00AE24D0">
        <w:rPr>
          <w:rFonts w:ascii="Times New Roman" w:eastAsia="Times New Roman" w:hAnsi="Times New Roman" w:cs="Times New Roman"/>
          <w:sz w:val="24"/>
          <w:szCs w:val="24"/>
          <w:lang w:val="es-ES_tradnl"/>
        </w:rPr>
        <w:t>les permitió expresarse y conectarse con sus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amiguitos/as</w:t>
      </w:r>
      <w:r w:rsidRPr="00ED2535">
        <w:rPr>
          <w:rFonts w:ascii="Times New Roman" w:eastAsia="Times New Roman" w:hAnsi="Times New Roman" w:cs="Times New Roman"/>
          <w:sz w:val="24"/>
          <w:szCs w:val="24"/>
          <w:lang w:val="es-ES_tradnl"/>
        </w:rPr>
        <w:t xml:space="preserve"> </w:t>
      </w:r>
      <w:r w:rsidR="00AE24D0">
        <w:rPr>
          <w:rFonts w:ascii="Times New Roman" w:eastAsia="Times New Roman" w:hAnsi="Times New Roman" w:cs="Times New Roman"/>
          <w:sz w:val="24"/>
          <w:szCs w:val="24"/>
          <w:lang w:val="es-ES_tradnl"/>
        </w:rPr>
        <w:t>de manera innovadora</w:t>
      </w:r>
      <w:r w:rsidRPr="00ED2535">
        <w:rPr>
          <w:rFonts w:ascii="Times New Roman" w:eastAsia="Times New Roman" w:hAnsi="Times New Roman" w:cs="Times New Roman"/>
          <w:sz w:val="24"/>
          <w:szCs w:val="24"/>
          <w:lang w:val="es-ES_tradnl"/>
        </w:rPr>
        <w:t xml:space="preserve">. </w:t>
      </w:r>
    </w:p>
    <w:p w14:paraId="2F38E5DC" w14:textId="31639961" w:rsidR="00BA4253" w:rsidRPr="00ED2535" w:rsidRDefault="0022282B"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Los hallazgos hacen hincapié en la importancia de la actividad para ayudar al BTC a entender cómo se puede utilizar la tecnología como una herramienta pedagógica con la capacidad de transformar la manera en la que enseñamos a los niños. </w:t>
      </w:r>
      <w:r w:rsidR="00BA4253" w:rsidRPr="00ED2535">
        <w:rPr>
          <w:rFonts w:ascii="Times New Roman" w:eastAsia="Times New Roman" w:hAnsi="Times New Roman" w:cs="Times New Roman"/>
          <w:sz w:val="24"/>
          <w:szCs w:val="24"/>
          <w:lang w:val="es-ES_tradnl"/>
        </w:rPr>
        <w:t xml:space="preserve">(Machado-Casas, Alanís, &amp; Ruiz, </w:t>
      </w:r>
      <w:r>
        <w:rPr>
          <w:rFonts w:ascii="Times New Roman" w:eastAsia="Times New Roman" w:hAnsi="Times New Roman" w:cs="Times New Roman"/>
          <w:sz w:val="24"/>
          <w:szCs w:val="24"/>
          <w:lang w:val="es-ES_tradnl"/>
        </w:rPr>
        <w:t>en revisión</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Nos enfocamos en cómo una pedagogía de tecnología crea oportunidades en múltiples situaciones para enseñar, conectar y transformar el aprendizaje de jóvenes estudiantes</w:t>
      </w:r>
      <w:r w:rsidR="00BA4253" w:rsidRPr="00ED2535">
        <w:rPr>
          <w:rFonts w:ascii="Times New Roman" w:eastAsia="Times New Roman" w:hAnsi="Times New Roman" w:cs="Times New Roman"/>
          <w:sz w:val="24"/>
          <w:szCs w:val="24"/>
          <w:lang w:val="es-ES_tradnl"/>
        </w:rPr>
        <w:t>.</w:t>
      </w:r>
    </w:p>
    <w:p w14:paraId="34D6F38D" w14:textId="20E284D7" w:rsidR="00BA4253" w:rsidRPr="00ED2535" w:rsidRDefault="006C735A" w:rsidP="00BA4253">
      <w:pPr>
        <w:pBdr>
          <w:top w:val="nil"/>
          <w:left w:val="nil"/>
          <w:bottom w:val="nil"/>
          <w:right w:val="nil"/>
          <w:between w:val="nil"/>
          <w:bar w:val="nil"/>
        </w:pBdr>
        <w:spacing w:line="240" w:lineRule="auto"/>
        <w:contextualSpacing/>
        <w:jc w:val="center"/>
        <w:rPr>
          <w:rFonts w:ascii="Times New Roman" w:eastAsia="Times New Roman" w:hAnsi="Times New Roman" w:cs="Times New Roman"/>
          <w:bCs/>
          <w:i/>
          <w:sz w:val="24"/>
          <w:szCs w:val="24"/>
          <w:lang w:val="es-ES_tradnl"/>
        </w:rPr>
      </w:pPr>
      <w:r>
        <w:rPr>
          <w:rFonts w:ascii="Times New Roman" w:eastAsia="Times New Roman" w:hAnsi="Times New Roman" w:cs="Times New Roman"/>
          <w:bCs/>
          <w:i/>
          <w:sz w:val="24"/>
          <w:szCs w:val="24"/>
          <w:lang w:val="es-ES_tradnl"/>
        </w:rPr>
        <w:t xml:space="preserve">Usando la tecnología como </w:t>
      </w:r>
      <w:r w:rsidRPr="006C735A">
        <w:rPr>
          <w:rFonts w:ascii="Times New Roman" w:eastAsia="Times New Roman" w:hAnsi="Times New Roman" w:cs="Times New Roman"/>
          <w:bCs/>
          <w:i/>
          <w:sz w:val="24"/>
          <w:szCs w:val="24"/>
          <w:lang w:val="es-ES_tradnl"/>
        </w:rPr>
        <w:t>herramienta pedagógica</w:t>
      </w:r>
    </w:p>
    <w:p w14:paraId="354A3EC4" w14:textId="77777777" w:rsidR="00BA4253" w:rsidRPr="00ED2535" w:rsidRDefault="00BA4253" w:rsidP="00BA4253">
      <w:pPr>
        <w:pBdr>
          <w:top w:val="nil"/>
          <w:left w:val="nil"/>
          <w:bottom w:val="nil"/>
          <w:right w:val="nil"/>
          <w:between w:val="nil"/>
          <w:bar w:val="nil"/>
        </w:pBdr>
        <w:spacing w:line="240" w:lineRule="auto"/>
        <w:contextualSpacing/>
        <w:jc w:val="center"/>
        <w:rPr>
          <w:rFonts w:ascii="Times New Roman" w:eastAsia="Times New Roman" w:hAnsi="Times New Roman" w:cs="Times New Roman"/>
          <w:bCs/>
          <w:sz w:val="24"/>
          <w:szCs w:val="24"/>
          <w:lang w:val="es-ES_tradnl"/>
        </w:rPr>
      </w:pPr>
    </w:p>
    <w:p w14:paraId="7C56B72C" w14:textId="39B536AE"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5B7946">
        <w:rPr>
          <w:rFonts w:ascii="Times New Roman" w:eastAsia="Times New Roman" w:hAnsi="Times New Roman" w:cs="Times New Roman"/>
          <w:sz w:val="24"/>
          <w:szCs w:val="24"/>
          <w:lang w:val="es-ES_tradnl"/>
        </w:rPr>
        <w:t>En el aula de</w:t>
      </w:r>
      <w:r w:rsidRPr="00ED2535">
        <w:rPr>
          <w:rFonts w:ascii="Times New Roman" w:eastAsia="Times New Roman" w:hAnsi="Times New Roman" w:cs="Times New Roman"/>
          <w:sz w:val="24"/>
          <w:szCs w:val="24"/>
          <w:lang w:val="es-ES_tradnl"/>
        </w:rPr>
        <w:t xml:space="preserve"> LCM, </w:t>
      </w:r>
      <w:r w:rsidR="005B7946">
        <w:rPr>
          <w:rFonts w:ascii="Times New Roman" w:eastAsia="Times New Roman" w:hAnsi="Times New Roman" w:cs="Times New Roman"/>
          <w:sz w:val="24"/>
          <w:szCs w:val="24"/>
          <w:lang w:val="es-ES_tradnl"/>
        </w:rPr>
        <w:t xml:space="preserve">los </w:t>
      </w:r>
      <w:r w:rsidRPr="00ED2535">
        <w:rPr>
          <w:rFonts w:ascii="Times New Roman" w:eastAsia="Times New Roman" w:hAnsi="Times New Roman" w:cs="Times New Roman"/>
          <w:sz w:val="24"/>
          <w:szCs w:val="24"/>
          <w:lang w:val="es-ES_tradnl"/>
        </w:rPr>
        <w:t xml:space="preserve">BTCs </w:t>
      </w:r>
      <w:r w:rsidR="005B7946">
        <w:rPr>
          <w:rFonts w:ascii="Times New Roman" w:eastAsia="Times New Roman" w:hAnsi="Times New Roman" w:cs="Times New Roman"/>
          <w:sz w:val="24"/>
          <w:szCs w:val="24"/>
          <w:lang w:val="es-ES_tradnl"/>
        </w:rPr>
        <w:t>ayudan a los niños pequeños a desarrollar sus habilidades bilingües y</w:t>
      </w:r>
      <w:r w:rsidR="005A05E4">
        <w:rPr>
          <w:rFonts w:ascii="Times New Roman" w:eastAsia="Times New Roman" w:hAnsi="Times New Roman" w:cs="Times New Roman"/>
          <w:sz w:val="24"/>
          <w:szCs w:val="24"/>
          <w:lang w:val="es-ES_tradnl"/>
        </w:rPr>
        <w:t xml:space="preserve"> de</w:t>
      </w:r>
      <w:r w:rsidR="005B7946">
        <w:rPr>
          <w:rFonts w:ascii="Times New Roman" w:eastAsia="Times New Roman" w:hAnsi="Times New Roman" w:cs="Times New Roman"/>
          <w:sz w:val="24"/>
          <w:szCs w:val="24"/>
          <w:lang w:val="es-ES_tradnl"/>
        </w:rPr>
        <w:t xml:space="preserve"> </w:t>
      </w:r>
      <w:r w:rsidR="00324F4A">
        <w:rPr>
          <w:rFonts w:ascii="Times New Roman" w:eastAsia="Times New Roman" w:hAnsi="Times New Roman" w:cs="Times New Roman"/>
          <w:sz w:val="24"/>
          <w:szCs w:val="24"/>
          <w:lang w:val="es-ES_tradnl"/>
        </w:rPr>
        <w:t>lectoescritura</w:t>
      </w:r>
      <w:r w:rsidR="005A05E4">
        <w:rPr>
          <w:rFonts w:ascii="Times New Roman" w:eastAsia="Times New Roman" w:hAnsi="Times New Roman" w:cs="Times New Roman"/>
          <w:sz w:val="24"/>
          <w:szCs w:val="24"/>
          <w:lang w:val="es-ES_tradnl"/>
        </w:rPr>
        <w:t xml:space="preserve"> </w:t>
      </w:r>
      <w:r w:rsidR="00324F4A">
        <w:rPr>
          <w:rFonts w:ascii="Times New Roman" w:eastAsia="Times New Roman" w:hAnsi="Times New Roman" w:cs="Times New Roman"/>
          <w:sz w:val="24"/>
          <w:szCs w:val="24"/>
          <w:lang w:val="es-ES_tradnl"/>
        </w:rPr>
        <w:t>bilingüe</w:t>
      </w:r>
      <w:r w:rsidR="005B7946">
        <w:rPr>
          <w:rFonts w:ascii="Times New Roman" w:eastAsia="Times New Roman" w:hAnsi="Times New Roman" w:cs="Times New Roman"/>
          <w:sz w:val="24"/>
          <w:szCs w:val="24"/>
          <w:lang w:val="es-ES_tradnl"/>
        </w:rPr>
        <w:t xml:space="preserve"> mediante actividades prácticas que hacen uso de las aplicaciones del iPad, iPhone</w:t>
      </w:r>
      <w:r w:rsidRPr="00ED2535">
        <w:rPr>
          <w:rFonts w:ascii="Times New Roman" w:eastAsia="Times New Roman" w:hAnsi="Times New Roman" w:cs="Times New Roman"/>
          <w:sz w:val="24"/>
          <w:szCs w:val="24"/>
          <w:lang w:val="es-ES_tradnl"/>
        </w:rPr>
        <w:t xml:space="preserve"> </w:t>
      </w:r>
      <w:r w:rsidR="005B7946">
        <w:rPr>
          <w:rFonts w:ascii="Times New Roman" w:eastAsia="Times New Roman" w:hAnsi="Times New Roman" w:cs="Times New Roman"/>
          <w:sz w:val="24"/>
          <w:szCs w:val="24"/>
          <w:lang w:val="es-ES_tradnl"/>
        </w:rPr>
        <w:t>y de juegos por Internet</w:t>
      </w:r>
      <w:r w:rsidRPr="00ED2535">
        <w:rPr>
          <w:rFonts w:ascii="Times New Roman" w:eastAsia="Times New Roman" w:hAnsi="Times New Roman" w:cs="Times New Roman"/>
          <w:sz w:val="24"/>
          <w:szCs w:val="24"/>
          <w:lang w:val="es-ES_tradnl"/>
        </w:rPr>
        <w:t xml:space="preserve">. </w:t>
      </w:r>
      <w:r w:rsidR="00FF36E5">
        <w:rPr>
          <w:rFonts w:ascii="Times New Roman" w:eastAsia="Times New Roman" w:hAnsi="Times New Roman" w:cs="Times New Roman"/>
          <w:sz w:val="24"/>
          <w:szCs w:val="24"/>
          <w:lang w:val="es-ES_tradnl"/>
        </w:rPr>
        <w:t xml:space="preserve">Los </w:t>
      </w:r>
      <w:r w:rsidRPr="00ED2535">
        <w:rPr>
          <w:rFonts w:ascii="Times New Roman" w:eastAsia="Times New Roman" w:hAnsi="Times New Roman" w:cs="Times New Roman"/>
          <w:sz w:val="24"/>
          <w:szCs w:val="24"/>
          <w:lang w:val="es-ES_tradnl"/>
        </w:rPr>
        <w:t xml:space="preserve">BTCs </w:t>
      </w:r>
      <w:r w:rsidR="00133E69">
        <w:rPr>
          <w:rFonts w:ascii="Times New Roman" w:eastAsia="Times New Roman" w:hAnsi="Times New Roman" w:cs="Times New Roman"/>
          <w:sz w:val="24"/>
          <w:szCs w:val="24"/>
          <w:lang w:val="es-ES_tradnl"/>
        </w:rPr>
        <w:t>ejercen de</w:t>
      </w:r>
      <w:r w:rsidR="00FF36E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sz w:val="24"/>
          <w:szCs w:val="24"/>
          <w:lang w:val="es-ES_tradnl"/>
        </w:rPr>
        <w:t>mentor</w:t>
      </w:r>
      <w:r w:rsidR="00FF36E5">
        <w:rPr>
          <w:rFonts w:ascii="Times New Roman" w:eastAsia="Times New Roman" w:hAnsi="Times New Roman" w:cs="Times New Roman"/>
          <w:sz w:val="24"/>
          <w:szCs w:val="24"/>
          <w:lang w:val="es-ES_tradnl"/>
        </w:rPr>
        <w:t xml:space="preserve">es y crean actividades centradas en tecnología que los estudiantes </w:t>
      </w:r>
      <w:r w:rsidR="00133E69">
        <w:rPr>
          <w:rFonts w:ascii="Times New Roman" w:eastAsia="Times New Roman" w:hAnsi="Times New Roman" w:cs="Times New Roman"/>
          <w:sz w:val="24"/>
          <w:szCs w:val="24"/>
          <w:lang w:val="es-ES_tradnl"/>
        </w:rPr>
        <w:t>completan</w:t>
      </w:r>
      <w:r w:rsidR="00FF36E5">
        <w:rPr>
          <w:rFonts w:ascii="Times New Roman" w:eastAsia="Times New Roman" w:hAnsi="Times New Roman" w:cs="Times New Roman"/>
          <w:sz w:val="24"/>
          <w:szCs w:val="24"/>
          <w:lang w:val="es-ES_tradnl"/>
        </w:rPr>
        <w:t xml:space="preserve"> a su propio nivel</w:t>
      </w:r>
      <w:r w:rsidRPr="00ED2535">
        <w:rPr>
          <w:rFonts w:ascii="Times New Roman" w:eastAsia="Times New Roman" w:hAnsi="Times New Roman" w:cs="Times New Roman"/>
          <w:sz w:val="24"/>
          <w:szCs w:val="24"/>
          <w:lang w:val="es-ES_tradnl"/>
        </w:rPr>
        <w:t xml:space="preserve">. </w:t>
      </w:r>
      <w:r w:rsidR="00FF36E5">
        <w:rPr>
          <w:rFonts w:ascii="Times New Roman" w:eastAsia="Times New Roman" w:hAnsi="Times New Roman" w:cs="Times New Roman"/>
          <w:sz w:val="24"/>
          <w:szCs w:val="24"/>
          <w:lang w:val="es-ES_tradnl"/>
        </w:rPr>
        <w:t>Tanto los</w:t>
      </w:r>
      <w:r w:rsidRPr="00ED2535">
        <w:rPr>
          <w:rFonts w:ascii="Times New Roman" w:eastAsia="Times New Roman" w:hAnsi="Times New Roman" w:cs="Times New Roman"/>
          <w:sz w:val="24"/>
          <w:szCs w:val="24"/>
          <w:lang w:val="es-ES_tradnl"/>
        </w:rPr>
        <w:t xml:space="preserve"> BTCs </w:t>
      </w:r>
      <w:r w:rsidR="00FF36E5">
        <w:rPr>
          <w:rFonts w:ascii="Times New Roman" w:eastAsia="Times New Roman" w:hAnsi="Times New Roman" w:cs="Times New Roman"/>
          <w:sz w:val="24"/>
          <w:szCs w:val="24"/>
          <w:lang w:val="es-ES_tradnl"/>
        </w:rPr>
        <w:t>como las actividades</w:t>
      </w:r>
      <w:r w:rsidRPr="00ED2535">
        <w:rPr>
          <w:rFonts w:ascii="Times New Roman" w:eastAsia="Times New Roman" w:hAnsi="Times New Roman" w:cs="Times New Roman"/>
          <w:sz w:val="24"/>
          <w:szCs w:val="24"/>
          <w:lang w:val="es-ES_tradnl"/>
        </w:rPr>
        <w:t xml:space="preserve"> </w:t>
      </w:r>
      <w:r w:rsidR="005A05E4">
        <w:rPr>
          <w:rFonts w:ascii="Times New Roman" w:eastAsia="Times New Roman" w:hAnsi="Times New Roman" w:cs="Times New Roman"/>
          <w:sz w:val="24"/>
          <w:szCs w:val="24"/>
          <w:lang w:val="es-ES_tradnl"/>
        </w:rPr>
        <w:t xml:space="preserve">sirven como herramientas meditativas para apoyar la lectoescritura bilingüe y las habilidades tecnológicas de los estudiantes latinos bilingües </w:t>
      </w:r>
      <w:r w:rsidRPr="00ED2535">
        <w:rPr>
          <w:rFonts w:ascii="Times New Roman" w:eastAsia="Times New Roman" w:hAnsi="Times New Roman" w:cs="Times New Roman"/>
          <w:sz w:val="24"/>
          <w:szCs w:val="24"/>
          <w:lang w:val="es-ES_tradnl"/>
        </w:rPr>
        <w:t xml:space="preserve">(Rico, Sánchez, &amp; Palleres, Weissling, 2012).  </w:t>
      </w:r>
      <w:r w:rsidR="005A05E4">
        <w:rPr>
          <w:rFonts w:ascii="Times New Roman" w:eastAsia="Times New Roman" w:hAnsi="Times New Roman" w:cs="Times New Roman"/>
          <w:sz w:val="24"/>
          <w:szCs w:val="24"/>
          <w:lang w:val="es-ES_tradnl"/>
        </w:rPr>
        <w:t>Al ayudar a los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amiguitos/as</w:t>
      </w:r>
      <w:r w:rsidRPr="00ED2535">
        <w:rPr>
          <w:rFonts w:ascii="Times New Roman" w:eastAsia="Times New Roman" w:hAnsi="Times New Roman" w:cs="Times New Roman"/>
          <w:sz w:val="24"/>
          <w:szCs w:val="24"/>
          <w:lang w:val="es-ES_tradnl"/>
        </w:rPr>
        <w:t xml:space="preserve"> </w:t>
      </w:r>
      <w:r w:rsidR="005A05E4">
        <w:rPr>
          <w:rFonts w:ascii="Times New Roman" w:eastAsia="Times New Roman" w:hAnsi="Times New Roman" w:cs="Times New Roman"/>
          <w:sz w:val="24"/>
          <w:szCs w:val="24"/>
          <w:lang w:val="es-ES_tradnl"/>
        </w:rPr>
        <w:t>a proceder mediante una serie de tareas</w:t>
      </w:r>
      <w:r w:rsidRPr="00ED2535">
        <w:rPr>
          <w:rFonts w:ascii="Times New Roman" w:eastAsia="Times New Roman" w:hAnsi="Times New Roman" w:cs="Times New Roman"/>
          <w:sz w:val="24"/>
          <w:szCs w:val="24"/>
          <w:lang w:val="es-ES_tradnl"/>
        </w:rPr>
        <w:t xml:space="preserve">, </w:t>
      </w:r>
      <w:r w:rsidR="005A05E4">
        <w:rPr>
          <w:rFonts w:ascii="Times New Roman" w:eastAsia="Times New Roman" w:hAnsi="Times New Roman" w:cs="Times New Roman"/>
          <w:sz w:val="24"/>
          <w:szCs w:val="24"/>
          <w:lang w:val="es-ES_tradnl"/>
        </w:rPr>
        <w:t>cultivan nuevas maneras de entenderse a ellos mismos, su idioma y el papel que juegan en el mundo</w:t>
      </w:r>
      <w:r w:rsidRPr="00ED2535">
        <w:rPr>
          <w:rFonts w:ascii="Times New Roman" w:eastAsia="Times New Roman" w:hAnsi="Times New Roman" w:cs="Times New Roman"/>
          <w:sz w:val="24"/>
          <w:szCs w:val="24"/>
          <w:lang w:val="es-ES_tradnl"/>
        </w:rPr>
        <w:t xml:space="preserve"> (Gallego &amp; Vasquez, XXXX).</w:t>
      </w:r>
    </w:p>
    <w:p w14:paraId="25BE0840" w14:textId="7C311ED9"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lastRenderedPageBreak/>
        <w:tab/>
      </w:r>
      <w:r w:rsidR="005A05E4">
        <w:rPr>
          <w:rFonts w:ascii="Times New Roman" w:eastAsia="Times New Roman" w:hAnsi="Times New Roman" w:cs="Times New Roman"/>
          <w:sz w:val="24"/>
          <w:szCs w:val="24"/>
          <w:lang w:val="es-ES_tradnl"/>
        </w:rPr>
        <w:t xml:space="preserve">Estas reflexiones y los entendimientos subsecuentes </w:t>
      </w:r>
      <w:r w:rsidR="0072239B">
        <w:rPr>
          <w:rFonts w:ascii="Times New Roman" w:eastAsia="Times New Roman" w:hAnsi="Times New Roman" w:cs="Times New Roman"/>
          <w:sz w:val="24"/>
          <w:szCs w:val="24"/>
          <w:lang w:val="es-ES_tradnl"/>
        </w:rPr>
        <w:t>se ponen de manifiesto de manera singular en los</w:t>
      </w:r>
      <w:r w:rsidRPr="00ED2535">
        <w:rPr>
          <w:rFonts w:ascii="Times New Roman" w:eastAsia="Times New Roman" w:hAnsi="Times New Roman" w:cs="Times New Roman"/>
          <w:sz w:val="24"/>
          <w:szCs w:val="24"/>
          <w:lang w:val="es-ES_tradnl"/>
        </w:rPr>
        <w:t xml:space="preserve"> </w:t>
      </w:r>
      <w:r w:rsidR="0072239B">
        <w:rPr>
          <w:rFonts w:ascii="Times New Roman" w:eastAsia="Times New Roman" w:hAnsi="Times New Roman" w:cs="Times New Roman"/>
          <w:sz w:val="24"/>
          <w:szCs w:val="24"/>
          <w:lang w:val="es-ES_tradnl"/>
        </w:rPr>
        <w:t xml:space="preserve">informes acerca del intercambio de relaciones bidireccionales entre los participantes </w:t>
      </w:r>
      <w:r w:rsidRPr="00ED2535">
        <w:rPr>
          <w:rFonts w:ascii="Times New Roman" w:eastAsia="Times New Roman" w:hAnsi="Times New Roman" w:cs="Times New Roman"/>
          <w:sz w:val="24"/>
          <w:szCs w:val="24"/>
          <w:lang w:val="es-ES_tradnl"/>
        </w:rPr>
        <w:t>--</w:t>
      </w:r>
      <w:r w:rsidR="0072239B">
        <w:rPr>
          <w:rFonts w:ascii="Times New Roman" w:eastAsia="Times New Roman" w:hAnsi="Times New Roman" w:cs="Times New Roman"/>
          <w:sz w:val="24"/>
          <w:szCs w:val="24"/>
          <w:lang w:val="es-ES_tradnl"/>
        </w:rPr>
        <w:t>los</w:t>
      </w:r>
      <w:r w:rsidRPr="00ED2535">
        <w:rPr>
          <w:rFonts w:ascii="Times New Roman" w:eastAsia="Times New Roman" w:hAnsi="Times New Roman" w:cs="Times New Roman"/>
          <w:sz w:val="24"/>
          <w:szCs w:val="24"/>
          <w:lang w:val="es-ES_tradnl"/>
        </w:rPr>
        <w:t xml:space="preserve"> BTCs </w:t>
      </w:r>
      <w:r w:rsidR="0072239B">
        <w:rPr>
          <w:rFonts w:ascii="Times New Roman" w:eastAsia="Times New Roman" w:hAnsi="Times New Roman" w:cs="Times New Roman"/>
          <w:sz w:val="24"/>
          <w:szCs w:val="24"/>
          <w:lang w:val="es-ES_tradnl"/>
        </w:rPr>
        <w:t>y los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amiguito/as</w:t>
      </w:r>
      <w:r w:rsidR="00133E69">
        <w:rPr>
          <w:rFonts w:ascii="Times New Roman" w:eastAsia="Times New Roman" w:hAnsi="Times New Roman" w:cs="Times New Roman"/>
          <w:sz w:val="24"/>
          <w:szCs w:val="24"/>
          <w:lang w:val="es-ES_tradnl"/>
        </w:rPr>
        <w:t xml:space="preserve">-- </w:t>
      </w:r>
      <w:r w:rsidR="0072239B">
        <w:rPr>
          <w:rFonts w:ascii="Times New Roman" w:eastAsia="Times New Roman" w:hAnsi="Times New Roman" w:cs="Times New Roman"/>
          <w:sz w:val="24"/>
          <w:szCs w:val="24"/>
          <w:lang w:val="es-ES_tradnl"/>
        </w:rPr>
        <w:t xml:space="preserve">que se llevan a cabo en las interacciones en el contexto del aula de </w:t>
      </w:r>
      <w:r w:rsidRPr="00ED2535">
        <w:rPr>
          <w:rFonts w:ascii="Times New Roman" w:eastAsia="Times New Roman" w:hAnsi="Times New Roman" w:cs="Times New Roman"/>
          <w:sz w:val="24"/>
          <w:szCs w:val="24"/>
          <w:lang w:val="es-ES_tradnl"/>
        </w:rPr>
        <w:t xml:space="preserve">LCM.  </w:t>
      </w:r>
      <w:r w:rsidR="0072239B">
        <w:rPr>
          <w:rFonts w:ascii="Times New Roman" w:eastAsia="Times New Roman" w:hAnsi="Times New Roman" w:cs="Times New Roman"/>
          <w:sz w:val="24"/>
          <w:szCs w:val="24"/>
          <w:lang w:val="es-ES_tradnl"/>
        </w:rPr>
        <w:t xml:space="preserve">Estas experiencias tienden a dar lugar a una reflexión profunda sobre el aprendizaje y </w:t>
      </w:r>
      <w:r w:rsidR="00133E69">
        <w:rPr>
          <w:rFonts w:ascii="Times New Roman" w:eastAsia="Times New Roman" w:hAnsi="Times New Roman" w:cs="Times New Roman"/>
          <w:sz w:val="24"/>
          <w:szCs w:val="24"/>
          <w:lang w:val="es-ES_tradnl"/>
        </w:rPr>
        <w:t xml:space="preserve">a un entendimiento de </w:t>
      </w:r>
      <w:r w:rsidR="0072239B">
        <w:rPr>
          <w:rFonts w:ascii="Times New Roman" w:eastAsia="Times New Roman" w:hAnsi="Times New Roman" w:cs="Times New Roman"/>
          <w:sz w:val="24"/>
          <w:szCs w:val="24"/>
          <w:lang w:val="es-ES_tradnl"/>
        </w:rPr>
        <w:t>sus propias experiencias como recursos</w:t>
      </w:r>
      <w:r w:rsidRPr="00ED2535">
        <w:rPr>
          <w:rFonts w:ascii="Times New Roman" w:eastAsia="Times New Roman" w:hAnsi="Times New Roman" w:cs="Times New Roman"/>
          <w:sz w:val="24"/>
          <w:szCs w:val="24"/>
          <w:lang w:val="es-ES_tradnl"/>
        </w:rPr>
        <w:t xml:space="preserve">. </w:t>
      </w:r>
      <w:r w:rsidR="0072239B">
        <w:rPr>
          <w:rFonts w:ascii="Times New Roman" w:hAnsi="Times New Roman" w:cs="Times New Roman"/>
          <w:spacing w:val="-2"/>
          <w:kern w:val="1"/>
          <w:sz w:val="24"/>
          <w:szCs w:val="24"/>
          <w:lang w:val="es-ES_tradnl"/>
        </w:rPr>
        <w:t>Estos tipos de experiencias personales han ofrecido a los BTCs una manera de conectar con sus</w:t>
      </w:r>
      <w:r w:rsidRPr="00ED2535">
        <w:rPr>
          <w:rFonts w:ascii="Times New Roman" w:hAnsi="Times New Roman" w:cs="Times New Roman"/>
          <w:spacing w:val="-2"/>
          <w:kern w:val="1"/>
          <w:sz w:val="24"/>
          <w:szCs w:val="24"/>
          <w:lang w:val="es-ES_tradnl"/>
        </w:rPr>
        <w:t xml:space="preserve"> </w:t>
      </w:r>
      <w:r w:rsidRPr="00ED2535">
        <w:rPr>
          <w:rFonts w:ascii="Times New Roman" w:hAnsi="Times New Roman" w:cs="Times New Roman"/>
          <w:i/>
          <w:spacing w:val="-2"/>
          <w:kern w:val="1"/>
          <w:sz w:val="24"/>
          <w:szCs w:val="24"/>
          <w:lang w:val="es-ES_tradnl"/>
        </w:rPr>
        <w:t xml:space="preserve">amiguito/as </w:t>
      </w:r>
      <w:r w:rsidR="0072239B">
        <w:rPr>
          <w:rFonts w:ascii="Times New Roman" w:hAnsi="Times New Roman" w:cs="Times New Roman"/>
          <w:spacing w:val="-2"/>
          <w:kern w:val="1"/>
          <w:sz w:val="24"/>
          <w:szCs w:val="24"/>
          <w:lang w:val="es-ES_tradnl"/>
        </w:rPr>
        <w:t>de forma más autentica</w:t>
      </w:r>
      <w:r w:rsidRPr="00ED2535">
        <w:rPr>
          <w:rFonts w:ascii="Times New Roman" w:hAnsi="Times New Roman" w:cs="Times New Roman"/>
          <w:spacing w:val="-2"/>
          <w:kern w:val="1"/>
          <w:sz w:val="24"/>
          <w:szCs w:val="24"/>
          <w:lang w:val="es-ES_tradnl"/>
        </w:rPr>
        <w:t xml:space="preserve">. </w:t>
      </w:r>
      <w:r w:rsidR="0072239B">
        <w:rPr>
          <w:rFonts w:ascii="Times New Roman" w:hAnsi="Times New Roman" w:cs="Times New Roman"/>
          <w:spacing w:val="-2"/>
          <w:kern w:val="1"/>
          <w:sz w:val="24"/>
          <w:szCs w:val="24"/>
          <w:lang w:val="es-ES_tradnl"/>
        </w:rPr>
        <w:t>En este caso, el uso creativo y significativo de la tecnología ofrece a ambos maneras más profundas y valiosas para conocerse unos a otros y crear confianza</w:t>
      </w:r>
      <w:r w:rsidRPr="00ED2535">
        <w:rPr>
          <w:rFonts w:ascii="Times New Roman" w:hAnsi="Times New Roman" w:cs="Times New Roman"/>
          <w:spacing w:val="-2"/>
          <w:kern w:val="1"/>
          <w:sz w:val="24"/>
          <w:szCs w:val="24"/>
          <w:lang w:val="es-ES_tradnl"/>
        </w:rPr>
        <w:t xml:space="preserve">; </w:t>
      </w:r>
      <w:r w:rsidR="0072239B">
        <w:rPr>
          <w:rFonts w:ascii="Times New Roman" w:hAnsi="Times New Roman" w:cs="Times New Roman"/>
          <w:spacing w:val="-2"/>
          <w:kern w:val="1"/>
          <w:sz w:val="24"/>
          <w:szCs w:val="24"/>
          <w:lang w:val="es-ES_tradnl"/>
        </w:rPr>
        <w:t>un contexto de importancia para la enseñanza y el aprendizaje auténticos</w:t>
      </w:r>
      <w:r w:rsidRPr="00ED2535">
        <w:rPr>
          <w:rFonts w:ascii="Times New Roman" w:hAnsi="Times New Roman" w:cs="Times New Roman"/>
          <w:spacing w:val="-2"/>
          <w:kern w:val="1"/>
          <w:sz w:val="24"/>
          <w:szCs w:val="24"/>
          <w:lang w:val="es-ES_tradnl"/>
        </w:rPr>
        <w:t xml:space="preserve">. </w:t>
      </w:r>
      <w:r w:rsidR="0072239B">
        <w:rPr>
          <w:rFonts w:ascii="Times New Roman" w:hAnsi="Times New Roman" w:cs="Times New Roman"/>
          <w:spacing w:val="-2"/>
          <w:kern w:val="1"/>
          <w:sz w:val="24"/>
          <w:szCs w:val="24"/>
          <w:lang w:val="es-ES_tradnl"/>
        </w:rPr>
        <w:t>Estas son las palabras de</w:t>
      </w:r>
      <w:r w:rsidRPr="00ED2535">
        <w:rPr>
          <w:rFonts w:ascii="Times New Roman" w:hAnsi="Times New Roman" w:cs="Times New Roman"/>
          <w:spacing w:val="-2"/>
          <w:kern w:val="1"/>
          <w:sz w:val="24"/>
          <w:szCs w:val="24"/>
          <w:lang w:val="es-ES_tradnl"/>
        </w:rPr>
        <w:t xml:space="preserve"> Agustina </w:t>
      </w:r>
      <w:r w:rsidR="0072239B">
        <w:rPr>
          <w:rFonts w:ascii="Times New Roman" w:hAnsi="Times New Roman" w:cs="Times New Roman"/>
          <w:spacing w:val="-2"/>
          <w:kern w:val="1"/>
          <w:sz w:val="24"/>
          <w:szCs w:val="24"/>
          <w:lang w:val="es-ES_tradnl"/>
        </w:rPr>
        <w:t>acerca de la experiencia de la creación de una auto-narración digital</w:t>
      </w:r>
      <w:r w:rsidRPr="00ED2535">
        <w:rPr>
          <w:rFonts w:ascii="Times New Roman" w:hAnsi="Times New Roman" w:cs="Times New Roman"/>
          <w:spacing w:val="-2"/>
          <w:kern w:val="1"/>
          <w:sz w:val="24"/>
          <w:szCs w:val="24"/>
          <w:lang w:val="es-ES_tradnl"/>
        </w:rPr>
        <w:t xml:space="preserve">. </w:t>
      </w:r>
    </w:p>
    <w:p w14:paraId="064F3D12" w14:textId="05A4735F" w:rsidR="00BA4253" w:rsidRPr="00ED2535" w:rsidRDefault="0072239B" w:rsidP="00BA4253">
      <w:pPr>
        <w:spacing w:line="480" w:lineRule="auto"/>
        <w:ind w:left="720"/>
        <w:contextualSpacing/>
        <w:outlineLvl w:val="0"/>
        <w:rPr>
          <w:rFonts w:ascii="Times New Roman" w:hAnsi="Times New Roman" w:cs="Times New Roman"/>
          <w:spacing w:val="-2"/>
          <w:kern w:val="1"/>
          <w:sz w:val="24"/>
          <w:szCs w:val="24"/>
          <w:lang w:val="es-ES_tradnl"/>
        </w:rPr>
      </w:pPr>
      <w:r>
        <w:rPr>
          <w:rFonts w:ascii="Times New Roman" w:hAnsi="Times New Roman" w:cs="Times New Roman"/>
          <w:spacing w:val="-2"/>
          <w:kern w:val="1"/>
          <w:sz w:val="24"/>
          <w:szCs w:val="24"/>
          <w:lang w:val="es-ES_tradnl"/>
        </w:rPr>
        <w:t>Lo que más me g</w:t>
      </w:r>
      <w:r w:rsidR="00133E69">
        <w:rPr>
          <w:rFonts w:ascii="Times New Roman" w:hAnsi="Times New Roman" w:cs="Times New Roman"/>
          <w:spacing w:val="-2"/>
          <w:kern w:val="1"/>
          <w:sz w:val="24"/>
          <w:szCs w:val="24"/>
          <w:lang w:val="es-ES_tradnl"/>
        </w:rPr>
        <w:t>ustó fue crear mi auto-narrativa</w:t>
      </w:r>
      <w:r>
        <w:rPr>
          <w:rFonts w:ascii="Times New Roman" w:hAnsi="Times New Roman" w:cs="Times New Roman"/>
          <w:spacing w:val="-2"/>
          <w:kern w:val="1"/>
          <w:sz w:val="24"/>
          <w:szCs w:val="24"/>
          <w:lang w:val="es-ES_tradnl"/>
        </w:rPr>
        <w:t xml:space="preserve"> con Nico en español. Me encantó la manera en la que añadíamos frases que sólo se podían entender en español. A mí me encantó y a Nico también. Para mí f</w:t>
      </w:r>
      <w:r w:rsidR="00133E69">
        <w:rPr>
          <w:rFonts w:ascii="Times New Roman" w:hAnsi="Times New Roman" w:cs="Times New Roman"/>
          <w:spacing w:val="-2"/>
          <w:kern w:val="1"/>
          <w:sz w:val="24"/>
          <w:szCs w:val="24"/>
          <w:lang w:val="es-ES_tradnl"/>
        </w:rPr>
        <w:t>ue estupendo practicar el</w:t>
      </w:r>
      <w:r>
        <w:rPr>
          <w:rFonts w:ascii="Times New Roman" w:hAnsi="Times New Roman" w:cs="Times New Roman"/>
          <w:spacing w:val="-2"/>
          <w:kern w:val="1"/>
          <w:sz w:val="24"/>
          <w:szCs w:val="24"/>
          <w:lang w:val="es-ES_tradnl"/>
        </w:rPr>
        <w:t xml:space="preserve"> español y tener que aprender palabras en español sobre la tecnología</w:t>
      </w:r>
      <w:r w:rsidR="00BA4253" w:rsidRPr="00ED2535">
        <w:rPr>
          <w:rFonts w:ascii="Times New Roman" w:hAnsi="Times New Roman" w:cs="Times New Roman"/>
          <w:spacing w:val="-2"/>
          <w:kern w:val="1"/>
          <w:sz w:val="24"/>
          <w:szCs w:val="24"/>
          <w:lang w:val="es-ES_tradnl"/>
        </w:rPr>
        <w:t xml:space="preserve">. </w:t>
      </w:r>
    </w:p>
    <w:p w14:paraId="28E68966" w14:textId="7C56DD4F" w:rsidR="00BA4253" w:rsidRPr="00ED2535" w:rsidRDefault="00946437" w:rsidP="00BA4253">
      <w:pPr>
        <w:spacing w:line="480" w:lineRule="auto"/>
        <w:contextualSpacing/>
        <w:outlineLvl w:val="0"/>
        <w:rPr>
          <w:rFonts w:ascii="Times New Roman" w:hAnsi="Times New Roman" w:cs="Times New Roman"/>
          <w:spacing w:val="-2"/>
          <w:kern w:val="1"/>
          <w:sz w:val="24"/>
          <w:szCs w:val="24"/>
          <w:lang w:val="es-ES_tradnl"/>
        </w:rPr>
      </w:pPr>
      <w:r>
        <w:rPr>
          <w:rFonts w:ascii="Times New Roman" w:hAnsi="Times New Roman" w:cs="Times New Roman"/>
          <w:spacing w:val="-2"/>
          <w:kern w:val="1"/>
          <w:sz w:val="24"/>
          <w:szCs w:val="24"/>
          <w:lang w:val="es-ES_tradnl"/>
        </w:rPr>
        <w:t xml:space="preserve">Tal y como se expone, la creación de las narraciones digitales le ofrece a Agustina y a su </w:t>
      </w:r>
      <w:r w:rsidR="00BA4253" w:rsidRPr="00ED2535">
        <w:rPr>
          <w:rFonts w:ascii="Times New Roman" w:hAnsi="Times New Roman" w:cs="Times New Roman"/>
          <w:i/>
          <w:spacing w:val="-2"/>
          <w:kern w:val="1"/>
          <w:sz w:val="24"/>
          <w:szCs w:val="24"/>
          <w:lang w:val="es-ES_tradnl"/>
        </w:rPr>
        <w:t xml:space="preserve">amiguito </w:t>
      </w:r>
      <w:r w:rsidR="0099346E">
        <w:rPr>
          <w:rFonts w:ascii="Times New Roman" w:hAnsi="Times New Roman" w:cs="Times New Roman"/>
          <w:spacing w:val="-2"/>
          <w:kern w:val="1"/>
          <w:sz w:val="24"/>
          <w:szCs w:val="24"/>
          <w:lang w:val="es-ES_tradnl"/>
        </w:rPr>
        <w:t>una oportunidad única para involucrarse en actividades basadas en la tecnología en la l</w:t>
      </w:r>
      <w:r w:rsidR="00133E69">
        <w:rPr>
          <w:rFonts w:ascii="Times New Roman" w:hAnsi="Times New Roman" w:cs="Times New Roman"/>
          <w:spacing w:val="-2"/>
          <w:kern w:val="1"/>
          <w:sz w:val="24"/>
          <w:szCs w:val="24"/>
          <w:lang w:val="es-ES_tradnl"/>
        </w:rPr>
        <w:t xml:space="preserve">engua natal del niño lo cual </w:t>
      </w:r>
      <w:r w:rsidR="0099346E">
        <w:rPr>
          <w:rFonts w:ascii="Times New Roman" w:hAnsi="Times New Roman" w:cs="Times New Roman"/>
          <w:spacing w:val="-2"/>
          <w:kern w:val="1"/>
          <w:sz w:val="24"/>
          <w:szCs w:val="24"/>
          <w:lang w:val="es-ES_tradnl"/>
        </w:rPr>
        <w:t>ofrece al niño la oportunidad de ser un experto, de sentirse cómod</w:t>
      </w:r>
      <w:r w:rsidR="00133E69">
        <w:rPr>
          <w:rFonts w:ascii="Times New Roman" w:hAnsi="Times New Roman" w:cs="Times New Roman"/>
          <w:spacing w:val="-2"/>
          <w:kern w:val="1"/>
          <w:sz w:val="24"/>
          <w:szCs w:val="24"/>
          <w:lang w:val="es-ES_tradnl"/>
        </w:rPr>
        <w:t>o y conectado al BTC. También</w:t>
      </w:r>
      <w:r w:rsidR="0099346E">
        <w:rPr>
          <w:rFonts w:ascii="Times New Roman" w:hAnsi="Times New Roman" w:cs="Times New Roman"/>
          <w:spacing w:val="-2"/>
          <w:kern w:val="1"/>
          <w:sz w:val="24"/>
          <w:szCs w:val="24"/>
          <w:lang w:val="es-ES_tradnl"/>
        </w:rPr>
        <w:t xml:space="preserve"> ofrece al niño una actividad de diversidad cultural y lingüística que incorpora </w:t>
      </w:r>
      <w:r w:rsidR="00133E69">
        <w:rPr>
          <w:rFonts w:ascii="Times New Roman" w:hAnsi="Times New Roman" w:cs="Times New Roman"/>
          <w:spacing w:val="-2"/>
          <w:kern w:val="1"/>
          <w:sz w:val="24"/>
          <w:szCs w:val="24"/>
          <w:lang w:val="es-ES_tradnl"/>
        </w:rPr>
        <w:t>su propio lenguaje</w:t>
      </w:r>
      <w:r w:rsidR="0099346E">
        <w:rPr>
          <w:rFonts w:ascii="Times New Roman" w:hAnsi="Times New Roman" w:cs="Times New Roman"/>
          <w:spacing w:val="-2"/>
          <w:kern w:val="1"/>
          <w:sz w:val="24"/>
          <w:szCs w:val="24"/>
          <w:lang w:val="es-ES_tradnl"/>
        </w:rPr>
        <w:t xml:space="preserve">, sus experiencias y nuevos conocimientos tecnológicos </w:t>
      </w:r>
      <w:r w:rsidR="00BA4253" w:rsidRPr="00ED2535">
        <w:rPr>
          <w:rFonts w:ascii="Times New Roman" w:hAnsi="Times New Roman" w:cs="Times New Roman"/>
          <w:spacing w:val="-2"/>
          <w:kern w:val="1"/>
          <w:sz w:val="24"/>
          <w:szCs w:val="24"/>
          <w:lang w:val="es-ES_tradnl"/>
        </w:rPr>
        <w:t>—</w:t>
      </w:r>
      <w:r w:rsidR="0099346E">
        <w:rPr>
          <w:rFonts w:ascii="Times New Roman" w:hAnsi="Times New Roman" w:cs="Times New Roman"/>
          <w:spacing w:val="-2"/>
          <w:kern w:val="1"/>
          <w:sz w:val="24"/>
          <w:szCs w:val="24"/>
          <w:lang w:val="es-ES_tradnl"/>
        </w:rPr>
        <w:t>una manera de construir un puente</w:t>
      </w:r>
      <w:r w:rsidR="00BA4253" w:rsidRPr="00ED2535">
        <w:rPr>
          <w:rFonts w:ascii="Times New Roman" w:hAnsi="Times New Roman" w:cs="Times New Roman"/>
          <w:spacing w:val="-2"/>
          <w:kern w:val="1"/>
          <w:sz w:val="24"/>
          <w:szCs w:val="24"/>
          <w:lang w:val="es-ES_tradnl"/>
        </w:rPr>
        <w:t xml:space="preserve"> </w:t>
      </w:r>
      <w:r w:rsidR="0099346E">
        <w:rPr>
          <w:rFonts w:ascii="Times New Roman" w:hAnsi="Times New Roman" w:cs="Times New Roman"/>
          <w:spacing w:val="-2"/>
          <w:kern w:val="1"/>
          <w:sz w:val="24"/>
          <w:szCs w:val="24"/>
          <w:lang w:val="es-ES_tradnl"/>
        </w:rPr>
        <w:t>hacia los fondos de conocimiento del niño y la adquisición de conocimientos y habilidades tecnológicos</w:t>
      </w:r>
      <w:r w:rsidR="00BA4253" w:rsidRPr="00ED2535">
        <w:rPr>
          <w:rFonts w:ascii="Times New Roman" w:hAnsi="Times New Roman" w:cs="Times New Roman"/>
          <w:spacing w:val="-2"/>
          <w:kern w:val="1"/>
          <w:sz w:val="24"/>
          <w:szCs w:val="24"/>
          <w:lang w:val="es-ES_tradnl"/>
        </w:rPr>
        <w:t xml:space="preserve">. </w:t>
      </w:r>
    </w:p>
    <w:p w14:paraId="2F31C7D3" w14:textId="737C57FA"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lastRenderedPageBreak/>
        <w:tab/>
      </w:r>
      <w:r w:rsidR="0099346E">
        <w:rPr>
          <w:rFonts w:ascii="Times New Roman" w:eastAsia="Times New Roman" w:hAnsi="Times New Roman" w:cs="Times New Roman"/>
          <w:sz w:val="24"/>
          <w:szCs w:val="24"/>
          <w:lang w:val="es-ES_tradnl"/>
        </w:rPr>
        <w:t>El objetivo declarado para los</w:t>
      </w:r>
      <w:r w:rsidRPr="00ED2535">
        <w:rPr>
          <w:rFonts w:ascii="Times New Roman" w:eastAsia="Times New Roman" w:hAnsi="Times New Roman" w:cs="Times New Roman"/>
          <w:sz w:val="24"/>
          <w:szCs w:val="24"/>
          <w:lang w:val="es-ES_tradnl"/>
        </w:rPr>
        <w:t xml:space="preserve"> BTCs </w:t>
      </w:r>
      <w:r w:rsidR="0099346E">
        <w:rPr>
          <w:rFonts w:ascii="Times New Roman" w:eastAsia="Times New Roman" w:hAnsi="Times New Roman" w:cs="Times New Roman"/>
          <w:sz w:val="24"/>
          <w:szCs w:val="24"/>
          <w:lang w:val="es-ES_tradnl"/>
        </w:rPr>
        <w:t>es abrir zonas de posibilidades</w:t>
      </w:r>
      <w:r w:rsidRPr="00ED2535">
        <w:rPr>
          <w:rFonts w:ascii="Times New Roman" w:eastAsia="Times New Roman" w:hAnsi="Times New Roman" w:cs="Times New Roman"/>
          <w:sz w:val="24"/>
          <w:szCs w:val="24"/>
          <w:lang w:val="es-ES_tradnl"/>
        </w:rPr>
        <w:t xml:space="preserve"> (Moll, 1992) </w:t>
      </w:r>
      <w:r w:rsidR="0099346E">
        <w:rPr>
          <w:rFonts w:ascii="Times New Roman" w:eastAsia="Times New Roman" w:hAnsi="Times New Roman" w:cs="Times New Roman"/>
          <w:sz w:val="24"/>
          <w:szCs w:val="24"/>
          <w:lang w:val="es-ES_tradnl"/>
        </w:rPr>
        <w:t>según colaboran con los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amigo/as</w:t>
      </w:r>
      <w:r w:rsidRPr="00ED2535">
        <w:rPr>
          <w:rFonts w:ascii="Times New Roman" w:eastAsia="Times New Roman" w:hAnsi="Times New Roman" w:cs="Times New Roman"/>
          <w:sz w:val="24"/>
          <w:szCs w:val="24"/>
          <w:lang w:val="es-ES_tradnl"/>
        </w:rPr>
        <w:t xml:space="preserve"> </w:t>
      </w:r>
      <w:r w:rsidR="0099346E">
        <w:rPr>
          <w:rFonts w:ascii="Times New Roman" w:eastAsia="Times New Roman" w:hAnsi="Times New Roman" w:cs="Times New Roman"/>
          <w:sz w:val="24"/>
          <w:szCs w:val="24"/>
          <w:lang w:val="es-ES_tradnl"/>
        </w:rPr>
        <w:t xml:space="preserve">para </w:t>
      </w:r>
      <w:r w:rsidR="00BA34ED">
        <w:rPr>
          <w:rFonts w:ascii="Times New Roman" w:eastAsia="Times New Roman" w:hAnsi="Times New Roman" w:cs="Times New Roman"/>
          <w:sz w:val="24"/>
          <w:szCs w:val="24"/>
          <w:lang w:val="es-ES_tradnl"/>
        </w:rPr>
        <w:t>ayudarlos a progresar</w:t>
      </w:r>
      <w:r w:rsidR="0099346E">
        <w:rPr>
          <w:rFonts w:ascii="Times New Roman" w:eastAsia="Times New Roman" w:hAnsi="Times New Roman" w:cs="Times New Roman"/>
          <w:sz w:val="24"/>
          <w:szCs w:val="24"/>
          <w:lang w:val="es-ES_tradnl"/>
        </w:rPr>
        <w:t xml:space="preserve"> mediante un conjunto de tareas previamente establecido. Es una relación dinámica en la que ambos participantes ofrecen sus fondos de conocimientos, es decir, sus recursos lingüísticos y culturales</w:t>
      </w:r>
      <w:r w:rsidRPr="00ED2535">
        <w:rPr>
          <w:rFonts w:ascii="Times New Roman" w:eastAsia="Times New Roman" w:hAnsi="Times New Roman" w:cs="Times New Roman"/>
          <w:sz w:val="24"/>
          <w:szCs w:val="24"/>
          <w:lang w:val="es-ES_tradnl"/>
        </w:rPr>
        <w:t xml:space="preserve"> </w:t>
      </w:r>
      <w:r w:rsidR="0099346E">
        <w:rPr>
          <w:rFonts w:ascii="Times New Roman" w:eastAsia="Times New Roman" w:hAnsi="Times New Roman" w:cs="Times New Roman"/>
          <w:sz w:val="24"/>
          <w:szCs w:val="24"/>
          <w:lang w:val="es-ES_tradnl"/>
        </w:rPr>
        <w:t>para alcanzar la meta deseada</w:t>
      </w:r>
      <w:r w:rsidRPr="00ED2535">
        <w:rPr>
          <w:rFonts w:ascii="Times New Roman" w:eastAsia="Times New Roman" w:hAnsi="Times New Roman" w:cs="Times New Roman"/>
          <w:sz w:val="24"/>
          <w:szCs w:val="24"/>
          <w:lang w:val="es-ES_tradnl"/>
        </w:rPr>
        <w:t xml:space="preserve">. </w:t>
      </w:r>
      <w:r w:rsidR="0099346E">
        <w:rPr>
          <w:rFonts w:ascii="Times New Roman" w:eastAsia="Times New Roman" w:hAnsi="Times New Roman" w:cs="Times New Roman"/>
          <w:sz w:val="24"/>
          <w:szCs w:val="24"/>
          <w:lang w:val="es-ES_tradnl"/>
        </w:rPr>
        <w:t xml:space="preserve">El ejemplo arriba </w:t>
      </w:r>
      <w:r w:rsidR="007443A6">
        <w:rPr>
          <w:rFonts w:ascii="Times New Roman" w:eastAsia="Times New Roman" w:hAnsi="Times New Roman" w:cs="Times New Roman"/>
          <w:sz w:val="24"/>
          <w:szCs w:val="24"/>
          <w:lang w:val="es-ES_tradnl"/>
        </w:rPr>
        <w:t xml:space="preserve">expuesto </w:t>
      </w:r>
      <w:r w:rsidR="0099346E">
        <w:rPr>
          <w:rFonts w:ascii="Times New Roman" w:eastAsia="Times New Roman" w:hAnsi="Times New Roman" w:cs="Times New Roman"/>
          <w:sz w:val="24"/>
          <w:szCs w:val="24"/>
          <w:lang w:val="es-ES_tradnl"/>
        </w:rPr>
        <w:t>pone de manifiesto una relación típica</w:t>
      </w:r>
      <w:r w:rsidRPr="00ED2535">
        <w:rPr>
          <w:rFonts w:ascii="Times New Roman" w:eastAsia="Times New Roman" w:hAnsi="Times New Roman" w:cs="Times New Roman"/>
          <w:sz w:val="24"/>
          <w:szCs w:val="24"/>
          <w:lang w:val="es-ES_tradnl"/>
        </w:rPr>
        <w:t xml:space="preserve"> </w:t>
      </w:r>
      <w:r w:rsidR="0099346E">
        <w:rPr>
          <w:rFonts w:ascii="Times New Roman" w:eastAsia="Times New Roman" w:hAnsi="Times New Roman" w:cs="Times New Roman"/>
          <w:sz w:val="24"/>
          <w:szCs w:val="24"/>
          <w:lang w:val="es-ES_tradnl"/>
        </w:rPr>
        <w:t>–</w:t>
      </w:r>
      <w:r w:rsidRPr="00ED2535">
        <w:rPr>
          <w:rFonts w:ascii="Times New Roman" w:eastAsia="Times New Roman" w:hAnsi="Times New Roman" w:cs="Times New Roman"/>
          <w:sz w:val="24"/>
          <w:szCs w:val="24"/>
          <w:lang w:val="es-ES_tradnl"/>
        </w:rPr>
        <w:t xml:space="preserve"> </w:t>
      </w:r>
      <w:r w:rsidR="0099346E">
        <w:rPr>
          <w:rFonts w:ascii="Times New Roman" w:eastAsia="Times New Roman" w:hAnsi="Times New Roman" w:cs="Times New Roman"/>
          <w:sz w:val="24"/>
          <w:szCs w:val="24"/>
          <w:lang w:val="es-ES_tradnl"/>
        </w:rPr>
        <w:t>un crecimiento que nace de la colaboración significativa e instructiva entre los BTCs y sus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amiguito/as</w:t>
      </w:r>
      <w:r w:rsidRPr="00ED2535">
        <w:rPr>
          <w:rFonts w:ascii="Times New Roman" w:eastAsia="Times New Roman" w:hAnsi="Times New Roman" w:cs="Times New Roman"/>
          <w:sz w:val="24"/>
          <w:szCs w:val="24"/>
          <w:lang w:val="es-ES_tradnl"/>
        </w:rPr>
        <w:t>.</w:t>
      </w:r>
    </w:p>
    <w:p w14:paraId="23CBC537" w14:textId="0DCE0F79" w:rsidR="00BA4253" w:rsidRPr="00ED2535" w:rsidRDefault="00BA4253" w:rsidP="00BA4253">
      <w:pPr>
        <w:spacing w:line="480" w:lineRule="auto"/>
        <w:contextualSpacing/>
        <w:outlineLvl w:val="0"/>
        <w:rPr>
          <w:rFonts w:ascii="Times New Roman" w:hAnsi="Times New Roman" w:cs="Times New Roman"/>
          <w:sz w:val="24"/>
          <w:szCs w:val="24"/>
          <w:lang w:val="es-ES_tradnl"/>
        </w:rPr>
      </w:pPr>
      <w:r w:rsidRPr="00ED2535">
        <w:rPr>
          <w:rFonts w:ascii="Times New Roman" w:hAnsi="Times New Roman" w:cs="Times New Roman"/>
          <w:sz w:val="24"/>
          <w:szCs w:val="24"/>
          <w:lang w:val="es-ES_tradnl"/>
        </w:rPr>
        <w:tab/>
      </w:r>
      <w:r w:rsidR="00996A44">
        <w:rPr>
          <w:rFonts w:ascii="Times New Roman" w:hAnsi="Times New Roman" w:cs="Times New Roman"/>
          <w:sz w:val="24"/>
          <w:szCs w:val="24"/>
          <w:lang w:val="es-ES_tradnl"/>
        </w:rPr>
        <w:t xml:space="preserve">A los </w:t>
      </w:r>
      <w:r w:rsidRPr="00ED2535">
        <w:rPr>
          <w:rFonts w:ascii="Times New Roman" w:hAnsi="Times New Roman" w:cs="Times New Roman"/>
          <w:sz w:val="24"/>
          <w:szCs w:val="24"/>
          <w:lang w:val="es-ES_tradnl"/>
        </w:rPr>
        <w:t xml:space="preserve">BTCs </w:t>
      </w:r>
      <w:r w:rsidR="00996A44">
        <w:rPr>
          <w:rFonts w:ascii="Times New Roman" w:hAnsi="Times New Roman" w:cs="Times New Roman"/>
          <w:sz w:val="24"/>
          <w:szCs w:val="24"/>
          <w:lang w:val="es-ES_tradnl"/>
        </w:rPr>
        <w:t>también se les pidió que crearan tarjetas de tareas que incorporaran aplicaciones del iPhone basadas en las necesidades académicas de sus estudiantes con un enfoque al juego y su importancia en relación con el aprendizaje de los niños</w:t>
      </w:r>
      <w:r w:rsidRPr="00ED2535">
        <w:rPr>
          <w:rFonts w:ascii="Times New Roman" w:hAnsi="Times New Roman" w:cs="Times New Roman"/>
          <w:sz w:val="24"/>
          <w:szCs w:val="24"/>
          <w:lang w:val="es-ES_tradnl"/>
        </w:rPr>
        <w:t xml:space="preserve">.  </w:t>
      </w:r>
      <w:r w:rsidR="00996A44">
        <w:rPr>
          <w:rFonts w:ascii="Times New Roman" w:hAnsi="Times New Roman" w:cs="Times New Roman"/>
          <w:sz w:val="24"/>
          <w:szCs w:val="24"/>
          <w:lang w:val="es-ES_tradnl"/>
        </w:rPr>
        <w:t>Por consiguiente</w:t>
      </w:r>
      <w:r w:rsidRPr="00ED2535">
        <w:rPr>
          <w:rFonts w:ascii="Times New Roman" w:hAnsi="Times New Roman" w:cs="Times New Roman"/>
          <w:sz w:val="24"/>
          <w:szCs w:val="24"/>
          <w:lang w:val="es-ES_tradnl"/>
        </w:rPr>
        <w:t xml:space="preserve">, Jessica </w:t>
      </w:r>
      <w:r w:rsidR="00996A44">
        <w:rPr>
          <w:rFonts w:ascii="Times New Roman" w:hAnsi="Times New Roman" w:cs="Times New Roman"/>
          <w:sz w:val="24"/>
          <w:szCs w:val="24"/>
          <w:lang w:val="es-ES_tradnl"/>
        </w:rPr>
        <w:t>encontró una aplicación juguetona utilizando la música como herramienta de aprendizaje. Jessica explica</w:t>
      </w:r>
      <w:r w:rsidR="001E17D5">
        <w:rPr>
          <w:rFonts w:ascii="Times New Roman" w:hAnsi="Times New Roman" w:cs="Times New Roman"/>
          <w:sz w:val="24"/>
          <w:szCs w:val="24"/>
          <w:lang w:val="es-ES_tradnl"/>
        </w:rPr>
        <w:t xml:space="preserve"> la reacción que tuvo su </w:t>
      </w:r>
      <w:r w:rsidRPr="00ED2535">
        <w:rPr>
          <w:rFonts w:ascii="Times New Roman" w:hAnsi="Times New Roman" w:cs="Times New Roman"/>
          <w:i/>
          <w:sz w:val="24"/>
          <w:szCs w:val="24"/>
          <w:lang w:val="es-ES_tradnl"/>
        </w:rPr>
        <w:t>amiguita</w:t>
      </w:r>
      <w:r w:rsidR="001E17D5">
        <w:rPr>
          <w:rFonts w:ascii="Times New Roman" w:hAnsi="Times New Roman" w:cs="Times New Roman"/>
          <w:i/>
          <w:sz w:val="24"/>
          <w:szCs w:val="24"/>
          <w:lang w:val="es-ES_tradnl"/>
        </w:rPr>
        <w:t xml:space="preserve"> </w:t>
      </w:r>
      <w:r w:rsidR="001E17D5">
        <w:rPr>
          <w:rFonts w:ascii="Times New Roman" w:hAnsi="Times New Roman" w:cs="Times New Roman"/>
          <w:sz w:val="24"/>
          <w:szCs w:val="24"/>
          <w:lang w:val="es-ES_tradnl"/>
        </w:rPr>
        <w:t>a la tarjeta de tareas:</w:t>
      </w:r>
    </w:p>
    <w:p w14:paraId="5B59A778" w14:textId="4C134B93" w:rsidR="00BA4253" w:rsidRPr="00ED2535" w:rsidRDefault="00BA4253" w:rsidP="00BA4253">
      <w:pPr>
        <w:spacing w:line="480" w:lineRule="auto"/>
        <w:ind w:left="720"/>
        <w:contextualSpacing/>
        <w:outlineLvl w:val="0"/>
        <w:rPr>
          <w:rFonts w:ascii="Times New Roman" w:hAnsi="Times New Roman" w:cs="Times New Roman"/>
          <w:sz w:val="24"/>
          <w:szCs w:val="24"/>
          <w:lang w:val="es-ES_tradnl"/>
        </w:rPr>
      </w:pPr>
      <w:r w:rsidRPr="00ED2535">
        <w:rPr>
          <w:rFonts w:ascii="Times New Roman" w:hAnsi="Times New Roman" w:cs="Times New Roman"/>
          <w:sz w:val="24"/>
          <w:szCs w:val="24"/>
          <w:lang w:val="es-ES_tradnl"/>
        </w:rPr>
        <w:t xml:space="preserve"> </w:t>
      </w:r>
      <w:r w:rsidR="001E17D5">
        <w:rPr>
          <w:rFonts w:ascii="Times New Roman" w:hAnsi="Times New Roman" w:cs="Times New Roman"/>
          <w:sz w:val="24"/>
          <w:szCs w:val="24"/>
          <w:lang w:val="es-ES_tradnl"/>
        </w:rPr>
        <w:t>Elegí una aplicación de</w:t>
      </w:r>
      <w:r w:rsidRPr="00ED2535">
        <w:rPr>
          <w:rFonts w:ascii="Times New Roman" w:hAnsi="Times New Roman" w:cs="Times New Roman"/>
          <w:sz w:val="24"/>
          <w:szCs w:val="24"/>
          <w:lang w:val="es-ES_tradnl"/>
        </w:rPr>
        <w:t xml:space="preserve"> iPhone </w:t>
      </w:r>
      <w:r w:rsidR="001E17D5">
        <w:rPr>
          <w:rFonts w:ascii="Times New Roman" w:hAnsi="Times New Roman" w:cs="Times New Roman"/>
          <w:sz w:val="24"/>
          <w:szCs w:val="24"/>
          <w:lang w:val="es-ES_tradnl"/>
        </w:rPr>
        <w:t>que incorporaba los diferentes componentes de la gramática</w:t>
      </w:r>
      <w:r w:rsidRPr="00ED2535">
        <w:rPr>
          <w:rFonts w:ascii="Times New Roman" w:hAnsi="Times New Roman" w:cs="Times New Roman"/>
          <w:sz w:val="24"/>
          <w:szCs w:val="24"/>
          <w:lang w:val="es-ES_tradnl"/>
        </w:rPr>
        <w:t xml:space="preserve">.  </w:t>
      </w:r>
      <w:r w:rsidR="001E17D5">
        <w:rPr>
          <w:rFonts w:ascii="Times New Roman" w:hAnsi="Times New Roman" w:cs="Times New Roman"/>
          <w:sz w:val="24"/>
          <w:szCs w:val="24"/>
          <w:lang w:val="es-ES_tradnl"/>
        </w:rPr>
        <w:t>Comenzaba presentando cada componente con una melodía y una canción pegadiza. Kayla disfrutó a lo largo de toda la aplicación, cantando y bailando al son de las diferentes melodías</w:t>
      </w:r>
      <w:r w:rsidRPr="00ED2535">
        <w:rPr>
          <w:rFonts w:ascii="Times New Roman" w:hAnsi="Times New Roman" w:cs="Times New Roman"/>
          <w:sz w:val="24"/>
          <w:szCs w:val="24"/>
          <w:lang w:val="es-ES_tradnl"/>
        </w:rPr>
        <w:t>.</w:t>
      </w:r>
    </w:p>
    <w:p w14:paraId="197A944B" w14:textId="79A6FB45" w:rsidR="00BA4253" w:rsidRPr="00ED2535" w:rsidRDefault="003C30BD" w:rsidP="00BA4253">
      <w:pPr>
        <w:spacing w:line="480" w:lineRule="auto"/>
        <w:contextualSpacing/>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creación de las tarjetas de tareas usando aplicaciones del iPhone brindó una oportunidad a los BTCs para usar medios digitales con el fin de </w:t>
      </w:r>
      <w:r w:rsidR="00BA34ED">
        <w:rPr>
          <w:rFonts w:ascii="Times New Roman" w:hAnsi="Times New Roman" w:cs="Times New Roman"/>
          <w:sz w:val="24"/>
          <w:szCs w:val="24"/>
          <w:lang w:val="es-ES_tradnl"/>
        </w:rPr>
        <w:t>potenciar</w:t>
      </w:r>
      <w:r>
        <w:rPr>
          <w:rFonts w:ascii="Times New Roman" w:hAnsi="Times New Roman" w:cs="Times New Roman"/>
          <w:sz w:val="24"/>
          <w:szCs w:val="24"/>
          <w:lang w:val="es-ES_tradnl"/>
        </w:rPr>
        <w:t xml:space="preserve"> los conocimientos académicos de los niños en un espacio divertido y juguetón</w:t>
      </w:r>
      <w:r w:rsidR="00BA4253" w:rsidRPr="00ED2535">
        <w:rPr>
          <w:rFonts w:ascii="Times New Roman" w:hAnsi="Times New Roman" w:cs="Times New Roman"/>
          <w:sz w:val="24"/>
          <w:szCs w:val="24"/>
          <w:lang w:val="es-ES_tradnl"/>
        </w:rPr>
        <w:t xml:space="preserve">. </w:t>
      </w:r>
    </w:p>
    <w:p w14:paraId="0E97B1BA" w14:textId="5861AA89" w:rsidR="00BA4253" w:rsidRPr="00ED2535" w:rsidRDefault="00BA4253" w:rsidP="00BA4253">
      <w:pPr>
        <w:spacing w:line="480" w:lineRule="auto"/>
        <w:contextualSpacing/>
        <w:outlineLvl w:val="0"/>
        <w:rPr>
          <w:rFonts w:ascii="Times New Roman" w:hAnsi="Times New Roman" w:cs="Times New Roman"/>
          <w:sz w:val="24"/>
          <w:szCs w:val="24"/>
          <w:lang w:val="es-ES_tradnl"/>
        </w:rPr>
      </w:pPr>
      <w:r w:rsidRPr="00ED2535">
        <w:rPr>
          <w:rFonts w:ascii="Times New Roman" w:hAnsi="Times New Roman" w:cs="Times New Roman"/>
          <w:sz w:val="24"/>
          <w:szCs w:val="24"/>
          <w:lang w:val="es-ES_tradnl"/>
        </w:rPr>
        <w:tab/>
      </w:r>
      <w:r w:rsidR="00BA34ED">
        <w:rPr>
          <w:rFonts w:ascii="Times New Roman" w:hAnsi="Times New Roman" w:cs="Times New Roman"/>
          <w:sz w:val="24"/>
          <w:szCs w:val="24"/>
          <w:lang w:val="es-ES_tradnl"/>
        </w:rPr>
        <w:t>Según progresaban los niños a través de las tareas</w:t>
      </w:r>
      <w:r w:rsidRPr="00ED2535">
        <w:rPr>
          <w:rFonts w:ascii="Times New Roman" w:hAnsi="Times New Roman" w:cs="Times New Roman"/>
          <w:sz w:val="24"/>
          <w:szCs w:val="24"/>
          <w:lang w:val="es-ES_tradnl"/>
        </w:rPr>
        <w:t xml:space="preserve">, </w:t>
      </w:r>
      <w:r w:rsidR="00BA34ED">
        <w:rPr>
          <w:rFonts w:ascii="Times New Roman" w:hAnsi="Times New Roman" w:cs="Times New Roman"/>
          <w:sz w:val="24"/>
          <w:szCs w:val="24"/>
          <w:lang w:val="es-ES_tradnl"/>
        </w:rPr>
        <w:t xml:space="preserve">se planteaban preguntas a la vez que se presentaban oportunidades para encontrar soluciones a problemas o construir de manera conjunta nuevos conocimientos en varias materias de contenido incluyendo la </w:t>
      </w:r>
      <w:r w:rsidR="00BA34ED">
        <w:rPr>
          <w:rFonts w:ascii="Times New Roman" w:hAnsi="Times New Roman" w:cs="Times New Roman"/>
          <w:sz w:val="24"/>
          <w:szCs w:val="24"/>
          <w:lang w:val="es-ES_tradnl"/>
        </w:rPr>
        <w:lastRenderedPageBreak/>
        <w:t>tecnología</w:t>
      </w:r>
      <w:r w:rsidRPr="00ED2535">
        <w:rPr>
          <w:rFonts w:ascii="Times New Roman" w:hAnsi="Times New Roman" w:cs="Times New Roman"/>
          <w:sz w:val="24"/>
          <w:szCs w:val="24"/>
          <w:lang w:val="es-ES_tradnl"/>
        </w:rPr>
        <w:t xml:space="preserve">. </w:t>
      </w:r>
      <w:r w:rsidR="001E67C3">
        <w:rPr>
          <w:rFonts w:ascii="Times New Roman" w:hAnsi="Times New Roman" w:cs="Times New Roman"/>
          <w:sz w:val="24"/>
          <w:szCs w:val="24"/>
          <w:lang w:val="es-ES_tradnl"/>
        </w:rPr>
        <w:t>Como ejemplo, la reacción de</w:t>
      </w:r>
      <w:r w:rsidRPr="00ED2535">
        <w:rPr>
          <w:rFonts w:ascii="Times New Roman" w:hAnsi="Times New Roman" w:cs="Times New Roman"/>
          <w:sz w:val="24"/>
          <w:szCs w:val="24"/>
          <w:lang w:val="es-ES_tradnl"/>
        </w:rPr>
        <w:t xml:space="preserve"> Vivian</w:t>
      </w:r>
      <w:r w:rsidR="001E67C3">
        <w:rPr>
          <w:rFonts w:ascii="Times New Roman" w:hAnsi="Times New Roman" w:cs="Times New Roman"/>
          <w:sz w:val="24"/>
          <w:szCs w:val="24"/>
          <w:lang w:val="es-ES_tradnl"/>
        </w:rPr>
        <w:t xml:space="preserve"> al disfrute de su</w:t>
      </w:r>
      <w:r w:rsidRPr="00ED2535">
        <w:rPr>
          <w:rFonts w:ascii="Times New Roman" w:hAnsi="Times New Roman" w:cs="Times New Roman"/>
          <w:sz w:val="24"/>
          <w:szCs w:val="24"/>
          <w:lang w:val="es-ES_tradnl"/>
        </w:rPr>
        <w:t xml:space="preserve"> </w:t>
      </w:r>
      <w:r w:rsidRPr="00ED2535">
        <w:rPr>
          <w:rFonts w:ascii="Times New Roman" w:hAnsi="Times New Roman" w:cs="Times New Roman"/>
          <w:i/>
          <w:sz w:val="24"/>
          <w:szCs w:val="24"/>
          <w:lang w:val="es-ES_tradnl"/>
        </w:rPr>
        <w:t>amiguita</w:t>
      </w:r>
      <w:r w:rsidRPr="00ED2535">
        <w:rPr>
          <w:rFonts w:ascii="Times New Roman" w:hAnsi="Times New Roman" w:cs="Times New Roman"/>
          <w:sz w:val="24"/>
          <w:szCs w:val="24"/>
          <w:lang w:val="es-ES_tradnl"/>
        </w:rPr>
        <w:t xml:space="preserve"> </w:t>
      </w:r>
      <w:r w:rsidR="001E67C3">
        <w:rPr>
          <w:rFonts w:ascii="Times New Roman" w:hAnsi="Times New Roman" w:cs="Times New Roman"/>
          <w:sz w:val="24"/>
          <w:szCs w:val="24"/>
          <w:lang w:val="es-ES_tradnl"/>
        </w:rPr>
        <w:t>con la literatura</w:t>
      </w:r>
      <w:r w:rsidR="007443A6">
        <w:rPr>
          <w:rFonts w:ascii="Times New Roman" w:hAnsi="Times New Roman" w:cs="Times New Roman"/>
          <w:sz w:val="24"/>
          <w:szCs w:val="24"/>
          <w:lang w:val="es-ES_tradnl"/>
        </w:rPr>
        <w:t>:</w:t>
      </w:r>
      <w:r w:rsidRPr="00ED2535">
        <w:rPr>
          <w:rFonts w:ascii="Times New Roman" w:hAnsi="Times New Roman" w:cs="Times New Roman"/>
          <w:sz w:val="24"/>
          <w:szCs w:val="24"/>
          <w:lang w:val="es-ES_tradnl"/>
        </w:rPr>
        <w:t xml:space="preserve"> “Ana </w:t>
      </w:r>
      <w:r w:rsidR="001E67C3">
        <w:rPr>
          <w:rFonts w:ascii="Times New Roman" w:hAnsi="Times New Roman" w:cs="Times New Roman"/>
          <w:sz w:val="24"/>
          <w:szCs w:val="24"/>
          <w:lang w:val="es-ES_tradnl"/>
        </w:rPr>
        <w:t>parecía disfrutar de la lectura del cuento y encontré una aplicación que puede que la ayude un poco más la semana que viene</w:t>
      </w:r>
      <w:r w:rsidRPr="00ED2535">
        <w:rPr>
          <w:rFonts w:ascii="Times New Roman" w:hAnsi="Times New Roman" w:cs="Times New Roman"/>
          <w:sz w:val="24"/>
          <w:szCs w:val="24"/>
          <w:lang w:val="es-ES_tradnl"/>
        </w:rPr>
        <w:t xml:space="preserve">.” Vivian </w:t>
      </w:r>
      <w:r w:rsidR="001E67C3">
        <w:rPr>
          <w:rFonts w:ascii="Times New Roman" w:hAnsi="Times New Roman" w:cs="Times New Roman"/>
          <w:sz w:val="24"/>
          <w:szCs w:val="24"/>
          <w:lang w:val="es-ES_tradnl"/>
        </w:rPr>
        <w:t>se dio cuenta de que las aplicaciones del</w:t>
      </w:r>
      <w:r w:rsidRPr="00ED2535">
        <w:rPr>
          <w:rFonts w:ascii="Times New Roman" w:hAnsi="Times New Roman" w:cs="Times New Roman"/>
          <w:sz w:val="24"/>
          <w:szCs w:val="24"/>
          <w:lang w:val="es-ES_tradnl"/>
        </w:rPr>
        <w:t xml:space="preserve"> iPhone </w:t>
      </w:r>
      <w:r w:rsidR="001E67C3">
        <w:rPr>
          <w:rFonts w:ascii="Times New Roman" w:hAnsi="Times New Roman" w:cs="Times New Roman"/>
          <w:sz w:val="24"/>
          <w:szCs w:val="24"/>
          <w:lang w:val="es-ES_tradnl"/>
        </w:rPr>
        <w:t>se podían usar para desarrollar la alfabetización de los niños y su disfrute del texto. Por iniciativa propia, Vivian buscó actividades adicionales para su</w:t>
      </w:r>
      <w:r w:rsidRPr="00ED2535">
        <w:rPr>
          <w:rFonts w:ascii="Times New Roman" w:hAnsi="Times New Roman" w:cs="Times New Roman"/>
          <w:sz w:val="24"/>
          <w:szCs w:val="24"/>
          <w:lang w:val="es-ES_tradnl"/>
        </w:rPr>
        <w:t xml:space="preserve"> </w:t>
      </w:r>
      <w:r w:rsidRPr="00ED2535">
        <w:rPr>
          <w:rFonts w:ascii="Times New Roman" w:hAnsi="Times New Roman" w:cs="Times New Roman"/>
          <w:i/>
          <w:sz w:val="24"/>
          <w:szCs w:val="24"/>
          <w:lang w:val="es-ES_tradnl"/>
        </w:rPr>
        <w:t>amiguita.</w:t>
      </w:r>
      <w:r w:rsidRPr="00ED2535">
        <w:rPr>
          <w:rFonts w:ascii="Times New Roman" w:hAnsi="Times New Roman" w:cs="Times New Roman"/>
          <w:sz w:val="24"/>
          <w:szCs w:val="24"/>
          <w:lang w:val="es-ES_tradnl"/>
        </w:rPr>
        <w:t xml:space="preserve"> </w:t>
      </w:r>
      <w:r w:rsidR="001E67C3">
        <w:rPr>
          <w:rFonts w:ascii="Times New Roman" w:hAnsi="Times New Roman" w:cs="Times New Roman"/>
          <w:sz w:val="24"/>
          <w:szCs w:val="24"/>
          <w:lang w:val="es-ES_tradnl"/>
        </w:rPr>
        <w:t>Ese tipo de iniciativa es exactamente lo que buscamos en nuestros maestros</w:t>
      </w:r>
      <w:r w:rsidRPr="00ED2535">
        <w:rPr>
          <w:rFonts w:ascii="Times New Roman" w:hAnsi="Times New Roman" w:cs="Times New Roman"/>
          <w:sz w:val="24"/>
          <w:szCs w:val="24"/>
          <w:lang w:val="es-ES_tradnl"/>
        </w:rPr>
        <w:t>.</w:t>
      </w:r>
    </w:p>
    <w:p w14:paraId="6C89F40D" w14:textId="283149B7" w:rsidR="00BA4253" w:rsidRPr="00ED2535" w:rsidRDefault="00BA4253" w:rsidP="00BA4253">
      <w:pPr>
        <w:spacing w:line="480" w:lineRule="auto"/>
        <w:contextualSpacing/>
        <w:outlineLvl w:val="0"/>
        <w:rPr>
          <w:rFonts w:ascii="Times New Roman" w:hAnsi="Times New Roman" w:cs="Times New Roman"/>
          <w:sz w:val="24"/>
          <w:szCs w:val="24"/>
          <w:lang w:val="es-ES_tradnl"/>
        </w:rPr>
      </w:pPr>
      <w:r w:rsidRPr="00ED2535">
        <w:rPr>
          <w:rFonts w:ascii="Times New Roman" w:hAnsi="Times New Roman" w:cs="Times New Roman"/>
          <w:sz w:val="24"/>
          <w:szCs w:val="24"/>
          <w:lang w:val="es-ES_tradnl"/>
        </w:rPr>
        <w:tab/>
      </w:r>
      <w:r w:rsidR="001E67C3">
        <w:rPr>
          <w:rFonts w:ascii="Times New Roman" w:hAnsi="Times New Roman" w:cs="Times New Roman"/>
          <w:sz w:val="24"/>
          <w:szCs w:val="24"/>
          <w:lang w:val="es-ES_tradnl"/>
        </w:rPr>
        <w:t xml:space="preserve">Los </w:t>
      </w:r>
      <w:r w:rsidRPr="00ED2535">
        <w:rPr>
          <w:rFonts w:ascii="Times New Roman" w:hAnsi="Times New Roman" w:cs="Times New Roman"/>
          <w:sz w:val="24"/>
          <w:szCs w:val="24"/>
          <w:lang w:val="es-ES_tradnl"/>
        </w:rPr>
        <w:t xml:space="preserve">BTCs </w:t>
      </w:r>
      <w:r w:rsidR="001E67C3">
        <w:rPr>
          <w:rFonts w:ascii="Times New Roman" w:hAnsi="Times New Roman" w:cs="Times New Roman"/>
          <w:sz w:val="24"/>
          <w:szCs w:val="24"/>
          <w:lang w:val="es-ES_tradnl"/>
        </w:rPr>
        <w:t>también descubrieron cómo se puede utilizar la computadora para potenciar el aprendizaje mediante configuraciones fáciles y rápidas de entrada comprensible y realzada</w:t>
      </w:r>
      <w:r w:rsidRPr="00ED2535">
        <w:rPr>
          <w:rFonts w:ascii="Times New Roman" w:hAnsi="Times New Roman" w:cs="Times New Roman"/>
          <w:sz w:val="24"/>
          <w:szCs w:val="24"/>
          <w:lang w:val="es-ES_tradnl"/>
        </w:rPr>
        <w:t xml:space="preserve">. </w:t>
      </w:r>
    </w:p>
    <w:p w14:paraId="03647B81" w14:textId="542F95EF" w:rsidR="00BA4253" w:rsidRPr="00ED2535" w:rsidRDefault="001E67C3" w:rsidP="00BA4253">
      <w:pPr>
        <w:spacing w:line="480" w:lineRule="auto"/>
        <w:ind w:left="720"/>
        <w:contextualSpacing/>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También me gustó que cuando los estudiantes estaban leyendo acerca del sistema solar o del sol, las palabras difíciles aparecían en azul celeste y si no conocían la palabra </w:t>
      </w:r>
      <w:r w:rsidR="007443A6">
        <w:rPr>
          <w:rFonts w:ascii="Times New Roman" w:hAnsi="Times New Roman" w:cs="Times New Roman"/>
          <w:sz w:val="24"/>
          <w:szCs w:val="24"/>
          <w:lang w:val="es-ES_tradnl"/>
        </w:rPr>
        <w:t>pinchaban</w:t>
      </w:r>
      <w:r>
        <w:rPr>
          <w:rFonts w:ascii="Times New Roman" w:hAnsi="Times New Roman" w:cs="Times New Roman"/>
          <w:sz w:val="24"/>
          <w:szCs w:val="24"/>
          <w:lang w:val="es-ES_tradnl"/>
        </w:rPr>
        <w:t xml:space="preserve"> sobre ella</w:t>
      </w:r>
      <w:r w:rsidR="007443A6">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y la definición aparecía en una página web distinta mostrando varias palabras de vocabulario</w:t>
      </w:r>
      <w:r w:rsidR="00BA4253" w:rsidRPr="00ED2535">
        <w:rPr>
          <w:rFonts w:ascii="Times New Roman" w:hAnsi="Times New Roman" w:cs="Times New Roman"/>
          <w:sz w:val="24"/>
          <w:szCs w:val="24"/>
          <w:lang w:val="es-ES_tradnl"/>
        </w:rPr>
        <w:t xml:space="preserve">.  </w:t>
      </w:r>
    </w:p>
    <w:p w14:paraId="40E2C32E" w14:textId="2351D826" w:rsidR="00BA4253" w:rsidRPr="00ED2535" w:rsidRDefault="001E67C3" w:rsidP="00BA4253">
      <w:pPr>
        <w:spacing w:line="480" w:lineRule="auto"/>
        <w:contextualSpacing/>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La habilidad de pinchar sobre palabras más allá del nivel de comprensión del niño permite que aprenda a un paso más rápido que si tuviera que parar y buscarlas en el diccionario o continuar leyendo sin una verdadera comprensión de la información. Los comentarios de Laura resumen la experiencia</w:t>
      </w:r>
      <w:r w:rsidR="00E21385">
        <w:rPr>
          <w:rFonts w:ascii="Times New Roman" w:hAnsi="Times New Roman" w:cs="Times New Roman"/>
          <w:sz w:val="24"/>
          <w:szCs w:val="24"/>
          <w:lang w:val="es-ES_tradnl"/>
        </w:rPr>
        <w:t>:</w:t>
      </w:r>
      <w:r w:rsidR="00BA4253" w:rsidRPr="00ED2535">
        <w:rPr>
          <w:rFonts w:ascii="Times New Roman" w:hAnsi="Times New Roman" w:cs="Times New Roman"/>
          <w:sz w:val="24"/>
          <w:szCs w:val="24"/>
          <w:lang w:val="es-ES_tradnl"/>
        </w:rPr>
        <w:t xml:space="preserve"> </w:t>
      </w:r>
    </w:p>
    <w:p w14:paraId="566681D8" w14:textId="21B69B9B" w:rsidR="00BA4253" w:rsidRPr="00ED2535" w:rsidRDefault="007443A6" w:rsidP="00BA4253">
      <w:pPr>
        <w:spacing w:line="480" w:lineRule="auto"/>
        <w:ind w:left="720"/>
        <w:contextualSpacing/>
        <w:outlineLvl w:val="0"/>
        <w:rPr>
          <w:rFonts w:ascii="Times New Roman" w:hAnsi="Times New Roman" w:cs="Times New Roman"/>
          <w:i/>
          <w:sz w:val="24"/>
          <w:szCs w:val="24"/>
          <w:lang w:val="es-ES_tradnl"/>
        </w:rPr>
      </w:pPr>
      <w:r>
        <w:rPr>
          <w:rFonts w:ascii="Times New Roman" w:hAnsi="Times New Roman" w:cs="Times New Roman"/>
          <w:i/>
          <w:sz w:val="24"/>
          <w:szCs w:val="24"/>
          <w:lang w:val="es-ES_tradnl"/>
        </w:rPr>
        <w:t>Pienso que é</w:t>
      </w:r>
      <w:r w:rsidR="00BA4253" w:rsidRPr="00ED2535">
        <w:rPr>
          <w:rFonts w:ascii="Times New Roman" w:hAnsi="Times New Roman" w:cs="Times New Roman"/>
          <w:i/>
          <w:sz w:val="24"/>
          <w:szCs w:val="24"/>
          <w:lang w:val="es-ES_tradnl"/>
        </w:rPr>
        <w:t xml:space="preserve">ste es un programa </w:t>
      </w:r>
      <w:r w:rsidR="001E67C3">
        <w:rPr>
          <w:rFonts w:ascii="Times New Roman" w:hAnsi="Times New Roman" w:cs="Times New Roman"/>
          <w:i/>
          <w:sz w:val="24"/>
          <w:szCs w:val="24"/>
          <w:lang w:val="es-ES_tradnl"/>
        </w:rPr>
        <w:t>en el cual no só</w:t>
      </w:r>
      <w:r w:rsidR="00BA4253" w:rsidRPr="00ED2535">
        <w:rPr>
          <w:rFonts w:ascii="Times New Roman" w:hAnsi="Times New Roman" w:cs="Times New Roman"/>
          <w:i/>
          <w:sz w:val="24"/>
          <w:szCs w:val="24"/>
          <w:lang w:val="es-ES_tradnl"/>
        </w:rPr>
        <w:t xml:space="preserve">lo los niños aprenden sino que nosotras también vamos aprendiendo tanto de los niños como de los problemas que se nos va presentando pues esto nos da la experiencia para poder resolver </w:t>
      </w:r>
      <w:r>
        <w:rPr>
          <w:rFonts w:ascii="Times New Roman" w:hAnsi="Times New Roman" w:cs="Times New Roman"/>
          <w:i/>
          <w:sz w:val="24"/>
          <w:szCs w:val="24"/>
          <w:lang w:val="es-ES_tradnl"/>
        </w:rPr>
        <w:t xml:space="preserve">en un futuro </w:t>
      </w:r>
      <w:r w:rsidR="00BA4253" w:rsidRPr="00ED2535">
        <w:rPr>
          <w:rFonts w:ascii="Times New Roman" w:hAnsi="Times New Roman" w:cs="Times New Roman"/>
          <w:i/>
          <w:sz w:val="24"/>
          <w:szCs w:val="24"/>
          <w:lang w:val="es-ES_tradnl"/>
        </w:rPr>
        <w:t>conflictos que se nos presenten.</w:t>
      </w:r>
    </w:p>
    <w:p w14:paraId="359015E8" w14:textId="77777777" w:rsidR="00BA4253" w:rsidRPr="00ED2535" w:rsidRDefault="00BA4253" w:rsidP="00BA4253">
      <w:pPr>
        <w:pBdr>
          <w:top w:val="nil"/>
          <w:left w:val="nil"/>
          <w:bottom w:val="nil"/>
          <w:right w:val="nil"/>
          <w:between w:val="nil"/>
          <w:bar w:val="nil"/>
        </w:pBdr>
        <w:spacing w:after="0" w:line="480" w:lineRule="auto"/>
        <w:contextualSpacing/>
        <w:jc w:val="center"/>
        <w:rPr>
          <w:rFonts w:ascii="Times New Roman" w:eastAsia="Times New Roman" w:hAnsi="Times New Roman" w:cs="Times New Roman"/>
          <w:i/>
          <w:sz w:val="24"/>
          <w:szCs w:val="24"/>
          <w:lang w:val="es-ES_tradnl"/>
        </w:rPr>
      </w:pPr>
      <w:r w:rsidRPr="00ED2535">
        <w:rPr>
          <w:rFonts w:ascii="Times New Roman" w:eastAsia="Times New Roman" w:hAnsi="Times New Roman" w:cs="Times New Roman"/>
          <w:i/>
          <w:sz w:val="24"/>
          <w:szCs w:val="24"/>
          <w:lang w:val="es-ES_tradnl"/>
        </w:rPr>
        <w:t>Conectar</w:t>
      </w:r>
    </w:p>
    <w:p w14:paraId="73A54855" w14:textId="0735F8DA"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lastRenderedPageBreak/>
        <w:tab/>
      </w:r>
      <w:r w:rsidR="005427E9">
        <w:rPr>
          <w:rFonts w:ascii="Times New Roman" w:eastAsia="Times New Roman" w:hAnsi="Times New Roman" w:cs="Times New Roman"/>
          <w:sz w:val="24"/>
          <w:szCs w:val="24"/>
          <w:lang w:val="es-ES_tradnl"/>
        </w:rPr>
        <w:t xml:space="preserve">La creación de </w:t>
      </w:r>
      <w:r w:rsidR="003350F2">
        <w:rPr>
          <w:rFonts w:ascii="Times New Roman" w:eastAsia="Times New Roman" w:hAnsi="Times New Roman" w:cs="Times New Roman"/>
          <w:sz w:val="24"/>
          <w:szCs w:val="24"/>
          <w:lang w:val="es-ES_tradnl"/>
        </w:rPr>
        <w:t>auto-narrativas</w:t>
      </w:r>
      <w:r w:rsidR="005427E9">
        <w:rPr>
          <w:rFonts w:ascii="Times New Roman" w:eastAsia="Times New Roman" w:hAnsi="Times New Roman" w:cs="Times New Roman"/>
          <w:sz w:val="24"/>
          <w:szCs w:val="24"/>
          <w:lang w:val="es-ES_tradnl"/>
        </w:rPr>
        <w:t xml:space="preserve"> digitales </w:t>
      </w:r>
      <w:r w:rsidR="007443A6">
        <w:rPr>
          <w:rFonts w:ascii="Times New Roman" w:eastAsia="Times New Roman" w:hAnsi="Times New Roman" w:cs="Times New Roman"/>
          <w:sz w:val="24"/>
          <w:szCs w:val="24"/>
          <w:lang w:val="es-ES_tradnl"/>
        </w:rPr>
        <w:t>proporcionan</w:t>
      </w:r>
      <w:r w:rsidR="005427E9">
        <w:rPr>
          <w:rFonts w:ascii="Times New Roman" w:eastAsia="Times New Roman" w:hAnsi="Times New Roman" w:cs="Times New Roman"/>
          <w:sz w:val="24"/>
          <w:szCs w:val="24"/>
          <w:lang w:val="es-ES_tradnl"/>
        </w:rPr>
        <w:t xml:space="preserve"> a los BTCs y a sus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amiguitos/as</w:t>
      </w:r>
      <w:r w:rsidRPr="00ED2535">
        <w:rPr>
          <w:rFonts w:ascii="Times New Roman" w:eastAsia="Times New Roman" w:hAnsi="Times New Roman" w:cs="Times New Roman"/>
          <w:sz w:val="24"/>
          <w:szCs w:val="24"/>
          <w:lang w:val="es-ES_tradnl"/>
        </w:rPr>
        <w:t xml:space="preserve"> </w:t>
      </w:r>
      <w:r w:rsidR="007443A6">
        <w:rPr>
          <w:rFonts w:ascii="Times New Roman" w:eastAsia="Times New Roman" w:hAnsi="Times New Roman" w:cs="Times New Roman"/>
          <w:sz w:val="24"/>
          <w:szCs w:val="24"/>
          <w:lang w:val="es-ES_tradnl"/>
        </w:rPr>
        <w:t>una razón</w:t>
      </w:r>
      <w:r w:rsidR="005427E9">
        <w:rPr>
          <w:rFonts w:ascii="Times New Roman" w:eastAsia="Times New Roman" w:hAnsi="Times New Roman" w:cs="Times New Roman"/>
          <w:sz w:val="24"/>
          <w:szCs w:val="24"/>
          <w:lang w:val="es-ES_tradnl"/>
        </w:rPr>
        <w:t xml:space="preserve"> para involucrarse los unos con los otros en situaciones </w:t>
      </w:r>
      <w:r w:rsidR="00E21385">
        <w:rPr>
          <w:rFonts w:ascii="Times New Roman" w:eastAsia="Times New Roman" w:hAnsi="Times New Roman" w:cs="Times New Roman"/>
          <w:sz w:val="24"/>
          <w:szCs w:val="24"/>
          <w:lang w:val="es-ES_tradnl"/>
        </w:rPr>
        <w:t>significativas. U</w:t>
      </w:r>
      <w:r w:rsidR="002E2005">
        <w:rPr>
          <w:rFonts w:ascii="Times New Roman" w:eastAsia="Times New Roman" w:hAnsi="Times New Roman" w:cs="Times New Roman"/>
          <w:sz w:val="24"/>
          <w:szCs w:val="24"/>
          <w:lang w:val="es-ES_tradnl"/>
        </w:rPr>
        <w:t>no de nuestro</w:t>
      </w:r>
      <w:r w:rsidR="00E21385">
        <w:rPr>
          <w:rFonts w:ascii="Times New Roman" w:eastAsia="Times New Roman" w:hAnsi="Times New Roman" w:cs="Times New Roman"/>
          <w:sz w:val="24"/>
          <w:szCs w:val="24"/>
          <w:lang w:val="es-ES_tradnl"/>
        </w:rPr>
        <w:t>s BTCs ofrece una reflexión sobre este proceso:</w:t>
      </w:r>
    </w:p>
    <w:p w14:paraId="26D4EA07" w14:textId="7482CAD8" w:rsidR="00BA4253" w:rsidRPr="00ED2535" w:rsidRDefault="00BA4253" w:rsidP="00BA4253">
      <w:pPr>
        <w:pBdr>
          <w:top w:val="nil"/>
          <w:left w:val="nil"/>
          <w:bottom w:val="nil"/>
          <w:right w:val="nil"/>
          <w:between w:val="nil"/>
          <w:bar w:val="nil"/>
        </w:pBdr>
        <w:spacing w:line="480" w:lineRule="auto"/>
        <w:ind w:left="720"/>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w:t>
      </w:r>
      <w:r w:rsidR="00E21385">
        <w:rPr>
          <w:rFonts w:ascii="Times New Roman" w:eastAsia="Times New Roman" w:hAnsi="Times New Roman" w:cs="Times New Roman"/>
          <w:sz w:val="24"/>
          <w:szCs w:val="24"/>
          <w:lang w:val="es-ES_tradnl"/>
        </w:rPr>
        <w:t>Y aquí es donde tuve que explicarme y verdaderamente hab</w:t>
      </w:r>
      <w:r w:rsidR="002E2005">
        <w:rPr>
          <w:rFonts w:ascii="Times New Roman" w:eastAsia="Times New Roman" w:hAnsi="Times New Roman" w:cs="Times New Roman"/>
          <w:sz w:val="24"/>
          <w:szCs w:val="24"/>
          <w:lang w:val="es-ES_tradnl"/>
        </w:rPr>
        <w:t>lar sobre mí misma</w:t>
      </w:r>
      <w:r w:rsidR="00E21385">
        <w:rPr>
          <w:rFonts w:ascii="Times New Roman" w:eastAsia="Times New Roman" w:hAnsi="Times New Roman" w:cs="Times New Roman"/>
          <w:sz w:val="24"/>
          <w:szCs w:val="24"/>
          <w:lang w:val="es-ES_tradnl"/>
        </w:rPr>
        <w:t xml:space="preserve"> como maestra y cómo el ser maestra me llenaba de felicidad, que esto es lo que quería y necesitaba hacer</w:t>
      </w:r>
      <w:r w:rsidRPr="00ED2535">
        <w:rPr>
          <w:rFonts w:ascii="Times New Roman" w:eastAsia="Times New Roman" w:hAnsi="Times New Roman" w:cs="Times New Roman"/>
          <w:sz w:val="24"/>
          <w:szCs w:val="24"/>
          <w:lang w:val="es-ES_tradnl"/>
        </w:rPr>
        <w:t xml:space="preserve">. </w:t>
      </w:r>
      <w:r w:rsidR="00E21385">
        <w:rPr>
          <w:rFonts w:ascii="Times New Roman" w:eastAsia="Times New Roman" w:hAnsi="Times New Roman" w:cs="Times New Roman"/>
          <w:sz w:val="24"/>
          <w:szCs w:val="24"/>
          <w:lang w:val="es-ES_tradnl"/>
        </w:rPr>
        <w:t xml:space="preserve">Entonces me dio unos toquecitos en la espalda, cuando vio que me estaba emocionando, y </w:t>
      </w:r>
      <w:r w:rsidRPr="00ED2535">
        <w:rPr>
          <w:rFonts w:ascii="Times New Roman" w:eastAsia="Times New Roman" w:hAnsi="Times New Roman" w:cs="Times New Roman"/>
          <w:sz w:val="24"/>
          <w:szCs w:val="24"/>
          <w:lang w:val="es-ES_tradnl"/>
        </w:rPr>
        <w:t xml:space="preserve"> </w:t>
      </w:r>
      <w:r w:rsidR="00E21385">
        <w:rPr>
          <w:rFonts w:ascii="Times New Roman" w:eastAsia="Times New Roman" w:hAnsi="Times New Roman" w:cs="Times New Roman"/>
          <w:sz w:val="24"/>
          <w:szCs w:val="24"/>
          <w:lang w:val="es-ES_tradnl"/>
        </w:rPr>
        <w:t>me dijo</w:t>
      </w:r>
      <w:r w:rsidRPr="00ED2535">
        <w:rPr>
          <w:rFonts w:ascii="Times New Roman" w:eastAsia="Times New Roman" w:hAnsi="Times New Roman" w:cs="Times New Roman"/>
          <w:sz w:val="24"/>
          <w:szCs w:val="24"/>
          <w:lang w:val="es-ES_tradnl"/>
        </w:rPr>
        <w:t>, “</w:t>
      </w:r>
      <w:r w:rsidR="00E21385">
        <w:rPr>
          <w:rFonts w:ascii="Times New Roman" w:eastAsia="Times New Roman" w:hAnsi="Times New Roman" w:cs="Times New Roman"/>
          <w:sz w:val="24"/>
          <w:szCs w:val="24"/>
          <w:lang w:val="es-ES_tradnl"/>
        </w:rPr>
        <w:t>Eres la mejor maestra</w:t>
      </w:r>
      <w:r w:rsidRPr="00ED2535">
        <w:rPr>
          <w:rFonts w:ascii="Times New Roman" w:eastAsia="Times New Roman" w:hAnsi="Times New Roman" w:cs="Times New Roman"/>
          <w:sz w:val="24"/>
          <w:szCs w:val="24"/>
          <w:lang w:val="es-ES_tradnl"/>
        </w:rPr>
        <w:t>”.</w:t>
      </w:r>
    </w:p>
    <w:p w14:paraId="5122DFD7" w14:textId="48057966" w:rsidR="00BA4253" w:rsidRPr="00ED2535" w:rsidRDefault="002E2005"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El uso de auto-narrativa</w:t>
      </w:r>
      <w:r w:rsidR="00BA4253" w:rsidRPr="00ED2535">
        <w:rPr>
          <w:rFonts w:ascii="Times New Roman" w:eastAsia="Times New Roman" w:hAnsi="Times New Roman" w:cs="Times New Roman"/>
          <w:sz w:val="24"/>
          <w:szCs w:val="24"/>
          <w:lang w:val="es-ES_tradnl"/>
        </w:rPr>
        <w:t xml:space="preserve">s </w:t>
      </w:r>
      <w:r w:rsidR="007443A6">
        <w:rPr>
          <w:rFonts w:ascii="Times New Roman" w:eastAsia="Times New Roman" w:hAnsi="Times New Roman" w:cs="Times New Roman"/>
          <w:sz w:val="24"/>
          <w:szCs w:val="24"/>
          <w:lang w:val="es-ES_tradnl"/>
        </w:rPr>
        <w:t>permitió que</w:t>
      </w:r>
      <w:r>
        <w:rPr>
          <w:rFonts w:ascii="Times New Roman" w:eastAsia="Times New Roman" w:hAnsi="Times New Roman" w:cs="Times New Roman"/>
          <w:sz w:val="24"/>
          <w:szCs w:val="24"/>
          <w:lang w:val="es-ES_tradnl"/>
        </w:rPr>
        <w:t xml:space="preserve"> los</w:t>
      </w:r>
      <w:r w:rsidR="00BA4253" w:rsidRPr="00ED2535">
        <w:rPr>
          <w:rFonts w:ascii="Times New Roman" w:eastAsia="Times New Roman" w:hAnsi="Times New Roman" w:cs="Times New Roman"/>
          <w:sz w:val="24"/>
          <w:szCs w:val="24"/>
          <w:lang w:val="es-ES_tradnl"/>
        </w:rPr>
        <w:t xml:space="preserve"> BTCs </w:t>
      </w:r>
      <w:r>
        <w:rPr>
          <w:rFonts w:ascii="Times New Roman" w:eastAsia="Times New Roman" w:hAnsi="Times New Roman" w:cs="Times New Roman"/>
          <w:sz w:val="24"/>
          <w:szCs w:val="24"/>
          <w:lang w:val="es-ES_tradnl"/>
        </w:rPr>
        <w:t>y sus</w:t>
      </w:r>
      <w:r w:rsidR="00BA4253" w:rsidRPr="00ED2535">
        <w:rPr>
          <w:rFonts w:ascii="Times New Roman" w:eastAsia="Times New Roman" w:hAnsi="Times New Roman" w:cs="Times New Roman"/>
          <w:sz w:val="24"/>
          <w:szCs w:val="24"/>
          <w:lang w:val="es-ES_tradnl"/>
        </w:rPr>
        <w:t xml:space="preserve"> </w:t>
      </w:r>
      <w:r w:rsidR="00BA4253" w:rsidRPr="00ED2535">
        <w:rPr>
          <w:rFonts w:ascii="Times New Roman" w:eastAsia="Times New Roman" w:hAnsi="Times New Roman" w:cs="Times New Roman"/>
          <w:i/>
          <w:sz w:val="24"/>
          <w:szCs w:val="24"/>
          <w:lang w:val="es-ES_tradnl"/>
        </w:rPr>
        <w:t>amiguitos/as</w:t>
      </w:r>
      <w:r w:rsidR="00BA4253" w:rsidRPr="00ED2535">
        <w:rPr>
          <w:rFonts w:ascii="Times New Roman" w:eastAsia="Times New Roman" w:hAnsi="Times New Roman" w:cs="Times New Roman"/>
          <w:sz w:val="24"/>
          <w:szCs w:val="24"/>
          <w:lang w:val="es-ES_tradnl"/>
        </w:rPr>
        <w:t xml:space="preserve"> </w:t>
      </w:r>
      <w:r w:rsidR="007443A6">
        <w:rPr>
          <w:rFonts w:ascii="Times New Roman" w:eastAsia="Times New Roman" w:hAnsi="Times New Roman" w:cs="Times New Roman"/>
          <w:sz w:val="24"/>
          <w:szCs w:val="24"/>
          <w:lang w:val="es-ES_tradnl"/>
        </w:rPr>
        <w:t xml:space="preserve">se relacionar </w:t>
      </w:r>
      <w:r>
        <w:rPr>
          <w:rFonts w:ascii="Times New Roman" w:eastAsia="Times New Roman" w:hAnsi="Times New Roman" w:cs="Times New Roman"/>
          <w:sz w:val="24"/>
          <w:szCs w:val="24"/>
          <w:lang w:val="es-ES_tradnl"/>
        </w:rPr>
        <w:t xml:space="preserve">más allá de </w:t>
      </w:r>
      <w:r w:rsidR="007443A6">
        <w:rPr>
          <w:rFonts w:ascii="Times New Roman" w:eastAsia="Times New Roman" w:hAnsi="Times New Roman" w:cs="Times New Roman"/>
          <w:sz w:val="24"/>
          <w:szCs w:val="24"/>
          <w:lang w:val="es-ES_tradnl"/>
        </w:rPr>
        <w:t xml:space="preserve">a </w:t>
      </w:r>
      <w:r>
        <w:rPr>
          <w:rFonts w:ascii="Times New Roman" w:eastAsia="Times New Roman" w:hAnsi="Times New Roman" w:cs="Times New Roman"/>
          <w:sz w:val="24"/>
          <w:szCs w:val="24"/>
          <w:lang w:val="es-ES_tradnl"/>
        </w:rPr>
        <w:t>un nivel trivial, proporcionando así una manera única para</w:t>
      </w:r>
      <w:r w:rsidR="00BA4253" w:rsidRPr="00ED2535">
        <w:rPr>
          <w:rFonts w:ascii="Times New Roman" w:eastAsia="Times New Roman" w:hAnsi="Times New Roman" w:cs="Times New Roman"/>
          <w:sz w:val="24"/>
          <w:szCs w:val="24"/>
          <w:lang w:val="es-ES_tradnl"/>
        </w:rPr>
        <w:t xml:space="preserve"> </w:t>
      </w:r>
      <w:r w:rsidR="00BA4253" w:rsidRPr="00ED2535">
        <w:rPr>
          <w:rFonts w:ascii="Times New Roman" w:eastAsia="Times New Roman" w:hAnsi="Times New Roman" w:cs="Times New Roman"/>
          <w:i/>
          <w:sz w:val="24"/>
          <w:szCs w:val="24"/>
          <w:lang w:val="es-ES_tradnl"/>
        </w:rPr>
        <w:t>“conectar y compartir”</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a través de sus experiencias vividas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El proceso ofreció a los</w:t>
      </w:r>
      <w:r w:rsidR="00BA4253" w:rsidRPr="00ED2535">
        <w:rPr>
          <w:rFonts w:ascii="Times New Roman" w:eastAsia="Times New Roman" w:hAnsi="Times New Roman" w:cs="Times New Roman"/>
          <w:sz w:val="24"/>
          <w:szCs w:val="24"/>
          <w:lang w:val="es-ES_tradnl"/>
        </w:rPr>
        <w:t xml:space="preserve"> BTCs </w:t>
      </w:r>
      <w:r>
        <w:rPr>
          <w:rFonts w:ascii="Times New Roman" w:eastAsia="Times New Roman" w:hAnsi="Times New Roman" w:cs="Times New Roman"/>
          <w:sz w:val="24"/>
          <w:szCs w:val="24"/>
          <w:lang w:val="es-ES_tradnl"/>
        </w:rPr>
        <w:t>y a sus</w:t>
      </w:r>
      <w:r w:rsidR="00BA4253" w:rsidRPr="00ED2535">
        <w:rPr>
          <w:rFonts w:ascii="Times New Roman" w:eastAsia="Times New Roman" w:hAnsi="Times New Roman" w:cs="Times New Roman"/>
          <w:sz w:val="24"/>
          <w:szCs w:val="24"/>
          <w:lang w:val="es-ES_tradnl"/>
        </w:rPr>
        <w:t xml:space="preserve"> </w:t>
      </w:r>
      <w:r w:rsidR="00BA4253" w:rsidRPr="00ED2535">
        <w:rPr>
          <w:rFonts w:ascii="Times New Roman" w:eastAsia="Times New Roman" w:hAnsi="Times New Roman" w:cs="Times New Roman"/>
          <w:i/>
          <w:sz w:val="24"/>
          <w:szCs w:val="24"/>
          <w:lang w:val="es-ES_tradnl"/>
        </w:rPr>
        <w:t>amiguitos/as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una oportunidad activa para involucrarse en un diálogo orgánico y significativo y mediar sus experiencias vividas inc</w:t>
      </w:r>
      <w:r w:rsidR="007443A6">
        <w:rPr>
          <w:rFonts w:ascii="Times New Roman" w:eastAsia="Times New Roman" w:hAnsi="Times New Roman" w:cs="Times New Roman"/>
          <w:sz w:val="24"/>
          <w:szCs w:val="24"/>
          <w:lang w:val="es-ES_tradnl"/>
        </w:rPr>
        <w:t>luso antes de digitalizarlas interconectando así de manera simultanea</w:t>
      </w:r>
      <w:r>
        <w:rPr>
          <w:rFonts w:ascii="Times New Roman" w:eastAsia="Times New Roman" w:hAnsi="Times New Roman" w:cs="Times New Roman"/>
          <w:sz w:val="24"/>
          <w:szCs w:val="24"/>
          <w:lang w:val="es-ES_tradnl"/>
        </w:rPr>
        <w:t xml:space="preserve"> el papel de estudiante y maestro. El ayudar a los BTCs a entender cómo sus experiencias personales les encaminaron a donde hoy se encuentran también les proporcionó</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una manera de entender que el camino de sus jóvenes estudiantes a menudo es muy similar al suyo</w:t>
      </w:r>
      <w:r w:rsidR="00BA4253" w:rsidRPr="00ED2535">
        <w:rPr>
          <w:rFonts w:ascii="Times New Roman" w:eastAsia="Times New Roman" w:hAnsi="Times New Roman" w:cs="Times New Roman"/>
          <w:sz w:val="24"/>
          <w:szCs w:val="24"/>
          <w:lang w:val="es-ES_tradnl"/>
        </w:rPr>
        <w:t>.</w:t>
      </w:r>
    </w:p>
    <w:p w14:paraId="41F21804" w14:textId="3D315AF6"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2E2005">
        <w:rPr>
          <w:rFonts w:ascii="Times New Roman" w:eastAsia="Times New Roman" w:hAnsi="Times New Roman" w:cs="Times New Roman"/>
          <w:sz w:val="24"/>
          <w:szCs w:val="24"/>
          <w:lang w:val="es-ES_tradnl"/>
        </w:rPr>
        <w:t>Las experiencias únicas hacen que cada</w:t>
      </w:r>
      <w:r w:rsidRPr="00ED2535">
        <w:rPr>
          <w:rFonts w:ascii="Times New Roman" w:eastAsia="Times New Roman" w:hAnsi="Times New Roman" w:cs="Times New Roman"/>
          <w:sz w:val="24"/>
          <w:szCs w:val="24"/>
          <w:lang w:val="es-ES_tradnl"/>
        </w:rPr>
        <w:t xml:space="preserve"> BTC </w:t>
      </w:r>
      <w:r w:rsidR="002E2005">
        <w:rPr>
          <w:rFonts w:ascii="Times New Roman" w:eastAsia="Times New Roman" w:hAnsi="Times New Roman" w:cs="Times New Roman"/>
          <w:sz w:val="24"/>
          <w:szCs w:val="24"/>
          <w:lang w:val="es-ES_tradnl"/>
        </w:rPr>
        <w:t>sea diferente. Aún así, son similares en cuanto a las maneras en las que ellos y sus</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sz w:val="24"/>
          <w:szCs w:val="24"/>
          <w:lang w:val="es-ES_tradnl"/>
        </w:rPr>
        <w:t>amiguitos/as</w:t>
      </w:r>
      <w:r w:rsidRPr="00ED2535">
        <w:rPr>
          <w:rFonts w:ascii="Times New Roman" w:eastAsia="Times New Roman" w:hAnsi="Times New Roman" w:cs="Times New Roman"/>
          <w:sz w:val="24"/>
          <w:szCs w:val="24"/>
          <w:lang w:val="es-ES_tradnl"/>
        </w:rPr>
        <w:t xml:space="preserve"> </w:t>
      </w:r>
      <w:r w:rsidR="002E2005">
        <w:rPr>
          <w:rFonts w:ascii="Times New Roman" w:eastAsia="Times New Roman" w:hAnsi="Times New Roman" w:cs="Times New Roman"/>
          <w:sz w:val="24"/>
          <w:szCs w:val="24"/>
          <w:lang w:val="es-ES_tradnl"/>
        </w:rPr>
        <w:t>exploraron quiénes eran y de dónde vinieron</w:t>
      </w:r>
      <w:r w:rsidRPr="00ED2535">
        <w:rPr>
          <w:rFonts w:ascii="Times New Roman" w:eastAsia="Times New Roman" w:hAnsi="Times New Roman" w:cs="Times New Roman"/>
          <w:sz w:val="24"/>
          <w:szCs w:val="24"/>
          <w:lang w:val="es-ES_tradnl"/>
        </w:rPr>
        <w:t xml:space="preserve">. </w:t>
      </w:r>
      <w:r w:rsidR="002E2005">
        <w:rPr>
          <w:rFonts w:ascii="Times New Roman" w:eastAsia="Times New Roman" w:hAnsi="Times New Roman" w:cs="Times New Roman"/>
          <w:sz w:val="24"/>
          <w:szCs w:val="24"/>
          <w:lang w:val="es-ES_tradnl"/>
        </w:rPr>
        <w:t xml:space="preserve">Vivieron una experiencia de construcción compartida de conocimientos, la interconexión entre maestro y estudiante y </w:t>
      </w:r>
      <w:r w:rsidR="00A524A1">
        <w:rPr>
          <w:rFonts w:ascii="Times New Roman" w:eastAsia="Times New Roman" w:hAnsi="Times New Roman" w:cs="Times New Roman"/>
          <w:sz w:val="24"/>
          <w:szCs w:val="24"/>
          <w:lang w:val="es-ES_tradnl"/>
        </w:rPr>
        <w:t>el ambiente de confianza que se creó entre la pareja –todo esto a través del medio de tecnología</w:t>
      </w:r>
      <w:r w:rsidRPr="00ED2535">
        <w:rPr>
          <w:rFonts w:ascii="Times New Roman" w:eastAsia="Times New Roman" w:hAnsi="Times New Roman" w:cs="Times New Roman"/>
          <w:sz w:val="24"/>
          <w:szCs w:val="24"/>
          <w:lang w:val="es-ES_tradnl"/>
        </w:rPr>
        <w:t>. Maribel</w:t>
      </w:r>
      <w:r w:rsidR="00A524A1">
        <w:rPr>
          <w:rFonts w:ascii="Times New Roman" w:eastAsia="Times New Roman" w:hAnsi="Times New Roman" w:cs="Times New Roman"/>
          <w:sz w:val="24"/>
          <w:szCs w:val="24"/>
          <w:lang w:val="es-ES_tradnl"/>
        </w:rPr>
        <w:t xml:space="preserve"> ofrece el mejor relato en lo referente a la conexión que sintió con su</w:t>
      </w:r>
      <w:r w:rsidRPr="00ED2535">
        <w:rPr>
          <w:rFonts w:ascii="Times New Roman" w:eastAsia="Times New Roman" w:hAnsi="Times New Roman" w:cs="Times New Roman"/>
          <w:sz w:val="24"/>
          <w:szCs w:val="24"/>
          <w:lang w:val="es-ES_tradnl"/>
        </w:rPr>
        <w:t xml:space="preserve"> </w:t>
      </w:r>
      <w:r w:rsidRPr="00ED2535">
        <w:rPr>
          <w:rFonts w:ascii="Times New Roman" w:eastAsia="Times New Roman" w:hAnsi="Times New Roman" w:cs="Times New Roman"/>
          <w:i/>
          <w:iCs/>
          <w:sz w:val="24"/>
          <w:szCs w:val="24"/>
          <w:lang w:val="es-ES_tradnl"/>
        </w:rPr>
        <w:t>amiguita</w:t>
      </w:r>
      <w:r w:rsidR="00A524A1">
        <w:rPr>
          <w:rFonts w:ascii="Times New Roman" w:eastAsia="Times New Roman" w:hAnsi="Times New Roman" w:cs="Times New Roman"/>
          <w:sz w:val="24"/>
          <w:szCs w:val="24"/>
          <w:lang w:val="es-ES_tradnl"/>
        </w:rPr>
        <w:t xml:space="preserve"> Lucí</w:t>
      </w:r>
      <w:r w:rsidRPr="00ED2535">
        <w:rPr>
          <w:rFonts w:ascii="Times New Roman" w:eastAsia="Times New Roman" w:hAnsi="Times New Roman" w:cs="Times New Roman"/>
          <w:sz w:val="24"/>
          <w:szCs w:val="24"/>
          <w:lang w:val="es-ES_tradnl"/>
        </w:rPr>
        <w:t>a:</w:t>
      </w:r>
    </w:p>
    <w:p w14:paraId="7F903448" w14:textId="4840A425" w:rsidR="00BA4253" w:rsidRPr="00ED2535" w:rsidRDefault="00BA4253" w:rsidP="00BA4253">
      <w:pPr>
        <w:pBdr>
          <w:top w:val="nil"/>
          <w:left w:val="nil"/>
          <w:bottom w:val="nil"/>
          <w:right w:val="nil"/>
          <w:between w:val="nil"/>
          <w:bar w:val="nil"/>
        </w:pBdr>
        <w:spacing w:line="480" w:lineRule="auto"/>
        <w:ind w:left="720"/>
        <w:contextualSpacing/>
        <w:rPr>
          <w:rFonts w:ascii="Times New Roman" w:eastAsia="Times New Roman" w:hAnsi="Times New Roman" w:cs="Times New Roman"/>
          <w:i/>
          <w:iCs/>
          <w:sz w:val="24"/>
          <w:szCs w:val="24"/>
          <w:lang w:val="es-ES_tradnl"/>
        </w:rPr>
      </w:pPr>
      <w:r w:rsidRPr="00ED2535">
        <w:rPr>
          <w:rFonts w:ascii="Times New Roman" w:eastAsia="Times New Roman" w:hAnsi="Times New Roman" w:cs="Times New Roman"/>
          <w:i/>
          <w:iCs/>
          <w:sz w:val="24"/>
          <w:szCs w:val="24"/>
          <w:lang w:val="es-ES_tradnl"/>
        </w:rPr>
        <w:lastRenderedPageBreak/>
        <w:t>La auto</w:t>
      </w:r>
      <w:r w:rsidR="00A524A1">
        <w:rPr>
          <w:rFonts w:ascii="Times New Roman" w:eastAsia="Times New Roman" w:hAnsi="Times New Roman" w:cs="Times New Roman"/>
          <w:i/>
          <w:iCs/>
          <w:sz w:val="24"/>
          <w:szCs w:val="24"/>
          <w:lang w:val="es-ES_tradnl"/>
        </w:rPr>
        <w:t>-</w:t>
      </w:r>
      <w:r w:rsidRPr="00ED2535">
        <w:rPr>
          <w:rFonts w:ascii="Times New Roman" w:eastAsia="Times New Roman" w:hAnsi="Times New Roman" w:cs="Times New Roman"/>
          <w:i/>
          <w:iCs/>
          <w:sz w:val="24"/>
          <w:szCs w:val="24"/>
          <w:lang w:val="es-ES_tradnl"/>
        </w:rPr>
        <w:t>narrativa me ha dado la oportunidad de usar la tecnolo</w:t>
      </w:r>
      <w:r w:rsidR="00A524A1">
        <w:rPr>
          <w:rFonts w:ascii="Times New Roman" w:eastAsia="Times New Roman" w:hAnsi="Times New Roman" w:cs="Times New Roman"/>
          <w:i/>
          <w:iCs/>
          <w:sz w:val="24"/>
          <w:szCs w:val="24"/>
          <w:lang w:val="es-ES_tradnl"/>
        </w:rPr>
        <w:t>gía para conocer a Lucí</w:t>
      </w:r>
      <w:r w:rsidRPr="00ED2535">
        <w:rPr>
          <w:rFonts w:ascii="Times New Roman" w:eastAsia="Times New Roman" w:hAnsi="Times New Roman" w:cs="Times New Roman"/>
          <w:i/>
          <w:iCs/>
          <w:sz w:val="24"/>
          <w:szCs w:val="24"/>
          <w:lang w:val="es-ES_tradnl"/>
        </w:rPr>
        <w:t xml:space="preserve">a más. Ella trajo fotos de su casa y su familia y yo de la mía. Esto nos </w:t>
      </w:r>
      <w:r w:rsidR="00A524A1">
        <w:rPr>
          <w:rFonts w:ascii="Times New Roman" w:eastAsia="Times New Roman" w:hAnsi="Times New Roman" w:cs="Times New Roman"/>
          <w:i/>
          <w:iCs/>
          <w:sz w:val="24"/>
          <w:szCs w:val="24"/>
          <w:lang w:val="es-ES_tradnl"/>
        </w:rPr>
        <w:t>ha ayudado a hablar acerca de dónde vinimos y de qué</w:t>
      </w:r>
      <w:r w:rsidRPr="00ED2535">
        <w:rPr>
          <w:rFonts w:ascii="Times New Roman" w:eastAsia="Times New Roman" w:hAnsi="Times New Roman" w:cs="Times New Roman"/>
          <w:i/>
          <w:iCs/>
          <w:sz w:val="24"/>
          <w:szCs w:val="24"/>
          <w:lang w:val="es-ES_tradnl"/>
        </w:rPr>
        <w:t xml:space="preserve"> va primero y por</w:t>
      </w:r>
      <w:r w:rsidR="00A524A1">
        <w:rPr>
          <w:rFonts w:ascii="Times New Roman" w:eastAsia="Times New Roman" w:hAnsi="Times New Roman" w:cs="Times New Roman"/>
          <w:i/>
          <w:iCs/>
          <w:sz w:val="24"/>
          <w:szCs w:val="24"/>
          <w:lang w:val="es-ES_tradnl"/>
        </w:rPr>
        <w:t xml:space="preserve"> qué</w:t>
      </w:r>
      <w:r w:rsidRPr="00ED2535">
        <w:rPr>
          <w:rFonts w:ascii="Times New Roman" w:eastAsia="Times New Roman" w:hAnsi="Times New Roman" w:cs="Times New Roman"/>
          <w:i/>
          <w:iCs/>
          <w:sz w:val="24"/>
          <w:szCs w:val="24"/>
          <w:lang w:val="es-ES_tradnl"/>
        </w:rPr>
        <w:t xml:space="preserve"> en la narrativa. Hemos hablado mucho de cómo va a ser la auto</w:t>
      </w:r>
      <w:r w:rsidR="00A524A1">
        <w:rPr>
          <w:rFonts w:ascii="Times New Roman" w:eastAsia="Times New Roman" w:hAnsi="Times New Roman" w:cs="Times New Roman"/>
          <w:i/>
          <w:iCs/>
          <w:sz w:val="24"/>
          <w:szCs w:val="24"/>
          <w:lang w:val="es-ES_tradnl"/>
        </w:rPr>
        <w:t>-</w:t>
      </w:r>
      <w:r w:rsidRPr="00ED2535">
        <w:rPr>
          <w:rFonts w:ascii="Times New Roman" w:eastAsia="Times New Roman" w:hAnsi="Times New Roman" w:cs="Times New Roman"/>
          <w:i/>
          <w:iCs/>
          <w:sz w:val="24"/>
          <w:szCs w:val="24"/>
          <w:lang w:val="es-ES_tradnl"/>
        </w:rPr>
        <w:t xml:space="preserve">narrativa y ahora siento que ella me conoce más y yo a ella.  </w:t>
      </w:r>
    </w:p>
    <w:p w14:paraId="5A329E66" w14:textId="0A983C86" w:rsidR="00BA4253" w:rsidRPr="00ED2535" w:rsidRDefault="00A524A1"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En este caso, el uso de la tecnología le permitió a</w:t>
      </w:r>
      <w:r w:rsidR="00BA4253" w:rsidRPr="00ED2535">
        <w:rPr>
          <w:rFonts w:ascii="Times New Roman" w:eastAsia="Times New Roman" w:hAnsi="Times New Roman" w:cs="Times New Roman"/>
          <w:sz w:val="24"/>
          <w:szCs w:val="24"/>
          <w:lang w:val="es-ES_tradnl"/>
        </w:rPr>
        <w:t xml:space="preserve"> Maribel </w:t>
      </w:r>
      <w:r w:rsidR="007443A6">
        <w:rPr>
          <w:rFonts w:ascii="Times New Roman" w:eastAsia="Times New Roman" w:hAnsi="Times New Roman" w:cs="Times New Roman"/>
          <w:sz w:val="24"/>
          <w:szCs w:val="24"/>
          <w:lang w:val="es-ES_tradnl"/>
        </w:rPr>
        <w:t>y a su estudiante</w:t>
      </w:r>
      <w:r>
        <w:rPr>
          <w:rFonts w:ascii="Times New Roman" w:eastAsia="Times New Roman" w:hAnsi="Times New Roman" w:cs="Times New Roman"/>
          <w:sz w:val="24"/>
          <w:szCs w:val="24"/>
          <w:lang w:val="es-ES_tradnl"/>
        </w:rPr>
        <w:t xml:space="preserve"> explorar las narrativas de la otra y, de esta manera</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aumenta</w:t>
      </w:r>
      <w:r w:rsidR="007443A6">
        <w:rPr>
          <w:rFonts w:ascii="Times New Roman" w:eastAsia="Times New Roman" w:hAnsi="Times New Roman" w:cs="Times New Roman"/>
          <w:sz w:val="24"/>
          <w:szCs w:val="24"/>
          <w:lang w:val="es-ES_tradnl"/>
        </w:rPr>
        <w:t>r</w:t>
      </w:r>
      <w:r>
        <w:rPr>
          <w:rFonts w:ascii="Times New Roman" w:eastAsia="Times New Roman" w:hAnsi="Times New Roman" w:cs="Times New Roman"/>
          <w:sz w:val="24"/>
          <w:szCs w:val="24"/>
          <w:lang w:val="es-ES_tradnl"/>
        </w:rPr>
        <w:t xml:space="preserve"> las posibilidades de un diálogo e indagación enfocados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Estas relaciones ayudan a crear la auto-eficacia de nuestros BTCs según desarrollan sus identidades como educadores que contribuyen de manera significativa a las vidas de </w:t>
      </w:r>
      <w:r w:rsidR="00F24B96">
        <w:rPr>
          <w:rFonts w:ascii="Times New Roman" w:eastAsia="Times New Roman" w:hAnsi="Times New Roman" w:cs="Times New Roman"/>
          <w:sz w:val="24"/>
          <w:szCs w:val="24"/>
          <w:lang w:val="es-ES_tradnl"/>
        </w:rPr>
        <w:t xml:space="preserve">los </w:t>
      </w:r>
      <w:r>
        <w:rPr>
          <w:rFonts w:ascii="Times New Roman" w:eastAsia="Times New Roman" w:hAnsi="Times New Roman" w:cs="Times New Roman"/>
          <w:sz w:val="24"/>
          <w:szCs w:val="24"/>
          <w:lang w:val="es-ES_tradnl"/>
        </w:rPr>
        <w:t>jóvenes</w:t>
      </w:r>
      <w:r w:rsidR="00BA4253" w:rsidRPr="00ED2535">
        <w:rPr>
          <w:rFonts w:ascii="Times New Roman" w:eastAsia="Times New Roman" w:hAnsi="Times New Roman" w:cs="Times New Roman"/>
          <w:sz w:val="24"/>
          <w:szCs w:val="24"/>
          <w:lang w:val="es-ES_tradnl"/>
        </w:rPr>
        <w:t xml:space="preserve">. </w:t>
      </w:r>
    </w:p>
    <w:p w14:paraId="62F38CCA" w14:textId="24F84907" w:rsidR="00BA4253" w:rsidRPr="006C735A" w:rsidRDefault="006C735A" w:rsidP="00BA4253">
      <w:pPr>
        <w:pBdr>
          <w:top w:val="nil"/>
          <w:left w:val="nil"/>
          <w:bottom w:val="nil"/>
          <w:right w:val="nil"/>
          <w:between w:val="nil"/>
          <w:bar w:val="nil"/>
        </w:pBdr>
        <w:spacing w:line="240" w:lineRule="auto"/>
        <w:contextualSpacing/>
        <w:jc w:val="center"/>
        <w:rPr>
          <w:rFonts w:ascii="Times New Roman" w:eastAsia="Times New Roman" w:hAnsi="Times New Roman" w:cs="Times New Roman"/>
          <w:bCs/>
          <w:i/>
          <w:sz w:val="24"/>
          <w:szCs w:val="24"/>
          <w:lang w:val="es-ES"/>
        </w:rPr>
      </w:pPr>
      <w:r>
        <w:rPr>
          <w:rFonts w:ascii="Times New Roman" w:eastAsia="Times New Roman" w:hAnsi="Times New Roman" w:cs="Times New Roman"/>
          <w:bCs/>
          <w:i/>
          <w:sz w:val="24"/>
          <w:szCs w:val="24"/>
          <w:lang w:val="es-ES"/>
        </w:rPr>
        <w:t>C</w:t>
      </w:r>
      <w:r w:rsidRPr="006C735A">
        <w:rPr>
          <w:rFonts w:ascii="Times New Roman" w:eastAsia="Times New Roman" w:hAnsi="Times New Roman" w:cs="Times New Roman"/>
          <w:bCs/>
          <w:i/>
          <w:sz w:val="24"/>
          <w:szCs w:val="24"/>
          <w:lang w:val="es-ES"/>
        </w:rPr>
        <w:t>onvertirse en un maestro</w:t>
      </w:r>
      <w:r>
        <w:rPr>
          <w:rFonts w:ascii="Times New Roman" w:eastAsia="Times New Roman" w:hAnsi="Times New Roman" w:cs="Times New Roman"/>
          <w:bCs/>
          <w:i/>
          <w:sz w:val="24"/>
          <w:szCs w:val="24"/>
          <w:lang w:val="es-ES"/>
        </w:rPr>
        <w:t xml:space="preserve"> y alumno</w:t>
      </w:r>
      <w:r w:rsidRPr="006C735A">
        <w:rPr>
          <w:rFonts w:ascii="Times New Roman" w:eastAsia="Times New Roman" w:hAnsi="Times New Roman" w:cs="Times New Roman"/>
          <w:bCs/>
          <w:i/>
          <w:sz w:val="24"/>
          <w:szCs w:val="24"/>
          <w:lang w:val="es-ES"/>
        </w:rPr>
        <w:t xml:space="preserve"> del siglo 21</w:t>
      </w:r>
    </w:p>
    <w:p w14:paraId="346D0424" w14:textId="77777777" w:rsidR="00BA4253" w:rsidRPr="006C735A"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
        </w:rPr>
      </w:pPr>
    </w:p>
    <w:p w14:paraId="55449BFD" w14:textId="4555FC52" w:rsidR="00BA4253" w:rsidRPr="00ED2535" w:rsidRDefault="00A524A1"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Según lo</w:t>
      </w:r>
      <w:r w:rsidR="00BA4253" w:rsidRPr="00ED2535">
        <w:rPr>
          <w:rFonts w:ascii="Times New Roman" w:eastAsia="Times New Roman" w:hAnsi="Times New Roman" w:cs="Times New Roman"/>
          <w:sz w:val="24"/>
          <w:szCs w:val="24"/>
          <w:lang w:val="es-ES_tradnl"/>
        </w:rPr>
        <w:t xml:space="preserve">s BTCs </w:t>
      </w:r>
      <w:r>
        <w:rPr>
          <w:rFonts w:ascii="Times New Roman" w:eastAsia="Times New Roman" w:hAnsi="Times New Roman" w:cs="Times New Roman"/>
          <w:sz w:val="24"/>
          <w:szCs w:val="24"/>
          <w:lang w:val="es-ES_tradnl"/>
        </w:rPr>
        <w:t>van avanzando en su programa de formación empiezan a ver destellos de sí mismos como maestros con la habilidad de impactar y a menudo cambiar las vidas de los jóvenes. Paola tiene esto que decir sobre la experiencia</w:t>
      </w:r>
      <w:r w:rsidR="00BA4253" w:rsidRPr="00ED2535">
        <w:rPr>
          <w:rFonts w:ascii="Times New Roman" w:eastAsia="Times New Roman" w:hAnsi="Times New Roman" w:cs="Times New Roman"/>
          <w:sz w:val="24"/>
          <w:szCs w:val="24"/>
          <w:lang w:val="es-ES_tradnl"/>
        </w:rPr>
        <w:t>:</w:t>
      </w:r>
    </w:p>
    <w:p w14:paraId="44211A9E" w14:textId="2EDDB48A" w:rsidR="00BA4253" w:rsidRPr="00ED2535" w:rsidRDefault="00BD1C80" w:rsidP="00BA4253">
      <w:pPr>
        <w:pBdr>
          <w:top w:val="nil"/>
          <w:left w:val="nil"/>
          <w:bottom w:val="nil"/>
          <w:right w:val="nil"/>
          <w:between w:val="nil"/>
          <w:bar w:val="nil"/>
        </w:pBdr>
        <w:spacing w:line="480" w:lineRule="auto"/>
        <w:ind w:left="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He invertido horas en trabajo de campo en el pasado</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t>Pero</w:t>
      </w:r>
      <w:r w:rsidR="00BA4253" w:rsidRPr="00ED2535">
        <w:rPr>
          <w:rFonts w:ascii="Times New Roman" w:eastAsia="Times New Roman" w:hAnsi="Times New Roman" w:cs="Times New Roman"/>
          <w:sz w:val="24"/>
          <w:szCs w:val="24"/>
          <w:lang w:val="es-ES_tradnl"/>
        </w:rPr>
        <w:t xml:space="preserve"> LCM </w:t>
      </w:r>
      <w:r w:rsidR="00071A0C">
        <w:rPr>
          <w:rFonts w:ascii="Times New Roman" w:eastAsia="Times New Roman" w:hAnsi="Times New Roman" w:cs="Times New Roman"/>
          <w:sz w:val="24"/>
          <w:szCs w:val="24"/>
          <w:lang w:val="es-ES_tradnl"/>
        </w:rPr>
        <w:t>es diferente.</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t>Por primera vez—me sentí como</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t>yo, la maestra</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t>No sólo pude relacionarme con</w:t>
      </w:r>
      <w:r w:rsidR="00BA4253" w:rsidRPr="00ED2535">
        <w:rPr>
          <w:rFonts w:ascii="Times New Roman" w:eastAsia="Times New Roman" w:hAnsi="Times New Roman" w:cs="Times New Roman"/>
          <w:sz w:val="24"/>
          <w:szCs w:val="24"/>
          <w:lang w:val="es-ES_tradnl"/>
        </w:rPr>
        <w:t xml:space="preserve"> Susana </w:t>
      </w:r>
      <w:r w:rsidR="00071A0C">
        <w:rPr>
          <w:rFonts w:ascii="Times New Roman" w:eastAsia="Times New Roman" w:hAnsi="Times New Roman" w:cs="Times New Roman"/>
          <w:sz w:val="24"/>
          <w:szCs w:val="24"/>
          <w:lang w:val="es-ES_tradnl"/>
        </w:rPr>
        <w:t>pero también me pude poner manos a la obra con la enseñanza—y de distintas maneras</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t>Como sobre mí misma, tecnología, alfabetización a través de libro y aplicaciones e incluso música. Realmente sentí que estaba ‘enseñando’</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t>Y a pesar de que no estaba encabezando un aula estaba enseñando</w:t>
      </w:r>
      <w:r w:rsidR="00F24B96">
        <w:rPr>
          <w:rFonts w:ascii="Times New Roman" w:eastAsia="Times New Roman" w:hAnsi="Times New Roman" w:cs="Times New Roman"/>
          <w:sz w:val="24"/>
          <w:szCs w:val="24"/>
          <w:lang w:val="es-ES_tradnl"/>
        </w:rPr>
        <w:t xml:space="preserve"> tanto a Susana</w:t>
      </w:r>
      <w:r w:rsidR="00071A0C">
        <w:rPr>
          <w:rFonts w:ascii="Times New Roman" w:eastAsia="Times New Roman" w:hAnsi="Times New Roman" w:cs="Times New Roman"/>
          <w:sz w:val="24"/>
          <w:szCs w:val="24"/>
          <w:lang w:val="es-ES_tradnl"/>
        </w:rPr>
        <w:t xml:space="preserve">. Pero también me di cuenta de que la estaba enseñando y ella estaba aprendiendo porque la conocía. Así que es cierto. Una maestra debe conocer a sus estudiantes </w:t>
      </w:r>
      <w:r w:rsidR="00BA4253" w:rsidRPr="00ED2535">
        <w:rPr>
          <w:rFonts w:ascii="Times New Roman" w:eastAsia="Times New Roman" w:hAnsi="Times New Roman" w:cs="Times New Roman"/>
          <w:sz w:val="24"/>
          <w:szCs w:val="24"/>
          <w:lang w:val="es-ES_tradnl"/>
        </w:rPr>
        <w:t xml:space="preserve"> </w:t>
      </w:r>
      <w:r w:rsidR="00071A0C">
        <w:rPr>
          <w:rFonts w:ascii="Times New Roman" w:eastAsia="Times New Roman" w:hAnsi="Times New Roman" w:cs="Times New Roman"/>
          <w:sz w:val="24"/>
          <w:szCs w:val="24"/>
          <w:lang w:val="es-ES_tradnl"/>
        </w:rPr>
        <w:lastRenderedPageBreak/>
        <w:t>para poder conectar con ellos y para que ellos puedan conectar contigo y con lo que estás enseñando</w:t>
      </w:r>
      <w:r w:rsidR="00BA4253" w:rsidRPr="00ED2535">
        <w:rPr>
          <w:rFonts w:ascii="Times New Roman" w:eastAsia="Times New Roman" w:hAnsi="Times New Roman" w:cs="Times New Roman"/>
          <w:sz w:val="24"/>
          <w:szCs w:val="24"/>
          <w:lang w:val="es-ES_tradnl"/>
        </w:rPr>
        <w:t xml:space="preserve">. </w:t>
      </w:r>
    </w:p>
    <w:p w14:paraId="4506F3D8" w14:textId="305F25D0" w:rsidR="00BA4253" w:rsidRPr="00ED2535" w:rsidRDefault="00071A0C"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Esta</w:t>
      </w:r>
      <w:r w:rsidR="00BB46EC">
        <w:rPr>
          <w:rFonts w:ascii="Times New Roman" w:eastAsia="Times New Roman" w:hAnsi="Times New Roman" w:cs="Times New Roman"/>
          <w:sz w:val="24"/>
          <w:szCs w:val="24"/>
          <w:lang w:val="es-ES_tradnl"/>
        </w:rPr>
        <w:t xml:space="preserve"> experiencia permitió a que Paola se sintiera a sí misma </w:t>
      </w:r>
      <w:r>
        <w:rPr>
          <w:rFonts w:ascii="Times New Roman" w:eastAsia="Times New Roman" w:hAnsi="Times New Roman" w:cs="Times New Roman"/>
          <w:sz w:val="24"/>
          <w:szCs w:val="24"/>
          <w:lang w:val="es-ES_tradnl"/>
        </w:rPr>
        <w:t>“enseñando</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por primera vez. Lo que es más, la tecnología se convirtió en una herramienta mediática que le ayudó a comprender el valor de los fondos de conocimiento de los estudiantes en el proceso de aprendizaje. Se convierte en una experiencia exploratoria que permite la exploración de prácticas en el campo en un espacio libre de riesgos y una fluidez de interacción simultánea entre el papel que juega el maestro y el papel que juega el estudiante. La conexión entre teoría y práctica es una experiencia </w:t>
      </w:r>
      <w:r w:rsidR="00DF757B">
        <w:rPr>
          <w:rFonts w:ascii="Times New Roman" w:eastAsia="Times New Roman" w:hAnsi="Times New Roman" w:cs="Times New Roman"/>
          <w:sz w:val="24"/>
          <w:szCs w:val="24"/>
          <w:lang w:val="es-ES_tradnl"/>
        </w:rPr>
        <w:t xml:space="preserve">con la </w:t>
      </w:r>
      <w:r>
        <w:rPr>
          <w:rFonts w:ascii="Times New Roman" w:eastAsia="Times New Roman" w:hAnsi="Times New Roman" w:cs="Times New Roman"/>
          <w:sz w:val="24"/>
          <w:szCs w:val="24"/>
          <w:lang w:val="es-ES_tradnl"/>
        </w:rPr>
        <w:t xml:space="preserve">que </w:t>
      </w:r>
      <w:r w:rsidR="00DF757B">
        <w:rPr>
          <w:rFonts w:ascii="Times New Roman" w:eastAsia="Times New Roman" w:hAnsi="Times New Roman" w:cs="Times New Roman"/>
          <w:sz w:val="24"/>
          <w:szCs w:val="24"/>
          <w:lang w:val="es-ES_tradnl"/>
        </w:rPr>
        <w:t xml:space="preserve">puede que </w:t>
      </w:r>
      <w:r>
        <w:rPr>
          <w:rFonts w:ascii="Times New Roman" w:eastAsia="Times New Roman" w:hAnsi="Times New Roman" w:cs="Times New Roman"/>
          <w:sz w:val="24"/>
          <w:szCs w:val="24"/>
          <w:lang w:val="es-ES_tradnl"/>
        </w:rPr>
        <w:t xml:space="preserve">los BTCs </w:t>
      </w:r>
      <w:r w:rsidR="00DF757B">
        <w:rPr>
          <w:rFonts w:ascii="Times New Roman" w:eastAsia="Times New Roman" w:hAnsi="Times New Roman" w:cs="Times New Roman"/>
          <w:sz w:val="24"/>
          <w:szCs w:val="24"/>
          <w:lang w:val="es-ES_tradnl"/>
        </w:rPr>
        <w:t>no se encuentren durante su programa de formación de maestros. También ofrece a los BTCs las oportunidades de crear un puente entre el hogar y la escuela; un proceso colaborativo</w:t>
      </w:r>
      <w:r w:rsidR="00BA4253" w:rsidRPr="00ED2535">
        <w:rPr>
          <w:rFonts w:ascii="Times New Roman" w:eastAsia="Times New Roman" w:hAnsi="Times New Roman" w:cs="Times New Roman"/>
          <w:sz w:val="24"/>
          <w:szCs w:val="24"/>
          <w:lang w:val="es-ES_tradnl"/>
        </w:rPr>
        <w:t xml:space="preserve"> </w:t>
      </w:r>
      <w:r w:rsidR="00DF757B">
        <w:rPr>
          <w:rFonts w:ascii="Times New Roman" w:eastAsia="Times New Roman" w:hAnsi="Times New Roman" w:cs="Times New Roman"/>
          <w:sz w:val="24"/>
          <w:szCs w:val="24"/>
          <w:lang w:val="es-ES_tradnl"/>
        </w:rPr>
        <w:t>entre estudiante y maestro</w:t>
      </w:r>
      <w:r w:rsidR="00BA4253" w:rsidRPr="00ED2535">
        <w:rPr>
          <w:rFonts w:ascii="Times New Roman" w:eastAsia="Times New Roman" w:hAnsi="Times New Roman" w:cs="Times New Roman"/>
          <w:sz w:val="24"/>
          <w:szCs w:val="24"/>
          <w:lang w:val="es-ES_tradnl"/>
        </w:rPr>
        <w:t xml:space="preserve">. </w:t>
      </w:r>
      <w:r w:rsidR="00F87C7A">
        <w:rPr>
          <w:rFonts w:ascii="Times New Roman" w:eastAsia="Times New Roman" w:hAnsi="Times New Roman" w:cs="Times New Roman"/>
          <w:sz w:val="24"/>
          <w:szCs w:val="24"/>
          <w:lang w:val="es-ES_tradnl"/>
        </w:rPr>
        <w:t xml:space="preserve">Identificarse a sí mismos como maestros </w:t>
      </w:r>
      <w:r w:rsidR="00BB46EC">
        <w:rPr>
          <w:rFonts w:ascii="Times New Roman" w:eastAsia="Times New Roman" w:hAnsi="Times New Roman" w:cs="Times New Roman"/>
          <w:sz w:val="24"/>
          <w:szCs w:val="24"/>
          <w:lang w:val="es-ES_tradnl"/>
        </w:rPr>
        <w:t>les ofrece</w:t>
      </w:r>
      <w:r w:rsidR="00F87C7A">
        <w:rPr>
          <w:rFonts w:ascii="Times New Roman" w:eastAsia="Times New Roman" w:hAnsi="Times New Roman" w:cs="Times New Roman"/>
          <w:sz w:val="24"/>
          <w:szCs w:val="24"/>
          <w:lang w:val="es-ES_tradnl"/>
        </w:rPr>
        <w:t xml:space="preserve"> a los</w:t>
      </w:r>
      <w:r w:rsidR="00BA4253" w:rsidRPr="00ED2535">
        <w:rPr>
          <w:rFonts w:ascii="Times New Roman" w:eastAsia="Times New Roman" w:hAnsi="Times New Roman" w:cs="Times New Roman"/>
          <w:sz w:val="24"/>
          <w:szCs w:val="24"/>
          <w:lang w:val="es-ES_tradnl"/>
        </w:rPr>
        <w:t xml:space="preserve"> BTCs </w:t>
      </w:r>
      <w:r w:rsidR="001C7DB3">
        <w:rPr>
          <w:rFonts w:ascii="Times New Roman" w:eastAsia="Times New Roman" w:hAnsi="Times New Roman" w:cs="Times New Roman"/>
          <w:sz w:val="24"/>
          <w:szCs w:val="24"/>
          <w:lang w:val="es-ES_tradnl"/>
        </w:rPr>
        <w:t xml:space="preserve">establecer </w:t>
      </w:r>
      <w:r w:rsidR="00F87C7A">
        <w:rPr>
          <w:rFonts w:ascii="Times New Roman" w:eastAsia="Times New Roman" w:hAnsi="Times New Roman" w:cs="Times New Roman"/>
          <w:sz w:val="24"/>
          <w:szCs w:val="24"/>
          <w:lang w:val="es-ES_tradnl"/>
        </w:rPr>
        <w:t xml:space="preserve">un sentido de la responsabilidad </w:t>
      </w:r>
      <w:r w:rsidR="001C7DB3">
        <w:rPr>
          <w:rFonts w:ascii="Times New Roman" w:eastAsia="Times New Roman" w:hAnsi="Times New Roman" w:cs="Times New Roman"/>
          <w:sz w:val="24"/>
          <w:szCs w:val="24"/>
          <w:lang w:val="es-ES_tradnl"/>
        </w:rPr>
        <w:t>en cuanto a su</w:t>
      </w:r>
      <w:r w:rsidR="00F87C7A">
        <w:rPr>
          <w:rFonts w:ascii="Times New Roman" w:eastAsia="Times New Roman" w:hAnsi="Times New Roman" w:cs="Times New Roman"/>
          <w:sz w:val="24"/>
          <w:szCs w:val="24"/>
          <w:lang w:val="es-ES_tradnl"/>
        </w:rPr>
        <w:t xml:space="preserve"> profesión y una oportunidad para verse a sí mismos como maestros efectivos según a</w:t>
      </w:r>
      <w:r w:rsidR="001C7DB3">
        <w:rPr>
          <w:rFonts w:ascii="Times New Roman" w:eastAsia="Times New Roman" w:hAnsi="Times New Roman" w:cs="Times New Roman"/>
          <w:sz w:val="24"/>
          <w:szCs w:val="24"/>
          <w:lang w:val="es-ES_tradnl"/>
        </w:rPr>
        <w:t>dquieren conocimientos acerca de</w:t>
      </w:r>
      <w:r w:rsidR="00F87C7A">
        <w:rPr>
          <w:rFonts w:ascii="Times New Roman" w:eastAsia="Times New Roman" w:hAnsi="Times New Roman" w:cs="Times New Roman"/>
          <w:sz w:val="24"/>
          <w:szCs w:val="24"/>
          <w:lang w:val="es-ES_tradnl"/>
        </w:rPr>
        <w:t xml:space="preserve"> sus esfuerzos y obligaciones intrínsecos dentro de la profesión de la enseñanza </w:t>
      </w:r>
      <w:r w:rsidR="00BA4253" w:rsidRPr="00ED2535">
        <w:rPr>
          <w:rFonts w:ascii="Times New Roman" w:eastAsia="Times New Roman" w:hAnsi="Times New Roman" w:cs="Times New Roman"/>
          <w:sz w:val="24"/>
          <w:szCs w:val="24"/>
          <w:lang w:val="es-ES_tradnl"/>
        </w:rPr>
        <w:t>(Hammerness et al., 2005).</w:t>
      </w:r>
      <w:r w:rsidR="00BA4253" w:rsidRPr="00ED2535">
        <w:rPr>
          <w:rFonts w:ascii="Times New Roman" w:eastAsia="Times New Roman" w:hAnsi="Times New Roman" w:cs="Times New Roman"/>
          <w:sz w:val="24"/>
          <w:szCs w:val="24"/>
          <w:shd w:val="solid" w:color="FFFF00" w:fill="FFFF00"/>
          <w:lang w:val="es-ES_tradnl"/>
        </w:rPr>
        <w:t xml:space="preserve">  </w:t>
      </w:r>
    </w:p>
    <w:p w14:paraId="36C57425" w14:textId="77777777" w:rsidR="00BA4253" w:rsidRPr="00ED2535" w:rsidRDefault="00BA4253" w:rsidP="00BA4253">
      <w:pPr>
        <w:pBdr>
          <w:top w:val="nil"/>
          <w:left w:val="nil"/>
          <w:bottom w:val="nil"/>
          <w:right w:val="nil"/>
          <w:between w:val="nil"/>
          <w:bar w:val="nil"/>
        </w:pBdr>
        <w:spacing w:line="240" w:lineRule="auto"/>
        <w:contextualSpacing/>
        <w:rPr>
          <w:rFonts w:ascii="Times New Roman" w:eastAsia="Times New Roman" w:hAnsi="Times New Roman" w:cs="Times New Roman"/>
          <w:bCs/>
          <w:sz w:val="24"/>
          <w:szCs w:val="24"/>
          <w:lang w:val="es-ES_tradnl"/>
        </w:rPr>
      </w:pPr>
    </w:p>
    <w:p w14:paraId="50057EA4" w14:textId="18965DF0" w:rsidR="00BA4253" w:rsidRPr="00ED2535" w:rsidRDefault="00434CCA"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La habilidad de explorar el papel que juegan con los niños pone de manifiesto cómo la tecnología es más que un aparato sino que se puede </w:t>
      </w:r>
      <w:r w:rsidR="00B3305C">
        <w:rPr>
          <w:rFonts w:ascii="Times New Roman" w:eastAsia="Times New Roman" w:hAnsi="Times New Roman" w:cs="Times New Roman"/>
          <w:sz w:val="24"/>
          <w:szCs w:val="24"/>
          <w:lang w:val="es-ES_tradnl"/>
        </w:rPr>
        <w:t>utilizar de una manera directa para la enseñanza y el aprendizaje en contextos significativos</w:t>
      </w:r>
      <w:r w:rsidR="00BA4253" w:rsidRPr="00ED2535">
        <w:rPr>
          <w:rFonts w:ascii="Times New Roman" w:eastAsia="Times New Roman" w:hAnsi="Times New Roman" w:cs="Times New Roman"/>
          <w:sz w:val="24"/>
          <w:szCs w:val="24"/>
          <w:lang w:val="es-ES_tradnl"/>
        </w:rPr>
        <w:t xml:space="preserve">. </w:t>
      </w:r>
      <w:r w:rsidR="00B3305C">
        <w:rPr>
          <w:rFonts w:ascii="Times New Roman" w:eastAsia="Times New Roman" w:hAnsi="Times New Roman" w:cs="Times New Roman"/>
          <w:sz w:val="24"/>
          <w:szCs w:val="24"/>
          <w:lang w:val="es-ES_tradnl"/>
        </w:rPr>
        <w:t>A menudo el mensaje que reciben nuestros BTCs es que el rol del maestro del siglo 21 es ser cautivador e innovador en su práctica con estudiantes del siglo 21</w:t>
      </w:r>
      <w:r w:rsidR="001C7DB3">
        <w:rPr>
          <w:rFonts w:ascii="Times New Roman" w:eastAsia="Times New Roman" w:hAnsi="Times New Roman" w:cs="Times New Roman"/>
          <w:sz w:val="24"/>
          <w:szCs w:val="24"/>
          <w:lang w:val="es-ES_tradnl"/>
        </w:rPr>
        <w:t>, estudiantes</w:t>
      </w:r>
      <w:r w:rsidR="00B3305C">
        <w:rPr>
          <w:rFonts w:ascii="Times New Roman" w:eastAsia="Times New Roman" w:hAnsi="Times New Roman" w:cs="Times New Roman"/>
          <w:sz w:val="24"/>
          <w:szCs w:val="24"/>
          <w:lang w:val="es-ES_tradnl"/>
        </w:rPr>
        <w:t xml:space="preserve"> que están expuestos </w:t>
      </w:r>
      <w:r w:rsidR="001C7DB3">
        <w:rPr>
          <w:rFonts w:ascii="Times New Roman" w:eastAsia="Times New Roman" w:hAnsi="Times New Roman" w:cs="Times New Roman"/>
          <w:sz w:val="24"/>
          <w:szCs w:val="24"/>
          <w:lang w:val="es-ES_tradnl"/>
        </w:rPr>
        <w:t xml:space="preserve">a </w:t>
      </w:r>
      <w:r w:rsidR="00B3305C">
        <w:rPr>
          <w:rFonts w:ascii="Times New Roman" w:eastAsia="Times New Roman" w:hAnsi="Times New Roman" w:cs="Times New Roman"/>
          <w:sz w:val="24"/>
          <w:szCs w:val="24"/>
          <w:lang w:val="es-ES_tradnl"/>
        </w:rPr>
        <w:t xml:space="preserve">y utilizan </w:t>
      </w:r>
      <w:r w:rsidR="001C7DB3">
        <w:rPr>
          <w:rFonts w:ascii="Times New Roman" w:eastAsia="Times New Roman" w:hAnsi="Times New Roman" w:cs="Times New Roman"/>
          <w:sz w:val="24"/>
          <w:szCs w:val="24"/>
          <w:lang w:val="es-ES_tradnl"/>
        </w:rPr>
        <w:t xml:space="preserve">la </w:t>
      </w:r>
      <w:r w:rsidR="00B3305C">
        <w:rPr>
          <w:rFonts w:ascii="Times New Roman" w:eastAsia="Times New Roman" w:hAnsi="Times New Roman" w:cs="Times New Roman"/>
          <w:sz w:val="24"/>
          <w:szCs w:val="24"/>
          <w:lang w:val="es-ES_tradnl"/>
        </w:rPr>
        <w:t xml:space="preserve">tecnología a diario. Para ser efectivos en una sociedad globalizada, un maestro debe cambiar la perspectiva de la tecnología que se ha percibido </w:t>
      </w:r>
      <w:r w:rsidR="00B3305C">
        <w:rPr>
          <w:rFonts w:ascii="Times New Roman" w:eastAsia="Times New Roman" w:hAnsi="Times New Roman" w:cs="Times New Roman"/>
          <w:sz w:val="24"/>
          <w:szCs w:val="24"/>
          <w:lang w:val="es-ES_tradnl"/>
        </w:rPr>
        <w:lastRenderedPageBreak/>
        <w:t xml:space="preserve">tradicionalmente como un apéndice del currículo y, en vez, </w:t>
      </w:r>
      <w:r w:rsidR="009C056E">
        <w:rPr>
          <w:rFonts w:ascii="Times New Roman" w:eastAsia="Times New Roman" w:hAnsi="Times New Roman" w:cs="Times New Roman"/>
          <w:sz w:val="24"/>
          <w:szCs w:val="24"/>
          <w:lang w:val="es-ES_tradnl"/>
        </w:rPr>
        <w:t xml:space="preserve">adoptarla </w:t>
      </w:r>
      <w:r w:rsidR="00B3305C">
        <w:rPr>
          <w:rFonts w:ascii="Times New Roman" w:eastAsia="Times New Roman" w:hAnsi="Times New Roman" w:cs="Times New Roman"/>
          <w:sz w:val="24"/>
          <w:szCs w:val="24"/>
          <w:lang w:val="es-ES_tradnl"/>
        </w:rPr>
        <w:t xml:space="preserve">como herramienta pedagógica que fomenta un aumento en resultados académicos, interacciones </w:t>
      </w:r>
      <w:r w:rsidR="001C7DB3">
        <w:rPr>
          <w:rFonts w:ascii="Times New Roman" w:eastAsia="Times New Roman" w:hAnsi="Times New Roman" w:cs="Times New Roman"/>
          <w:sz w:val="24"/>
          <w:szCs w:val="24"/>
          <w:lang w:val="es-ES_tradnl"/>
        </w:rPr>
        <w:t xml:space="preserve">más sólidas </w:t>
      </w:r>
      <w:r w:rsidR="00B3305C">
        <w:rPr>
          <w:rFonts w:ascii="Times New Roman" w:eastAsia="Times New Roman" w:hAnsi="Times New Roman" w:cs="Times New Roman"/>
          <w:sz w:val="24"/>
          <w:szCs w:val="24"/>
          <w:lang w:val="es-ES_tradnl"/>
        </w:rPr>
        <w:t xml:space="preserve">entre maestro y estudiante y prácticas </w:t>
      </w:r>
      <w:r w:rsidR="001C7DB3">
        <w:rPr>
          <w:rFonts w:ascii="Times New Roman" w:eastAsia="Times New Roman" w:hAnsi="Times New Roman" w:cs="Times New Roman"/>
          <w:sz w:val="24"/>
          <w:szCs w:val="24"/>
          <w:lang w:val="es-ES_tradnl"/>
        </w:rPr>
        <w:t>más cautivadoras para e</w:t>
      </w:r>
      <w:r w:rsidR="00B3305C">
        <w:rPr>
          <w:rFonts w:ascii="Times New Roman" w:eastAsia="Times New Roman" w:hAnsi="Times New Roman" w:cs="Times New Roman"/>
          <w:sz w:val="24"/>
          <w:szCs w:val="24"/>
          <w:lang w:val="es-ES_tradnl"/>
        </w:rPr>
        <w:t>l estudiante</w:t>
      </w:r>
      <w:r w:rsidR="00BA4253" w:rsidRPr="00ED2535">
        <w:rPr>
          <w:rFonts w:ascii="Times New Roman" w:eastAsia="Times New Roman" w:hAnsi="Times New Roman" w:cs="Times New Roman"/>
          <w:sz w:val="24"/>
          <w:szCs w:val="24"/>
          <w:lang w:val="es-ES_tradnl"/>
        </w:rPr>
        <w:t xml:space="preserve">. Agustina </w:t>
      </w:r>
      <w:r w:rsidR="00B3305C">
        <w:rPr>
          <w:rFonts w:ascii="Times New Roman" w:eastAsia="Times New Roman" w:hAnsi="Times New Roman" w:cs="Times New Roman"/>
          <w:sz w:val="24"/>
          <w:szCs w:val="24"/>
          <w:lang w:val="es-ES_tradnl"/>
        </w:rPr>
        <w:t>reflexiona sobre su papel como</w:t>
      </w:r>
      <w:r w:rsidR="00BA4253" w:rsidRPr="00ED2535">
        <w:rPr>
          <w:rFonts w:ascii="Times New Roman" w:eastAsia="Times New Roman" w:hAnsi="Times New Roman" w:cs="Times New Roman"/>
          <w:sz w:val="24"/>
          <w:szCs w:val="24"/>
          <w:lang w:val="es-ES_tradnl"/>
        </w:rPr>
        <w:t xml:space="preserve"> “maestra” </w:t>
      </w:r>
      <w:r w:rsidR="00B3305C">
        <w:rPr>
          <w:rFonts w:ascii="Times New Roman" w:eastAsia="Times New Roman" w:hAnsi="Times New Roman" w:cs="Times New Roman"/>
          <w:sz w:val="24"/>
          <w:szCs w:val="24"/>
          <w:lang w:val="es-ES_tradnl"/>
        </w:rPr>
        <w:t>al usar la tecnología como herramienta pedagógica</w:t>
      </w:r>
      <w:r w:rsidR="00BA4253" w:rsidRPr="00ED2535">
        <w:rPr>
          <w:rFonts w:ascii="Times New Roman" w:eastAsia="Times New Roman" w:hAnsi="Times New Roman" w:cs="Times New Roman"/>
          <w:sz w:val="24"/>
          <w:szCs w:val="24"/>
          <w:lang w:val="es-ES_tradnl"/>
        </w:rPr>
        <w:t>:</w:t>
      </w:r>
    </w:p>
    <w:p w14:paraId="7DD83330" w14:textId="57A8D170" w:rsidR="00BA4253" w:rsidRPr="00ED2535" w:rsidRDefault="00BA4253" w:rsidP="00BA4253">
      <w:pPr>
        <w:pBdr>
          <w:top w:val="nil"/>
          <w:left w:val="nil"/>
          <w:bottom w:val="nil"/>
          <w:right w:val="nil"/>
          <w:between w:val="nil"/>
          <w:bar w:val="nil"/>
        </w:pBdr>
        <w:spacing w:line="480" w:lineRule="auto"/>
        <w:ind w:left="720"/>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No soy una persona que creció con la</w:t>
      </w:r>
      <w:r w:rsidR="009C056E">
        <w:rPr>
          <w:rFonts w:ascii="Times New Roman" w:eastAsia="Times New Roman" w:hAnsi="Times New Roman" w:cs="Times New Roman"/>
          <w:sz w:val="24"/>
          <w:szCs w:val="24"/>
          <w:lang w:val="es-ES_tradnl"/>
        </w:rPr>
        <w:t xml:space="preserve"> tecnología. Todo lo contrario no llegué</w:t>
      </w:r>
      <w:r w:rsidRPr="00ED2535">
        <w:rPr>
          <w:rFonts w:ascii="Times New Roman" w:eastAsia="Times New Roman" w:hAnsi="Times New Roman" w:cs="Times New Roman"/>
          <w:sz w:val="24"/>
          <w:szCs w:val="24"/>
          <w:lang w:val="es-ES_tradnl"/>
        </w:rPr>
        <w:t xml:space="preserve"> a utilizarla has</w:t>
      </w:r>
      <w:r w:rsidR="009C056E">
        <w:rPr>
          <w:rFonts w:ascii="Times New Roman" w:eastAsia="Times New Roman" w:hAnsi="Times New Roman" w:cs="Times New Roman"/>
          <w:sz w:val="24"/>
          <w:szCs w:val="24"/>
          <w:lang w:val="es-ES_tradnl"/>
        </w:rPr>
        <w:t>ta muchos añ</w:t>
      </w:r>
      <w:r w:rsidRPr="00ED2535">
        <w:rPr>
          <w:rFonts w:ascii="Times New Roman" w:eastAsia="Times New Roman" w:hAnsi="Times New Roman" w:cs="Times New Roman"/>
          <w:sz w:val="24"/>
          <w:szCs w:val="24"/>
          <w:lang w:val="es-ES_tradnl"/>
        </w:rPr>
        <w:t>os después. Por e</w:t>
      </w:r>
      <w:r w:rsidR="00C27A53">
        <w:rPr>
          <w:rFonts w:ascii="Times New Roman" w:eastAsia="Times New Roman" w:hAnsi="Times New Roman" w:cs="Times New Roman"/>
          <w:sz w:val="24"/>
          <w:szCs w:val="24"/>
          <w:lang w:val="es-ES_tradnl"/>
        </w:rPr>
        <w:t xml:space="preserve">so es la idea de las </w:t>
      </w:r>
      <w:r w:rsidR="003350F2">
        <w:rPr>
          <w:rFonts w:ascii="Times New Roman" w:eastAsia="Times New Roman" w:hAnsi="Times New Roman" w:cs="Times New Roman"/>
          <w:sz w:val="24"/>
          <w:szCs w:val="24"/>
          <w:lang w:val="es-ES_tradnl"/>
        </w:rPr>
        <w:t>auto-narrativas</w:t>
      </w:r>
      <w:r w:rsidRPr="00ED2535">
        <w:rPr>
          <w:rFonts w:ascii="Times New Roman" w:eastAsia="Times New Roman" w:hAnsi="Times New Roman" w:cs="Times New Roman"/>
          <w:sz w:val="24"/>
          <w:szCs w:val="24"/>
          <w:lang w:val="es-ES_tradnl"/>
        </w:rPr>
        <w:t xml:space="preserve"> la verdad que me forzó a ver la educación de u</w:t>
      </w:r>
      <w:r w:rsidR="009C056E">
        <w:rPr>
          <w:rFonts w:ascii="Times New Roman" w:eastAsia="Times New Roman" w:hAnsi="Times New Roman" w:cs="Times New Roman"/>
          <w:sz w:val="24"/>
          <w:szCs w:val="24"/>
          <w:lang w:val="es-ES_tradnl"/>
        </w:rPr>
        <w:t>na manera menos tradicional y má</w:t>
      </w:r>
      <w:r w:rsidRPr="00ED2535">
        <w:rPr>
          <w:rFonts w:ascii="Times New Roman" w:eastAsia="Times New Roman" w:hAnsi="Times New Roman" w:cs="Times New Roman"/>
          <w:sz w:val="24"/>
          <w:szCs w:val="24"/>
          <w:lang w:val="es-ES_tradnl"/>
        </w:rPr>
        <w:t xml:space="preserve">s </w:t>
      </w:r>
      <w:r w:rsidR="009C056E">
        <w:rPr>
          <w:rFonts w:ascii="Times New Roman" w:eastAsia="Times New Roman" w:hAnsi="Times New Roman" w:cs="Times New Roman"/>
          <w:sz w:val="24"/>
          <w:szCs w:val="24"/>
          <w:lang w:val="es-ES_tradnl"/>
        </w:rPr>
        <w:t>divertida, y tal vez hasta má</w:t>
      </w:r>
      <w:r w:rsidRPr="00ED2535">
        <w:rPr>
          <w:rFonts w:ascii="Times New Roman" w:eastAsia="Times New Roman" w:hAnsi="Times New Roman" w:cs="Times New Roman"/>
          <w:sz w:val="24"/>
          <w:szCs w:val="24"/>
          <w:lang w:val="es-ES_tradnl"/>
        </w:rPr>
        <w:t xml:space="preserve">s valiosa. Creo que estar en la clase mágica y especialmente hacer esta actividad, me ha convertido en una maestra moderna y menos anticuada que puede llegar a tener resultados de sus estudiantes sin tener que ser tan formal o repetitiva. </w:t>
      </w:r>
    </w:p>
    <w:p w14:paraId="6A30C1EE" w14:textId="0133985C" w:rsidR="00BA4253" w:rsidRPr="00ED2535" w:rsidRDefault="00561E6D"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 experiencia de Agustina con la educación es</w:t>
      </w:r>
      <w:r w:rsidR="001C7DB3">
        <w:rPr>
          <w:rFonts w:ascii="Times New Roman" w:eastAsia="Times New Roman" w:hAnsi="Times New Roman" w:cs="Times New Roman"/>
          <w:sz w:val="24"/>
          <w:szCs w:val="24"/>
          <w:lang w:val="es-ES_tradnl"/>
        </w:rPr>
        <w:t xml:space="preserve"> una que se comparte por muchos, </w:t>
      </w:r>
      <w:r>
        <w:rPr>
          <w:rFonts w:ascii="Times New Roman" w:eastAsia="Times New Roman" w:hAnsi="Times New Roman" w:cs="Times New Roman"/>
          <w:sz w:val="24"/>
          <w:szCs w:val="24"/>
          <w:lang w:val="es-ES_tradnl"/>
        </w:rPr>
        <w:t xml:space="preserve">repleta de prácticas pedagógicas tradicionales que adoptan un enfoque </w:t>
      </w:r>
      <w:r w:rsidR="00E33959">
        <w:rPr>
          <w:rFonts w:ascii="Times New Roman" w:eastAsia="Times New Roman" w:hAnsi="Times New Roman" w:cs="Times New Roman"/>
          <w:sz w:val="24"/>
          <w:szCs w:val="24"/>
          <w:lang w:val="es-ES_tradnl"/>
        </w:rPr>
        <w:t>de jerarquía vertical</w:t>
      </w:r>
      <w:r>
        <w:rPr>
          <w:rFonts w:ascii="Times New Roman" w:eastAsia="Times New Roman" w:hAnsi="Times New Roman" w:cs="Times New Roman"/>
          <w:sz w:val="24"/>
          <w:szCs w:val="24"/>
          <w:lang w:val="es-ES_tradnl"/>
        </w:rPr>
        <w:t xml:space="preserve"> a la educación </w:t>
      </w:r>
      <w:r w:rsidR="00BA4253" w:rsidRPr="00ED2535">
        <w:rPr>
          <w:rFonts w:ascii="Times New Roman" w:eastAsia="Times New Roman" w:hAnsi="Times New Roman" w:cs="Times New Roman"/>
          <w:sz w:val="24"/>
          <w:szCs w:val="24"/>
          <w:lang w:val="es-ES_tradnl"/>
        </w:rPr>
        <w:t xml:space="preserve">(Nieto, 2003). </w:t>
      </w:r>
      <w:r w:rsidR="001C7DB3">
        <w:rPr>
          <w:rFonts w:ascii="Times New Roman" w:eastAsia="Times New Roman" w:hAnsi="Times New Roman" w:cs="Times New Roman"/>
          <w:sz w:val="24"/>
          <w:szCs w:val="24"/>
          <w:lang w:val="es-ES_tradnl"/>
        </w:rPr>
        <w:t>La</w:t>
      </w:r>
      <w:r w:rsidR="00E33959">
        <w:rPr>
          <w:rFonts w:ascii="Times New Roman" w:eastAsia="Times New Roman" w:hAnsi="Times New Roman" w:cs="Times New Roman"/>
          <w:sz w:val="24"/>
          <w:szCs w:val="24"/>
          <w:lang w:val="es-ES_tradnl"/>
        </w:rPr>
        <w:t xml:space="preserve"> creación de una auto-narrativa virtual le proporcionó </w:t>
      </w:r>
      <w:r w:rsidR="001C7DB3">
        <w:rPr>
          <w:rFonts w:ascii="Times New Roman" w:eastAsia="Times New Roman" w:hAnsi="Times New Roman" w:cs="Times New Roman"/>
          <w:sz w:val="24"/>
          <w:szCs w:val="24"/>
          <w:lang w:val="es-ES_tradnl"/>
        </w:rPr>
        <w:t xml:space="preserve">a Agustina </w:t>
      </w:r>
      <w:r w:rsidR="00E33959">
        <w:rPr>
          <w:rFonts w:ascii="Times New Roman" w:eastAsia="Times New Roman" w:hAnsi="Times New Roman" w:cs="Times New Roman"/>
          <w:sz w:val="24"/>
          <w:szCs w:val="24"/>
          <w:lang w:val="es-ES_tradnl"/>
        </w:rPr>
        <w:t>una conexión autentica entre lo que ha aprendido de los textos y la práctica en sí del aula. Es una manera de ver cómo la tecnología puede servir como una herramienta pedagógica poderosa con capacidad de transformar el aula</w:t>
      </w:r>
      <w:r w:rsidR="00BA4253" w:rsidRPr="00ED2535">
        <w:rPr>
          <w:rFonts w:ascii="Times New Roman" w:eastAsia="Times New Roman" w:hAnsi="Times New Roman" w:cs="Times New Roman"/>
          <w:sz w:val="24"/>
          <w:szCs w:val="24"/>
          <w:lang w:val="es-ES_tradnl"/>
        </w:rPr>
        <w:t>.</w:t>
      </w:r>
    </w:p>
    <w:p w14:paraId="6B8CAD49" w14:textId="2C0271E2"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E33959">
        <w:rPr>
          <w:rFonts w:ascii="Times New Roman" w:eastAsia="Times New Roman" w:hAnsi="Times New Roman" w:cs="Times New Roman"/>
          <w:sz w:val="24"/>
          <w:szCs w:val="24"/>
          <w:lang w:val="es-ES_tradnl"/>
        </w:rPr>
        <w:t>Las auto-narrativas ofrecen al</w:t>
      </w:r>
      <w:r w:rsidRPr="00ED2535">
        <w:rPr>
          <w:rFonts w:ascii="Times New Roman" w:eastAsia="Times New Roman" w:hAnsi="Times New Roman" w:cs="Times New Roman"/>
          <w:sz w:val="24"/>
          <w:szCs w:val="24"/>
          <w:lang w:val="es-ES_tradnl"/>
        </w:rPr>
        <w:t xml:space="preserve"> BTC </w:t>
      </w:r>
      <w:r w:rsidR="00E33959">
        <w:rPr>
          <w:rFonts w:ascii="Times New Roman" w:eastAsia="Times New Roman" w:hAnsi="Times New Roman" w:cs="Times New Roman"/>
          <w:sz w:val="24"/>
          <w:szCs w:val="24"/>
          <w:lang w:val="es-ES_tradnl"/>
        </w:rPr>
        <w:t>y a los niños maneras apropiadas y autenticas para conectar usando herramie</w:t>
      </w:r>
      <w:r w:rsidR="009A456B">
        <w:rPr>
          <w:rFonts w:ascii="Times New Roman" w:eastAsia="Times New Roman" w:hAnsi="Times New Roman" w:cs="Times New Roman"/>
          <w:sz w:val="24"/>
          <w:szCs w:val="24"/>
          <w:lang w:val="es-ES_tradnl"/>
        </w:rPr>
        <w:t xml:space="preserve">ntas tecnológicas que, a su vez, </w:t>
      </w:r>
      <w:r w:rsidR="00E33959">
        <w:rPr>
          <w:rFonts w:ascii="Times New Roman" w:eastAsia="Times New Roman" w:hAnsi="Times New Roman" w:cs="Times New Roman"/>
          <w:sz w:val="24"/>
          <w:szCs w:val="24"/>
          <w:lang w:val="es-ES_tradnl"/>
        </w:rPr>
        <w:t xml:space="preserve">ayudan a los estudiantes a construir conocimientos a través del diseño de tareas pedagógicas significativas y relevantes </w:t>
      </w:r>
      <w:r w:rsidRPr="00ED2535">
        <w:rPr>
          <w:rFonts w:ascii="Times New Roman" w:eastAsia="Times New Roman" w:hAnsi="Times New Roman" w:cs="Times New Roman"/>
          <w:sz w:val="24"/>
          <w:szCs w:val="24"/>
          <w:lang w:val="es-ES_tradnl"/>
        </w:rPr>
        <w:t xml:space="preserve">(Shellens, van Keer &amp; Valcke, 2005). </w:t>
      </w:r>
      <w:r w:rsidR="00224FAD">
        <w:rPr>
          <w:rFonts w:ascii="Times New Roman" w:eastAsia="Times New Roman" w:hAnsi="Times New Roman" w:cs="Times New Roman"/>
          <w:sz w:val="24"/>
          <w:szCs w:val="24"/>
          <w:lang w:val="es-ES_tradnl"/>
        </w:rPr>
        <w:t xml:space="preserve">La creación de sus propias auto-narrativas virtuales traslada al BTC </w:t>
      </w:r>
      <w:r w:rsidR="004F561F">
        <w:rPr>
          <w:rFonts w:ascii="Times New Roman" w:eastAsia="Times New Roman" w:hAnsi="Times New Roman" w:cs="Times New Roman"/>
          <w:sz w:val="24"/>
          <w:szCs w:val="24"/>
          <w:lang w:val="es-ES_tradnl"/>
        </w:rPr>
        <w:t>de una</w:t>
      </w:r>
      <w:r w:rsidR="00224FAD">
        <w:rPr>
          <w:rFonts w:ascii="Times New Roman" w:eastAsia="Times New Roman" w:hAnsi="Times New Roman" w:cs="Times New Roman"/>
          <w:sz w:val="24"/>
          <w:szCs w:val="24"/>
          <w:lang w:val="es-ES_tradnl"/>
        </w:rPr>
        <w:t xml:space="preserve"> capacidad de mentor de estudiantes a </w:t>
      </w:r>
      <w:r w:rsidR="004F561F">
        <w:rPr>
          <w:rFonts w:ascii="Times New Roman" w:eastAsia="Times New Roman" w:hAnsi="Times New Roman" w:cs="Times New Roman"/>
          <w:sz w:val="24"/>
          <w:szCs w:val="24"/>
          <w:lang w:val="es-ES_tradnl"/>
        </w:rPr>
        <w:t>una</w:t>
      </w:r>
      <w:r w:rsidR="00513FC4">
        <w:rPr>
          <w:rFonts w:ascii="Times New Roman" w:eastAsia="Times New Roman" w:hAnsi="Times New Roman" w:cs="Times New Roman"/>
          <w:sz w:val="24"/>
          <w:szCs w:val="24"/>
          <w:lang w:val="es-ES_tradnl"/>
        </w:rPr>
        <w:t xml:space="preserve"> </w:t>
      </w:r>
      <w:r w:rsidR="00513FC4">
        <w:rPr>
          <w:rFonts w:ascii="Times New Roman" w:eastAsia="Times New Roman" w:hAnsi="Times New Roman" w:cs="Times New Roman"/>
          <w:sz w:val="24"/>
          <w:szCs w:val="24"/>
          <w:lang w:val="es-ES_tradnl"/>
        </w:rPr>
        <w:lastRenderedPageBreak/>
        <w:t xml:space="preserve">capacidad de maestro y permite entender que uno debe conocer al niño académicamente, socialmente, personalmente para atraer su interés a diferentes niveles </w:t>
      </w:r>
      <w:r w:rsidRPr="00ED2535">
        <w:rPr>
          <w:rFonts w:ascii="Times New Roman" w:eastAsia="Times New Roman" w:hAnsi="Times New Roman" w:cs="Times New Roman"/>
          <w:sz w:val="24"/>
          <w:szCs w:val="24"/>
          <w:lang w:val="es-ES_tradnl"/>
        </w:rPr>
        <w:t xml:space="preserve">(Machado-Casas, Alanis, &amp; Ruiz, </w:t>
      </w:r>
      <w:r w:rsidR="008A5E5A">
        <w:rPr>
          <w:rFonts w:ascii="Times New Roman" w:eastAsia="Times New Roman" w:hAnsi="Times New Roman" w:cs="Times New Roman"/>
          <w:sz w:val="24"/>
          <w:szCs w:val="24"/>
          <w:lang w:val="es-ES_tradnl"/>
        </w:rPr>
        <w:t>en revisión</w:t>
      </w:r>
      <w:r w:rsidRPr="00ED2535">
        <w:rPr>
          <w:rFonts w:ascii="Times New Roman" w:eastAsia="Times New Roman" w:hAnsi="Times New Roman" w:cs="Times New Roman"/>
          <w:sz w:val="24"/>
          <w:szCs w:val="24"/>
          <w:lang w:val="es-ES_tradnl"/>
        </w:rPr>
        <w:t xml:space="preserve">). </w:t>
      </w:r>
      <w:r w:rsidR="007514AA">
        <w:rPr>
          <w:rFonts w:ascii="Times New Roman" w:eastAsia="Times New Roman" w:hAnsi="Times New Roman" w:cs="Times New Roman"/>
          <w:sz w:val="24"/>
          <w:szCs w:val="24"/>
          <w:lang w:val="es-ES_tradnl"/>
        </w:rPr>
        <w:t>Tal vez lo resume de mejor manera uno de nuestros</w:t>
      </w:r>
      <w:r w:rsidRPr="00ED2535">
        <w:rPr>
          <w:rFonts w:ascii="Times New Roman" w:eastAsia="Times New Roman" w:hAnsi="Times New Roman" w:cs="Times New Roman"/>
          <w:sz w:val="24"/>
          <w:szCs w:val="24"/>
          <w:lang w:val="es-ES_tradnl"/>
        </w:rPr>
        <w:t xml:space="preserve"> BTCs-Adriana:</w:t>
      </w:r>
    </w:p>
    <w:p w14:paraId="0EE0C3F5" w14:textId="117E62EA" w:rsidR="00BA4253" w:rsidRPr="00ED2535" w:rsidRDefault="00CB32D4" w:rsidP="00BA4253">
      <w:pPr>
        <w:pBdr>
          <w:top w:val="nil"/>
          <w:left w:val="nil"/>
          <w:bottom w:val="nil"/>
          <w:right w:val="nil"/>
          <w:between w:val="nil"/>
          <w:bar w:val="nil"/>
        </w:pBdr>
        <w:spacing w:line="480" w:lineRule="auto"/>
        <w:ind w:left="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Cuando estás a cargo de un niño en todo momento, te conviertes como en un mentor pero en realidad más que un mentor te conviertes en un maestro que necesita conocer sus puntos débiles, sus puntos fuertes académicos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y cómo mejorar la comunidad con el estudiante. Me enseñó las cosas que tengo que hacer como maestra para poder conectar y verdaderamente enseñar de manera más colaborativa</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Y creo que según voy enseñando esto es lo que más me gusta. Creo que ahora que soy maestra haré esto más</w:t>
      </w:r>
      <w:r w:rsidR="00BA4253" w:rsidRPr="00ED2535">
        <w:rPr>
          <w:rFonts w:ascii="Times New Roman" w:eastAsia="Times New Roman" w:hAnsi="Times New Roman" w:cs="Times New Roman"/>
          <w:sz w:val="24"/>
          <w:szCs w:val="24"/>
          <w:lang w:val="es-ES_tradnl"/>
        </w:rPr>
        <w:t xml:space="preserve">. </w:t>
      </w:r>
    </w:p>
    <w:p w14:paraId="5FCA39FC" w14:textId="69E8F5B5" w:rsidR="00BA4253" w:rsidRPr="00ED2535" w:rsidRDefault="00CB32D4"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En el proceso de </w:t>
      </w:r>
      <w:r w:rsidR="004F561F">
        <w:rPr>
          <w:rFonts w:ascii="Times New Roman" w:eastAsia="Times New Roman" w:hAnsi="Times New Roman" w:cs="Times New Roman"/>
          <w:sz w:val="24"/>
          <w:szCs w:val="24"/>
          <w:lang w:val="es-ES_tradnl"/>
        </w:rPr>
        <w:t xml:space="preserve">ejercer </w:t>
      </w:r>
      <w:r>
        <w:rPr>
          <w:rFonts w:ascii="Times New Roman" w:eastAsia="Times New Roman" w:hAnsi="Times New Roman" w:cs="Times New Roman"/>
          <w:sz w:val="24"/>
          <w:szCs w:val="24"/>
          <w:lang w:val="es-ES_tradnl"/>
        </w:rPr>
        <w:t>como mentores para niños pequeños los</w:t>
      </w:r>
      <w:r w:rsidR="00BA4253" w:rsidRPr="00ED2535">
        <w:rPr>
          <w:rFonts w:ascii="Times New Roman" w:eastAsia="Times New Roman" w:hAnsi="Times New Roman" w:cs="Times New Roman"/>
          <w:sz w:val="24"/>
          <w:szCs w:val="24"/>
          <w:lang w:val="es-ES_tradnl"/>
        </w:rPr>
        <w:t xml:space="preserve"> BTCs </w:t>
      </w:r>
      <w:r>
        <w:rPr>
          <w:rFonts w:ascii="Times New Roman" w:eastAsia="Times New Roman" w:hAnsi="Times New Roman" w:cs="Times New Roman"/>
          <w:sz w:val="24"/>
          <w:szCs w:val="24"/>
          <w:lang w:val="es-ES_tradnl"/>
        </w:rPr>
        <w:t>descu</w:t>
      </w:r>
      <w:r w:rsidR="004F561F">
        <w:rPr>
          <w:rFonts w:ascii="Times New Roman" w:eastAsia="Times New Roman" w:hAnsi="Times New Roman" w:cs="Times New Roman"/>
          <w:sz w:val="24"/>
          <w:szCs w:val="24"/>
          <w:lang w:val="es-ES_tradnl"/>
        </w:rPr>
        <w:t>brieron su poder para enseñar de</w:t>
      </w:r>
      <w:r>
        <w:rPr>
          <w:rFonts w:ascii="Times New Roman" w:eastAsia="Times New Roman" w:hAnsi="Times New Roman" w:cs="Times New Roman"/>
          <w:sz w:val="24"/>
          <w:szCs w:val="24"/>
          <w:lang w:val="es-ES_tradnl"/>
        </w:rPr>
        <w:t xml:space="preserve"> una forma significativa, conectar con niños pequeños y transformar el papel que juegan en el proceso educativo</w:t>
      </w:r>
      <w:r w:rsidR="00BA4253" w:rsidRPr="00ED2535">
        <w:rPr>
          <w:rFonts w:ascii="Times New Roman" w:eastAsia="Times New Roman" w:hAnsi="Times New Roman" w:cs="Times New Roman"/>
          <w:sz w:val="24"/>
          <w:szCs w:val="24"/>
          <w:lang w:val="es-ES_tradnl"/>
        </w:rPr>
        <w:t xml:space="preserve">. </w:t>
      </w:r>
    </w:p>
    <w:p w14:paraId="6C1F6A49" w14:textId="22A0F979" w:rsidR="00BA4253" w:rsidRPr="00ED2535" w:rsidRDefault="00BA4253" w:rsidP="00BA4253">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t xml:space="preserve"> </w:t>
      </w:r>
      <w:r w:rsidRPr="00ED2535">
        <w:rPr>
          <w:rFonts w:ascii="Times New Roman" w:eastAsia="Times New Roman" w:hAnsi="Times New Roman" w:cs="Times New Roman"/>
          <w:bCs/>
          <w:sz w:val="24"/>
          <w:szCs w:val="24"/>
          <w:lang w:val="es-ES_tradnl"/>
        </w:rPr>
        <w:t>Implica</w:t>
      </w:r>
      <w:r w:rsidR="00AB52A5">
        <w:rPr>
          <w:rFonts w:ascii="Times New Roman" w:eastAsia="Times New Roman" w:hAnsi="Times New Roman" w:cs="Times New Roman"/>
          <w:bCs/>
          <w:sz w:val="24"/>
          <w:szCs w:val="24"/>
          <w:lang w:val="es-ES_tradnl"/>
        </w:rPr>
        <w:t>ciones, Reco</w:t>
      </w:r>
      <w:r w:rsidRPr="00ED2535">
        <w:rPr>
          <w:rFonts w:ascii="Times New Roman" w:eastAsia="Times New Roman" w:hAnsi="Times New Roman" w:cs="Times New Roman"/>
          <w:bCs/>
          <w:sz w:val="24"/>
          <w:szCs w:val="24"/>
          <w:lang w:val="es-ES_tradnl"/>
        </w:rPr>
        <w:t>menda</w:t>
      </w:r>
      <w:r w:rsidR="00AB52A5">
        <w:rPr>
          <w:rFonts w:ascii="Times New Roman" w:eastAsia="Times New Roman" w:hAnsi="Times New Roman" w:cs="Times New Roman"/>
          <w:bCs/>
          <w:sz w:val="24"/>
          <w:szCs w:val="24"/>
          <w:lang w:val="es-ES_tradnl"/>
        </w:rPr>
        <w:t>cione</w:t>
      </w:r>
      <w:r w:rsidRPr="00ED2535">
        <w:rPr>
          <w:rFonts w:ascii="Times New Roman" w:eastAsia="Times New Roman" w:hAnsi="Times New Roman" w:cs="Times New Roman"/>
          <w:bCs/>
          <w:sz w:val="24"/>
          <w:szCs w:val="24"/>
          <w:lang w:val="es-ES_tradnl"/>
        </w:rPr>
        <w:t xml:space="preserve">s, </w:t>
      </w:r>
      <w:r w:rsidR="00AB52A5">
        <w:rPr>
          <w:rFonts w:ascii="Times New Roman" w:eastAsia="Times New Roman" w:hAnsi="Times New Roman" w:cs="Times New Roman"/>
          <w:bCs/>
          <w:sz w:val="24"/>
          <w:szCs w:val="24"/>
          <w:lang w:val="es-ES_tradnl"/>
        </w:rPr>
        <w:t>e Investigaciones Futuras</w:t>
      </w:r>
    </w:p>
    <w:p w14:paraId="0C3D6863" w14:textId="536C7E75"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7D60B8">
        <w:rPr>
          <w:rFonts w:ascii="Times New Roman" w:eastAsia="Times New Roman" w:hAnsi="Times New Roman" w:cs="Times New Roman"/>
          <w:sz w:val="24"/>
          <w:szCs w:val="24"/>
          <w:lang w:val="es-ES_tradnl"/>
        </w:rPr>
        <w:t xml:space="preserve">El propósito de </w:t>
      </w:r>
      <w:r w:rsidR="004F561F">
        <w:rPr>
          <w:rFonts w:ascii="Times New Roman" w:eastAsia="Times New Roman" w:hAnsi="Times New Roman" w:cs="Times New Roman"/>
          <w:sz w:val="24"/>
          <w:szCs w:val="24"/>
          <w:lang w:val="es-ES_tradnl"/>
        </w:rPr>
        <w:t xml:space="preserve">este </w:t>
      </w:r>
      <w:r w:rsidR="007D60B8">
        <w:rPr>
          <w:rFonts w:ascii="Times New Roman" w:eastAsia="Times New Roman" w:hAnsi="Times New Roman" w:cs="Times New Roman"/>
          <w:sz w:val="24"/>
          <w:szCs w:val="24"/>
          <w:lang w:val="es-ES_tradnl"/>
        </w:rPr>
        <w:t xml:space="preserve">estudio era investigar el impacto del proyecto tecnológico extraescolar </w:t>
      </w:r>
      <w:r w:rsidR="004F561F">
        <w:rPr>
          <w:rFonts w:ascii="Times New Roman" w:eastAsia="Times New Roman" w:hAnsi="Times New Roman" w:cs="Times New Roman"/>
          <w:sz w:val="24"/>
          <w:szCs w:val="24"/>
          <w:lang w:val="es-ES_tradnl"/>
        </w:rPr>
        <w:t>sobre</w:t>
      </w:r>
      <w:r w:rsidR="007D60B8">
        <w:rPr>
          <w:rFonts w:ascii="Times New Roman" w:eastAsia="Times New Roman" w:hAnsi="Times New Roman" w:cs="Times New Roman"/>
          <w:sz w:val="24"/>
          <w:szCs w:val="24"/>
          <w:lang w:val="es-ES_tradnl"/>
        </w:rPr>
        <w:t xml:space="preserve"> el entendimiento de nuestros BTCs</w:t>
      </w:r>
      <w:r w:rsidR="004F561F">
        <w:rPr>
          <w:rFonts w:ascii="Times New Roman" w:eastAsia="Times New Roman" w:hAnsi="Times New Roman" w:cs="Times New Roman"/>
          <w:sz w:val="24"/>
          <w:szCs w:val="24"/>
          <w:lang w:val="es-ES_tradnl"/>
        </w:rPr>
        <w:t xml:space="preserve"> acerca d</w:t>
      </w:r>
      <w:r w:rsidR="007D60B8">
        <w:rPr>
          <w:rFonts w:ascii="Times New Roman" w:eastAsia="Times New Roman" w:hAnsi="Times New Roman" w:cs="Times New Roman"/>
          <w:sz w:val="24"/>
          <w:szCs w:val="24"/>
          <w:lang w:val="es-ES_tradnl"/>
        </w:rPr>
        <w:t>el aprendizaje mediado por la tecnología como método pedagógico</w:t>
      </w:r>
      <w:r w:rsidRPr="00ED2535">
        <w:rPr>
          <w:rFonts w:ascii="Times New Roman" w:eastAsia="Times New Roman" w:hAnsi="Times New Roman" w:cs="Times New Roman"/>
          <w:sz w:val="24"/>
          <w:szCs w:val="24"/>
          <w:lang w:val="es-ES_tradnl"/>
        </w:rPr>
        <w:t xml:space="preserve">. </w:t>
      </w:r>
      <w:r w:rsidR="007D60B8">
        <w:rPr>
          <w:rFonts w:ascii="Times New Roman" w:eastAsia="Times New Roman" w:hAnsi="Times New Roman" w:cs="Times New Roman"/>
          <w:sz w:val="24"/>
          <w:szCs w:val="24"/>
          <w:lang w:val="es-ES_tradnl"/>
        </w:rPr>
        <w:t>Las auto-narrativas proporcionaron a los</w:t>
      </w:r>
      <w:r w:rsidRPr="00ED2535">
        <w:rPr>
          <w:rFonts w:ascii="Times New Roman" w:eastAsia="Times New Roman" w:hAnsi="Times New Roman" w:cs="Times New Roman"/>
          <w:sz w:val="24"/>
          <w:szCs w:val="24"/>
          <w:lang w:val="es-ES_tradnl"/>
        </w:rPr>
        <w:t xml:space="preserve"> BTCs </w:t>
      </w:r>
      <w:r w:rsidR="007D60B8">
        <w:rPr>
          <w:rFonts w:ascii="Times New Roman" w:eastAsia="Times New Roman" w:hAnsi="Times New Roman" w:cs="Times New Roman"/>
          <w:sz w:val="24"/>
          <w:szCs w:val="24"/>
          <w:lang w:val="es-ES_tradnl"/>
        </w:rPr>
        <w:t xml:space="preserve">una oportunidad educativa para </w:t>
      </w:r>
      <w:r w:rsidR="004F561F">
        <w:rPr>
          <w:rFonts w:ascii="Times New Roman" w:eastAsia="Times New Roman" w:hAnsi="Times New Roman" w:cs="Times New Roman"/>
          <w:sz w:val="24"/>
          <w:szCs w:val="24"/>
          <w:lang w:val="es-ES_tradnl"/>
        </w:rPr>
        <w:t>concebir</w:t>
      </w:r>
      <w:r w:rsidR="007D60B8">
        <w:rPr>
          <w:rFonts w:ascii="Times New Roman" w:eastAsia="Times New Roman" w:hAnsi="Times New Roman" w:cs="Times New Roman"/>
          <w:sz w:val="24"/>
          <w:szCs w:val="24"/>
          <w:lang w:val="es-ES_tradnl"/>
        </w:rPr>
        <w:t xml:space="preserve"> los medios digitales como una herramienta pedagógica a través de la cual pudieron establecer conexiones personales con jóvenes estudiantes de manera significativa y transformativa</w:t>
      </w:r>
      <w:r w:rsidRPr="00ED2535">
        <w:rPr>
          <w:rFonts w:ascii="Times New Roman" w:eastAsia="Times New Roman" w:hAnsi="Times New Roman" w:cs="Times New Roman"/>
          <w:sz w:val="24"/>
          <w:szCs w:val="24"/>
          <w:lang w:val="es-ES_tradnl"/>
        </w:rPr>
        <w:t xml:space="preserve">. </w:t>
      </w:r>
    </w:p>
    <w:p w14:paraId="2ADA46CD" w14:textId="25B87DAA" w:rsidR="00BA4253" w:rsidRPr="00ED2535" w:rsidRDefault="003F02F8" w:rsidP="00BA4253">
      <w:pPr>
        <w:autoSpaceDE w:val="0"/>
        <w:autoSpaceDN w:val="0"/>
        <w:adjustRightInd w:val="0"/>
        <w:spacing w:after="0"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El aumento en disponibilidad de las nuevas tecnologías sugiere que la formación de los maestros puede ser fundamentalmente distinta a enfoques previos</w:t>
      </w:r>
      <w:r w:rsidR="00BA4253" w:rsidRPr="00ED2535">
        <w:rPr>
          <w:rFonts w:ascii="Times New Roman" w:eastAsia="Times New Roman" w:hAnsi="Times New Roman" w:cs="Times New Roman"/>
          <w:sz w:val="24"/>
          <w:szCs w:val="24"/>
          <w:lang w:val="es-ES_tradnl"/>
        </w:rPr>
        <w:t xml:space="preserve"> (Brewer &amp; </w:t>
      </w:r>
      <w:r w:rsidR="00BA4253" w:rsidRPr="00ED2535">
        <w:rPr>
          <w:rFonts w:ascii="Times New Roman" w:eastAsia="Times New Roman" w:hAnsi="Times New Roman" w:cs="Times New Roman"/>
          <w:sz w:val="24"/>
          <w:szCs w:val="24"/>
          <w:lang w:val="es-ES_tradnl"/>
        </w:rPr>
        <w:lastRenderedPageBreak/>
        <w:t xml:space="preserve">Klein, 2006).  </w:t>
      </w:r>
      <w:r>
        <w:rPr>
          <w:rFonts w:ascii="Times New Roman" w:eastAsia="Times New Roman" w:hAnsi="Times New Roman" w:cs="Times New Roman"/>
          <w:sz w:val="24"/>
          <w:szCs w:val="24"/>
          <w:lang w:val="es-ES_tradnl"/>
        </w:rPr>
        <w:t>Aprender a enseñar exige una nueva manera de aprender</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Por consiguiente, los maestros educadores deben exigir que los candidatos a maestros utilicen la tecnología en su propio aprendizaje</w:t>
      </w:r>
      <w:r w:rsidR="00BA4253" w:rsidRPr="00ED2535">
        <w:rPr>
          <w:rFonts w:ascii="Times New Roman" w:eastAsia="Times New Roman" w:hAnsi="Times New Roman" w:cs="Times New Roman"/>
          <w:sz w:val="24"/>
          <w:szCs w:val="24"/>
          <w:lang w:val="es-ES_tradnl"/>
        </w:rPr>
        <w:t xml:space="preserve"> (Schellens et al., 2005). </w:t>
      </w:r>
      <w:r>
        <w:rPr>
          <w:rFonts w:ascii="Times New Roman" w:eastAsia="Times New Roman" w:hAnsi="Times New Roman" w:cs="Times New Roman"/>
          <w:sz w:val="24"/>
          <w:szCs w:val="24"/>
          <w:lang w:val="es-ES_tradnl"/>
        </w:rPr>
        <w:t>Este trabajo pone de man</w:t>
      </w:r>
      <w:r w:rsidR="004F561F">
        <w:rPr>
          <w:rFonts w:ascii="Times New Roman" w:eastAsia="Times New Roman" w:hAnsi="Times New Roman" w:cs="Times New Roman"/>
          <w:sz w:val="24"/>
          <w:szCs w:val="24"/>
          <w:lang w:val="es-ES_tradnl"/>
        </w:rPr>
        <w:t>ifiesto la importancia de preparar</w:t>
      </w:r>
      <w:r w:rsidR="00BA4253" w:rsidRPr="00ED2535">
        <w:rPr>
          <w:rFonts w:ascii="Times New Roman" w:eastAsia="Times New Roman" w:hAnsi="Times New Roman" w:cs="Times New Roman"/>
          <w:sz w:val="24"/>
          <w:szCs w:val="24"/>
          <w:lang w:val="es-ES_tradnl"/>
        </w:rPr>
        <w:t xml:space="preserve"> BTCs </w:t>
      </w:r>
      <w:r>
        <w:rPr>
          <w:rFonts w:ascii="Times New Roman" w:eastAsia="Times New Roman" w:hAnsi="Times New Roman" w:cs="Times New Roman"/>
          <w:sz w:val="24"/>
          <w:szCs w:val="24"/>
          <w:lang w:val="es-ES_tradnl"/>
        </w:rPr>
        <w:t xml:space="preserve">que cumplen las exigencias del aula del siglo 21 en lo que se refiere a pedagogía y relevancia global tanto cultural como lingüística. </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Encontramos que el uso de tecnología multidimensional sólo será efectivo si los proveedores de la educación del maestro distinguen entre varios tipos de uso de tecnología y expresan bien cada uso. Estas experiencias, sin embargo, requieren acceso a lo último en la tecnología y, a su vez, un entendimiento sobre cómo estas herramientas innovadoras pueden mediar el aprendizaje y la educación</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Como tal, existen algunas recomendaciones para educadores en programas de formación de maestros</w:t>
      </w:r>
      <w:r w:rsidR="00BA4253" w:rsidRPr="00ED2535">
        <w:rPr>
          <w:rFonts w:ascii="Times New Roman" w:eastAsia="Times New Roman" w:hAnsi="Times New Roman" w:cs="Times New Roman"/>
          <w:sz w:val="24"/>
          <w:szCs w:val="24"/>
          <w:lang w:val="es-ES_tradnl"/>
        </w:rPr>
        <w:t xml:space="preserve">. </w:t>
      </w:r>
    </w:p>
    <w:p w14:paraId="12DB0017" w14:textId="18E10CC9"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b/>
      </w:r>
      <w:r w:rsidR="003F02F8">
        <w:rPr>
          <w:rFonts w:ascii="Times New Roman" w:eastAsia="Times New Roman" w:hAnsi="Times New Roman" w:cs="Times New Roman"/>
          <w:sz w:val="24"/>
          <w:szCs w:val="24"/>
          <w:lang w:val="es-ES_tradnl"/>
        </w:rPr>
        <w:t>Una recomendación es desarrollar un enfoque basado en diseños para preparar a los maestros por la cual los candidatos a maestros utilizarían tecnología en su propio aprendizaje según interactúan de manera colaborativa con niños pequeños</w:t>
      </w:r>
      <w:r w:rsidRPr="00ED2535">
        <w:rPr>
          <w:rFonts w:ascii="Times New Roman" w:eastAsia="Times New Roman" w:hAnsi="Times New Roman" w:cs="Times New Roman"/>
          <w:sz w:val="24"/>
          <w:szCs w:val="24"/>
          <w:lang w:val="es-ES_tradnl"/>
        </w:rPr>
        <w:t xml:space="preserve">. </w:t>
      </w:r>
      <w:r w:rsidR="003F02F8">
        <w:rPr>
          <w:rFonts w:ascii="Times New Roman" w:eastAsia="Times New Roman" w:hAnsi="Times New Roman" w:cs="Times New Roman"/>
          <w:sz w:val="24"/>
          <w:szCs w:val="24"/>
          <w:lang w:val="es-ES_tradnl"/>
        </w:rPr>
        <w:t>También incluiría una colocación estratégica de candidatos a maestros en el campo, en ubicaciones donde la tecnología es vista como una herramienta pedagógica viable</w:t>
      </w:r>
      <w:r w:rsidRPr="00ED2535">
        <w:rPr>
          <w:rFonts w:ascii="Times New Roman" w:eastAsia="Times New Roman" w:hAnsi="Times New Roman" w:cs="Times New Roman"/>
          <w:sz w:val="24"/>
          <w:szCs w:val="24"/>
          <w:lang w:val="es-ES_tradnl"/>
        </w:rPr>
        <w:t xml:space="preserve">. </w:t>
      </w:r>
    </w:p>
    <w:p w14:paraId="769F2F1F" w14:textId="254F0C82" w:rsidR="00BA4253" w:rsidRPr="00ED2535" w:rsidRDefault="003F02F8" w:rsidP="00BA4253">
      <w:pPr>
        <w:pBdr>
          <w:top w:val="nil"/>
          <w:left w:val="nil"/>
          <w:bottom w:val="nil"/>
          <w:right w:val="nil"/>
          <w:between w:val="nil"/>
          <w:bar w:val="nil"/>
        </w:pBdr>
        <w:spacing w:line="480" w:lineRule="auto"/>
        <w:ind w:firstLine="720"/>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La integración de tecnología en programas de formación de maestros ayuda a los futuros maestros a utilizar las tecnologías disponibles al </w:t>
      </w:r>
      <w:r w:rsidR="00DB4C19">
        <w:rPr>
          <w:rFonts w:ascii="Times New Roman" w:eastAsia="Times New Roman" w:hAnsi="Times New Roman" w:cs="Times New Roman"/>
          <w:sz w:val="24"/>
          <w:szCs w:val="24"/>
          <w:lang w:val="es-ES_tradnl"/>
        </w:rPr>
        <w:t xml:space="preserve">impartir materia </w:t>
      </w:r>
      <w:r w:rsidR="00BA4253" w:rsidRPr="00ED2535">
        <w:rPr>
          <w:rFonts w:ascii="Times New Roman" w:eastAsia="Times New Roman" w:hAnsi="Times New Roman" w:cs="Times New Roman"/>
          <w:sz w:val="24"/>
          <w:szCs w:val="24"/>
          <w:lang w:val="es-ES_tradnl"/>
        </w:rPr>
        <w:t xml:space="preserve">(Chapelle, 2005). </w:t>
      </w:r>
      <w:r w:rsidR="00DB4C19">
        <w:rPr>
          <w:rFonts w:ascii="Times New Roman" w:eastAsia="Times New Roman" w:hAnsi="Times New Roman" w:cs="Times New Roman"/>
          <w:sz w:val="24"/>
          <w:szCs w:val="24"/>
          <w:lang w:val="es-ES_tradnl"/>
        </w:rPr>
        <w:t xml:space="preserve">Además, aprenden cómo utilizar estos conocimientos para enseñar a estudiantes diversos. Sin embargo, </w:t>
      </w:r>
      <w:r w:rsidR="00B93D2E">
        <w:rPr>
          <w:rFonts w:ascii="Times New Roman" w:eastAsia="Times New Roman" w:hAnsi="Times New Roman" w:cs="Times New Roman"/>
          <w:sz w:val="24"/>
          <w:szCs w:val="24"/>
          <w:lang w:val="es-ES_tradnl"/>
        </w:rPr>
        <w:t xml:space="preserve">las </w:t>
      </w:r>
      <w:r w:rsidR="00DB4C19">
        <w:rPr>
          <w:rFonts w:ascii="Times New Roman" w:eastAsia="Times New Roman" w:hAnsi="Times New Roman" w:cs="Times New Roman"/>
          <w:sz w:val="24"/>
          <w:szCs w:val="24"/>
          <w:lang w:val="es-ES_tradnl"/>
        </w:rPr>
        <w:t>dimensiones adicionales de investigación deben tomar en consideración las perspectivas cambiantes de los candidatos a maestros según van desarrollando una pericia adicional a lo largo del tiempo</w:t>
      </w:r>
      <w:r w:rsidR="00BA4253" w:rsidRPr="00ED2535">
        <w:rPr>
          <w:rFonts w:ascii="Times New Roman" w:eastAsia="Times New Roman" w:hAnsi="Times New Roman" w:cs="Times New Roman"/>
          <w:sz w:val="24"/>
          <w:szCs w:val="24"/>
          <w:lang w:val="es-ES_tradnl"/>
        </w:rPr>
        <w:t xml:space="preserve">. </w:t>
      </w:r>
      <w:r w:rsidR="008A5E5A">
        <w:rPr>
          <w:rFonts w:ascii="Times New Roman" w:eastAsia="Times New Roman" w:hAnsi="Times New Roman" w:cs="Times New Roman"/>
          <w:sz w:val="24"/>
          <w:szCs w:val="24"/>
          <w:lang w:val="es-ES_tradnl"/>
        </w:rPr>
        <w:t>Específicamente</w:t>
      </w:r>
      <w:r w:rsidR="00DB4C19">
        <w:rPr>
          <w:rFonts w:ascii="Times New Roman" w:eastAsia="Times New Roman" w:hAnsi="Times New Roman" w:cs="Times New Roman"/>
          <w:sz w:val="24"/>
          <w:szCs w:val="24"/>
          <w:lang w:val="es-ES_tradnl"/>
        </w:rPr>
        <w:t xml:space="preserve">, la </w:t>
      </w:r>
      <w:r w:rsidR="00DB4C19">
        <w:rPr>
          <w:rFonts w:ascii="Times New Roman" w:eastAsia="Times New Roman" w:hAnsi="Times New Roman" w:cs="Times New Roman"/>
          <w:sz w:val="24"/>
          <w:szCs w:val="24"/>
          <w:lang w:val="es-ES_tradnl"/>
        </w:rPr>
        <w:lastRenderedPageBreak/>
        <w:t>investigación debe ayudarnos a refinar nuestro entendimiento sobre los medios digitales como pedagogía y los beneficios que aporta</w:t>
      </w:r>
      <w:r w:rsidR="00B93D2E">
        <w:rPr>
          <w:rFonts w:ascii="Times New Roman" w:eastAsia="Times New Roman" w:hAnsi="Times New Roman" w:cs="Times New Roman"/>
          <w:sz w:val="24"/>
          <w:szCs w:val="24"/>
          <w:lang w:val="es-ES_tradnl"/>
        </w:rPr>
        <w:t>n</w:t>
      </w:r>
      <w:r w:rsidR="00DB4C19">
        <w:rPr>
          <w:rFonts w:ascii="Times New Roman" w:eastAsia="Times New Roman" w:hAnsi="Times New Roman" w:cs="Times New Roman"/>
          <w:sz w:val="24"/>
          <w:szCs w:val="24"/>
          <w:lang w:val="es-ES_tradnl"/>
        </w:rPr>
        <w:t xml:space="preserve"> tanto a los estudiantes como a los maestros</w:t>
      </w:r>
      <w:r w:rsidR="00BA4253" w:rsidRPr="00ED2535">
        <w:rPr>
          <w:rFonts w:ascii="Times New Roman" w:eastAsia="Times New Roman" w:hAnsi="Times New Roman" w:cs="Times New Roman"/>
          <w:sz w:val="24"/>
          <w:szCs w:val="24"/>
          <w:lang w:val="es-ES_tradnl"/>
        </w:rPr>
        <w:t xml:space="preserve">. </w:t>
      </w:r>
    </w:p>
    <w:p w14:paraId="53DF9E03" w14:textId="586686F4" w:rsidR="00BA4253" w:rsidRPr="00ED2535" w:rsidDel="00CA3273" w:rsidRDefault="00260BEB" w:rsidP="00BA4253">
      <w:pPr>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Conclusió</w:t>
      </w:r>
      <w:r w:rsidR="00BA4253" w:rsidRPr="00ED2535">
        <w:rPr>
          <w:rFonts w:ascii="Times New Roman" w:eastAsia="Times New Roman" w:hAnsi="Times New Roman" w:cs="Times New Roman"/>
          <w:sz w:val="24"/>
          <w:szCs w:val="24"/>
          <w:lang w:val="es-ES_tradnl"/>
        </w:rPr>
        <w:t>n</w:t>
      </w:r>
    </w:p>
    <w:p w14:paraId="44BDCCB4" w14:textId="6D44938C" w:rsidR="00BA4253" w:rsidRPr="00260BEB" w:rsidRDefault="00260BEB"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Los programas de tecnología </w:t>
      </w:r>
      <w:r w:rsidR="00DB4C19">
        <w:rPr>
          <w:rFonts w:ascii="Times New Roman" w:eastAsia="Times New Roman" w:hAnsi="Times New Roman" w:cs="Times New Roman"/>
          <w:sz w:val="24"/>
          <w:szCs w:val="24"/>
          <w:lang w:val="es-ES_tradnl"/>
        </w:rPr>
        <w:t>extraescolares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tal y como</w:t>
      </w:r>
      <w:r w:rsidR="00BA4253" w:rsidRPr="00ED2535">
        <w:rPr>
          <w:rFonts w:ascii="Times New Roman" w:eastAsia="Times New Roman" w:hAnsi="Times New Roman" w:cs="Times New Roman"/>
          <w:sz w:val="24"/>
          <w:szCs w:val="24"/>
          <w:lang w:val="es-ES_tradnl"/>
        </w:rPr>
        <w:t xml:space="preserve"> </w:t>
      </w:r>
      <w:r w:rsidR="00BA4253" w:rsidRPr="00ED2535">
        <w:rPr>
          <w:rFonts w:ascii="Times New Roman" w:eastAsia="Times New Roman" w:hAnsi="Times New Roman" w:cs="Times New Roman"/>
          <w:i/>
          <w:iCs/>
          <w:sz w:val="24"/>
          <w:szCs w:val="24"/>
          <w:lang w:val="es-ES_tradnl"/>
        </w:rPr>
        <w:t>La Clase Mágica</w:t>
      </w:r>
      <w:r>
        <w:rPr>
          <w:rFonts w:ascii="Times New Roman" w:eastAsia="Times New Roman" w:hAnsi="Times New Roman" w:cs="Times New Roman"/>
          <w:sz w:val="24"/>
          <w:szCs w:val="24"/>
          <w:lang w:val="es-ES_tradnl"/>
        </w:rPr>
        <w:t xml:space="preserve"> ofrecen una avenida para que los programas de formación de maestros alcancen el potencial óptimo</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 de sus candidatos a maestros a la vez que los prepara para un mundo que extiende privilegios a aquellos con habilidades críticas y reflexivas relacionadas con los conocimientos digitales. Saber cómo utilizar la tecnología ya no es opcional</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Los maestros deben saber cómo utilizarla de una manera </w:t>
      </w:r>
      <w:r w:rsidR="00BA4253" w:rsidRPr="00ED2535">
        <w:rPr>
          <w:rFonts w:ascii="Times New Roman" w:eastAsia="Times New Roman" w:hAnsi="Times New Roman" w:cs="Times New Roman"/>
          <w:sz w:val="24"/>
          <w:szCs w:val="24"/>
          <w:lang w:val="es-ES_tradnl"/>
        </w:rPr>
        <w:t xml:space="preserve">personal, </w:t>
      </w:r>
      <w:r>
        <w:rPr>
          <w:rFonts w:ascii="Times New Roman" w:eastAsia="Times New Roman" w:hAnsi="Times New Roman" w:cs="Times New Roman"/>
          <w:sz w:val="24"/>
          <w:szCs w:val="24"/>
          <w:lang w:val="es-ES_tradnl"/>
        </w:rPr>
        <w:t>que sirva como recurso y como herramienta pedagógica si es que han de crear actividades</w:t>
      </w:r>
      <w:r w:rsidR="00BA4253" w:rsidRPr="00ED2535">
        <w:rPr>
          <w:rFonts w:ascii="Times New Roman" w:eastAsia="Times New Roman" w:hAnsi="Times New Roman" w:cs="Times New Roman"/>
          <w:sz w:val="24"/>
          <w:szCs w:val="24"/>
          <w:lang w:val="es-ES_tradnl"/>
        </w:rPr>
        <w:t xml:space="preserve"> </w:t>
      </w:r>
      <w:r w:rsidR="008A5E5A">
        <w:rPr>
          <w:rFonts w:ascii="Times New Roman" w:eastAsia="Times New Roman" w:hAnsi="Times New Roman" w:cs="Times New Roman"/>
          <w:sz w:val="24"/>
          <w:szCs w:val="24"/>
          <w:lang w:val="es-ES_tradnl"/>
        </w:rPr>
        <w:t>significativas</w:t>
      </w:r>
      <w:r w:rsidR="00BA4253" w:rsidRPr="00ED253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que llevan al aprendizaje.  De manera primordial, expondrá la creciente necesidad de que los BTCs sean bilingües, multilingües y multimodales tanto lingüística como tecnológicamente</w:t>
      </w:r>
      <w:r w:rsidR="00BA4253" w:rsidRPr="00ED2535">
        <w:rPr>
          <w:rFonts w:ascii="Times New Roman" w:eastAsia="Times New Roman" w:hAnsi="Times New Roman" w:cs="Times New Roman"/>
          <w:sz w:val="24"/>
          <w:szCs w:val="24"/>
          <w:lang w:val="es-ES_tradnl"/>
        </w:rPr>
        <w:t xml:space="preserve">. </w:t>
      </w:r>
    </w:p>
    <w:p w14:paraId="4062F9A5" w14:textId="32AA9464" w:rsidR="00BA4253" w:rsidRPr="00ED2535" w:rsidRDefault="00DB4C19" w:rsidP="00BA4253">
      <w:pPr>
        <w:pageBreakBefore/>
        <w:pBdr>
          <w:top w:val="nil"/>
          <w:left w:val="nil"/>
          <w:bottom w:val="nil"/>
          <w:right w:val="nil"/>
          <w:between w:val="nil"/>
          <w:bar w:val="nil"/>
        </w:pBdr>
        <w:spacing w:line="480" w:lineRule="auto"/>
        <w:contextualSpacing/>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Obras Citadas</w:t>
      </w:r>
    </w:p>
    <w:p w14:paraId="30100A21" w14:textId="135D545F" w:rsidR="00BA4253" w:rsidRPr="00ED2535"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Alanís, I.</w:t>
      </w:r>
      <w:r w:rsidRPr="00ED2535">
        <w:rPr>
          <w:rFonts w:ascii="Times New Roman" w:eastAsia="Times New Roman" w:hAnsi="Times New Roman" w:cs="Times New Roman"/>
          <w:b/>
          <w:sz w:val="24"/>
          <w:szCs w:val="24"/>
          <w:lang w:val="es-ES_tradnl"/>
        </w:rPr>
        <w:t xml:space="preserve"> </w:t>
      </w:r>
      <w:r w:rsidRPr="00ED2535">
        <w:rPr>
          <w:rFonts w:ascii="Times New Roman" w:eastAsia="Times New Roman" w:hAnsi="Times New Roman" w:cs="Times New Roman"/>
          <w:sz w:val="24"/>
          <w:szCs w:val="24"/>
          <w:lang w:val="es-ES_tradnl"/>
        </w:rPr>
        <w:t>(</w:t>
      </w:r>
      <w:r w:rsidR="00DB4C19">
        <w:rPr>
          <w:rFonts w:ascii="Times New Roman" w:eastAsia="Times New Roman" w:hAnsi="Times New Roman" w:cs="Times New Roman"/>
          <w:sz w:val="24"/>
          <w:szCs w:val="24"/>
          <w:lang w:val="es-ES_tradnl"/>
        </w:rPr>
        <w:t>en próxima publicación</w:t>
      </w:r>
      <w:r w:rsidRPr="00ED2535">
        <w:rPr>
          <w:rFonts w:ascii="Times New Roman" w:eastAsia="Times New Roman" w:hAnsi="Times New Roman" w:cs="Times New Roman"/>
          <w:sz w:val="24"/>
          <w:szCs w:val="24"/>
          <w:lang w:val="es-ES_tradnl"/>
        </w:rPr>
        <w:t xml:space="preserve">). </w:t>
      </w:r>
      <w:r w:rsidRPr="00257D6F">
        <w:rPr>
          <w:rFonts w:ascii="Times New Roman" w:eastAsia="Times New Roman" w:hAnsi="Times New Roman" w:cs="Times New Roman"/>
          <w:sz w:val="24"/>
          <w:szCs w:val="24"/>
        </w:rPr>
        <w:t xml:space="preserve">Preparing aspirantes: Synchronizing culture and digital media. </w:t>
      </w:r>
      <w:r w:rsidRPr="00ED2535">
        <w:rPr>
          <w:rFonts w:ascii="Times New Roman" w:eastAsia="Times New Roman" w:hAnsi="Times New Roman" w:cs="Times New Roman"/>
          <w:sz w:val="24"/>
          <w:szCs w:val="24"/>
          <w:lang w:val="es-ES_tradnl"/>
        </w:rPr>
        <w:t>In B. B.  Flores, O. Vásquez &amp; E. Riojas Clark (Eds.).</w:t>
      </w:r>
    </w:p>
    <w:p w14:paraId="72616FFF"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Andrews, M., Squire, C., &amp; Tambokou, M. (Eds.) (2008). </w:t>
      </w:r>
      <w:r w:rsidRPr="00257D6F">
        <w:rPr>
          <w:rFonts w:ascii="Times New Roman" w:eastAsia="Times New Roman" w:hAnsi="Times New Roman" w:cs="Times New Roman"/>
          <w:i/>
          <w:iCs/>
          <w:sz w:val="24"/>
          <w:szCs w:val="24"/>
        </w:rPr>
        <w:t>Doing narrative research.</w:t>
      </w:r>
      <w:r w:rsidRPr="00257D6F">
        <w:rPr>
          <w:rFonts w:ascii="Times New Roman" w:eastAsia="Times New Roman" w:hAnsi="Times New Roman" w:cs="Times New Roman"/>
          <w:sz w:val="24"/>
          <w:szCs w:val="24"/>
        </w:rPr>
        <w:t xml:space="preserve"> London: Sage.</w:t>
      </w:r>
    </w:p>
    <w:p w14:paraId="1F128BF0"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eastAsia="Times New Roman" w:hAnsi="Times New Roman" w:cs="Times New Roman"/>
          <w:sz w:val="24"/>
          <w:szCs w:val="24"/>
        </w:rPr>
        <w:t xml:space="preserve">Ben-Jacob, M., Levin, D., &amp; Ben-Jacob, T. (2000). The learning environment of the 21st century. </w:t>
      </w:r>
      <w:r w:rsidRPr="00257D6F">
        <w:rPr>
          <w:rFonts w:ascii="Times New Roman" w:eastAsia="Times New Roman" w:hAnsi="Times New Roman" w:cs="Times New Roman"/>
          <w:i/>
          <w:iCs/>
          <w:sz w:val="24"/>
          <w:szCs w:val="24"/>
        </w:rPr>
        <w:t>AACE Journal 1</w:t>
      </w:r>
      <w:r w:rsidRPr="00257D6F">
        <w:rPr>
          <w:rFonts w:ascii="Times New Roman" w:eastAsia="Times New Roman" w:hAnsi="Times New Roman" w:cs="Times New Roman"/>
          <w:sz w:val="24"/>
          <w:szCs w:val="24"/>
        </w:rPr>
        <w:t>(13), 8-12</w:t>
      </w:r>
    </w:p>
    <w:p w14:paraId="258F4B3C"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shd w:val="clear" w:color="00FF00" w:fill="auto"/>
        </w:rPr>
      </w:pPr>
      <w:r w:rsidRPr="00257D6F">
        <w:rPr>
          <w:rFonts w:ascii="Times New Roman" w:eastAsia="Times New Roman" w:hAnsi="Times New Roman" w:cs="Times New Roman"/>
          <w:sz w:val="24"/>
          <w:szCs w:val="24"/>
          <w:shd w:val="clear" w:color="00FF00" w:fill="auto"/>
        </w:rPr>
        <w:t xml:space="preserve">Benmayor, R. (2008). Digital storytelling as a signature pedagogy for the new humanities, </w:t>
      </w:r>
      <w:r w:rsidRPr="00257D6F">
        <w:rPr>
          <w:rFonts w:ascii="Times New Roman" w:eastAsia="Times New Roman" w:hAnsi="Times New Roman" w:cs="Times New Roman"/>
          <w:i/>
          <w:iCs/>
          <w:sz w:val="24"/>
          <w:szCs w:val="24"/>
          <w:shd w:val="clear" w:color="00FF00" w:fill="auto"/>
        </w:rPr>
        <w:t xml:space="preserve">Arts </w:t>
      </w:r>
      <w:r w:rsidRPr="00257D6F">
        <w:rPr>
          <w:rFonts w:ascii="Times New Roman" w:eastAsia="Times New Roman" w:hAnsi="Times New Roman" w:cs="Times New Roman"/>
          <w:i/>
          <w:iCs/>
          <w:sz w:val="24"/>
          <w:szCs w:val="24"/>
          <w:shd w:val="clear" w:color="00FF00" w:fill="auto"/>
        </w:rPr>
        <w:tab/>
        <w:t>and Humanities in Higher Education, 7</w:t>
      </w:r>
      <w:r w:rsidRPr="00257D6F">
        <w:rPr>
          <w:rFonts w:ascii="Times New Roman" w:eastAsia="Times New Roman" w:hAnsi="Times New Roman" w:cs="Times New Roman"/>
          <w:sz w:val="24"/>
          <w:szCs w:val="24"/>
          <w:shd w:val="clear" w:color="00FF00" w:fill="auto"/>
        </w:rPr>
        <w:t>(2), 188-204</w:t>
      </w:r>
    </w:p>
    <w:p w14:paraId="0545F67F"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Brewer J. R. (2006). Narrative research and the challenge of accumulating knowledge. </w:t>
      </w:r>
      <w:r w:rsidRPr="00257D6F">
        <w:rPr>
          <w:rFonts w:ascii="Times New Roman" w:eastAsia="Times New Roman" w:hAnsi="Times New Roman" w:cs="Times New Roman"/>
          <w:i/>
          <w:iCs/>
          <w:sz w:val="24"/>
          <w:szCs w:val="24"/>
        </w:rPr>
        <w:t>Narrative Inquiry, 16</w:t>
      </w:r>
      <w:r w:rsidRPr="00257D6F">
        <w:rPr>
          <w:rFonts w:ascii="Times New Roman" w:eastAsia="Times New Roman" w:hAnsi="Times New Roman" w:cs="Times New Roman"/>
          <w:sz w:val="24"/>
          <w:szCs w:val="24"/>
        </w:rPr>
        <w:t>(1), 3-10.</w:t>
      </w:r>
    </w:p>
    <w:p w14:paraId="680E145E" w14:textId="77777777" w:rsidR="00BA4253" w:rsidRPr="00257D6F"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shd w:val="solid" w:color="FFFF00" w:fill="FFFF00"/>
        </w:rPr>
      </w:pPr>
      <w:r w:rsidRPr="00257D6F">
        <w:rPr>
          <w:rFonts w:ascii="Times New Roman" w:eastAsia="Times New Roman" w:hAnsi="Times New Roman" w:cs="Times New Roman"/>
          <w:color w:val="auto"/>
          <w:sz w:val="24"/>
          <w:szCs w:val="24"/>
        </w:rPr>
        <w:t xml:space="preserve">Brewer, S. &amp; Klein, J. D. (2006). Type of positive interdependence and affiliation motive in an </w:t>
      </w:r>
      <w:r w:rsidRPr="00257D6F">
        <w:rPr>
          <w:rFonts w:ascii="Times New Roman" w:eastAsia="Times New Roman" w:hAnsi="Times New Roman" w:cs="Times New Roman"/>
          <w:color w:val="auto"/>
          <w:sz w:val="24"/>
          <w:szCs w:val="24"/>
        </w:rPr>
        <w:tab/>
        <w:t xml:space="preserve">asynchronous, collaborative leaning environment. </w:t>
      </w:r>
      <w:r w:rsidRPr="00257D6F">
        <w:rPr>
          <w:rFonts w:ascii="Times New Roman" w:eastAsia="Times New Roman" w:hAnsi="Times New Roman" w:cs="Times New Roman"/>
          <w:i/>
          <w:color w:val="auto"/>
          <w:sz w:val="24"/>
          <w:szCs w:val="24"/>
        </w:rPr>
        <w:t xml:space="preserve">Educational Technology Research and </w:t>
      </w:r>
      <w:r w:rsidRPr="00257D6F">
        <w:rPr>
          <w:rFonts w:ascii="Times New Roman" w:eastAsia="Times New Roman" w:hAnsi="Times New Roman" w:cs="Times New Roman"/>
          <w:i/>
          <w:color w:val="auto"/>
          <w:sz w:val="24"/>
          <w:szCs w:val="24"/>
        </w:rPr>
        <w:tab/>
        <w:t>Development 54</w:t>
      </w:r>
      <w:r w:rsidRPr="00257D6F">
        <w:rPr>
          <w:rFonts w:ascii="Times New Roman" w:eastAsia="Times New Roman" w:hAnsi="Times New Roman" w:cs="Times New Roman"/>
          <w:color w:val="auto"/>
          <w:sz w:val="24"/>
          <w:szCs w:val="24"/>
        </w:rPr>
        <w:t xml:space="preserve"> (4), 331–354.</w:t>
      </w:r>
    </w:p>
    <w:p w14:paraId="7F3036C2"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eastAsia="Times New Roman" w:hAnsi="Times New Roman" w:cs="Times New Roman"/>
          <w:sz w:val="24"/>
          <w:szCs w:val="24"/>
        </w:rPr>
        <w:t xml:space="preserve">Buckingham, D. (2006). Is there a digital generation? In D. Buckingham and R. Willett (Eds.), </w:t>
      </w:r>
      <w:r w:rsidRPr="00257D6F">
        <w:rPr>
          <w:rFonts w:ascii="Times New Roman" w:eastAsia="Times New Roman" w:hAnsi="Times New Roman" w:cs="Times New Roman"/>
          <w:i/>
          <w:iCs/>
          <w:sz w:val="24"/>
          <w:szCs w:val="24"/>
        </w:rPr>
        <w:t>Digital generations: Children, young people, and new media</w:t>
      </w:r>
      <w:r w:rsidRPr="00257D6F">
        <w:rPr>
          <w:rFonts w:ascii="Times New Roman" w:eastAsia="Times New Roman" w:hAnsi="Times New Roman" w:cs="Times New Roman"/>
          <w:sz w:val="24"/>
          <w:szCs w:val="24"/>
        </w:rPr>
        <w:t xml:space="preserve"> (pp. 1–13), Mahwah, New Jersey: Lawrence Erlbaum</w:t>
      </w:r>
    </w:p>
    <w:p w14:paraId="77B19DCB"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Bullock, D. (2004). Moving from theory to practice: An examination of the factors that </w:t>
      </w:r>
      <w:r w:rsidRPr="00257D6F">
        <w:rPr>
          <w:rFonts w:ascii="Times New Roman" w:eastAsia="Times New Roman" w:hAnsi="Times New Roman" w:cs="Times New Roman"/>
          <w:sz w:val="24"/>
          <w:szCs w:val="24"/>
        </w:rPr>
        <w:tab/>
        <w:t xml:space="preserve">preservice teachers encounter as they attempt to gain experience teaching with </w:t>
      </w:r>
      <w:r w:rsidRPr="00257D6F">
        <w:rPr>
          <w:rFonts w:ascii="Times New Roman" w:eastAsia="Times New Roman" w:hAnsi="Times New Roman" w:cs="Times New Roman"/>
          <w:sz w:val="24"/>
          <w:szCs w:val="24"/>
        </w:rPr>
        <w:tab/>
        <w:t xml:space="preserve">technology during field placement experiences. </w:t>
      </w:r>
      <w:r w:rsidRPr="00257D6F">
        <w:rPr>
          <w:rFonts w:ascii="Times New Roman" w:eastAsia="Times New Roman" w:hAnsi="Times New Roman" w:cs="Times New Roman"/>
          <w:i/>
          <w:iCs/>
          <w:sz w:val="24"/>
          <w:szCs w:val="24"/>
        </w:rPr>
        <w:t xml:space="preserve">Journal of Technology and Teacher </w:t>
      </w:r>
      <w:r w:rsidRPr="00257D6F">
        <w:rPr>
          <w:rFonts w:ascii="Times New Roman" w:eastAsia="Times New Roman" w:hAnsi="Times New Roman" w:cs="Times New Roman"/>
          <w:i/>
          <w:iCs/>
          <w:sz w:val="24"/>
          <w:szCs w:val="24"/>
        </w:rPr>
        <w:tab/>
        <w:t>Education, 12</w:t>
      </w:r>
      <w:r w:rsidRPr="00257D6F">
        <w:rPr>
          <w:rFonts w:ascii="Times New Roman" w:eastAsia="Times New Roman" w:hAnsi="Times New Roman" w:cs="Times New Roman"/>
          <w:sz w:val="24"/>
          <w:szCs w:val="24"/>
        </w:rPr>
        <w:t xml:space="preserve">(2), 211–237. </w:t>
      </w:r>
    </w:p>
    <w:p w14:paraId="73FF758C"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Chapelle, C. (2005). Hints about CALL use from research. </w:t>
      </w:r>
      <w:r w:rsidRPr="00257D6F">
        <w:rPr>
          <w:rFonts w:ascii="Times New Roman" w:eastAsia="Times New Roman" w:hAnsi="Times New Roman" w:cs="Times New Roman"/>
          <w:i/>
          <w:iCs/>
          <w:sz w:val="24"/>
          <w:szCs w:val="24"/>
        </w:rPr>
        <w:t>PacCALL Journal, 1</w:t>
      </w:r>
      <w:r w:rsidRPr="00257D6F">
        <w:rPr>
          <w:rFonts w:ascii="Times New Roman" w:eastAsia="Times New Roman" w:hAnsi="Times New Roman" w:cs="Times New Roman"/>
          <w:sz w:val="24"/>
          <w:szCs w:val="24"/>
        </w:rPr>
        <w:t>(1), 1-8.</w:t>
      </w:r>
    </w:p>
    <w:p w14:paraId="2A4D5EFE"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eastAsia="Times New Roman" w:hAnsi="Times New Roman" w:cs="Times New Roman"/>
          <w:sz w:val="24"/>
          <w:szCs w:val="24"/>
        </w:rPr>
        <w:lastRenderedPageBreak/>
        <w:t xml:space="preserve">Chen, R. -J. (2010). Investigating models for preservice teachers’ use of technology to support </w:t>
      </w:r>
      <w:r w:rsidRPr="00257D6F">
        <w:rPr>
          <w:rFonts w:ascii="Times New Roman" w:eastAsia="Times New Roman" w:hAnsi="Times New Roman" w:cs="Times New Roman"/>
          <w:sz w:val="24"/>
          <w:szCs w:val="24"/>
        </w:rPr>
        <w:tab/>
        <w:t xml:space="preserve">student-centered learning. </w:t>
      </w:r>
      <w:r w:rsidRPr="00257D6F">
        <w:rPr>
          <w:rFonts w:ascii="Times New Roman" w:eastAsia="Times New Roman" w:hAnsi="Times New Roman" w:cs="Times New Roman"/>
          <w:i/>
          <w:iCs/>
          <w:sz w:val="24"/>
          <w:szCs w:val="24"/>
        </w:rPr>
        <w:t>Computers and Education 55</w:t>
      </w:r>
      <w:r w:rsidRPr="00257D6F">
        <w:rPr>
          <w:rFonts w:ascii="Times New Roman" w:eastAsia="Times New Roman" w:hAnsi="Times New Roman" w:cs="Times New Roman"/>
          <w:sz w:val="24"/>
          <w:szCs w:val="24"/>
        </w:rPr>
        <w:t>, 32-42</w:t>
      </w:r>
    </w:p>
    <w:p w14:paraId="7541F5BC"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eastAsia="Times New Roman" w:hAnsi="Times New Roman" w:cs="Times New Roman"/>
          <w:sz w:val="24"/>
          <w:szCs w:val="24"/>
        </w:rPr>
        <w:t xml:space="preserve">Clarke, M. (2009).  The ethico-politics of teacher identity. </w:t>
      </w:r>
      <w:r w:rsidRPr="00257D6F">
        <w:rPr>
          <w:rFonts w:ascii="Times New Roman" w:eastAsia="Times New Roman" w:hAnsi="Times New Roman" w:cs="Times New Roman"/>
          <w:i/>
          <w:iCs/>
          <w:sz w:val="24"/>
          <w:szCs w:val="24"/>
        </w:rPr>
        <w:t>Educational Philosophy and Theory, 41</w:t>
      </w:r>
      <w:r w:rsidRPr="00257D6F">
        <w:rPr>
          <w:rFonts w:ascii="Times New Roman" w:eastAsia="Times New Roman" w:hAnsi="Times New Roman" w:cs="Times New Roman"/>
          <w:sz w:val="24"/>
          <w:szCs w:val="24"/>
        </w:rPr>
        <w:t>(2), 185-200</w:t>
      </w:r>
    </w:p>
    <w:p w14:paraId="7E7D27BA"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hAnsi="Times New Roman" w:cs="Times New Roman"/>
          <w:sz w:val="24"/>
          <w:szCs w:val="24"/>
        </w:rPr>
        <w:t xml:space="preserve">Crouch, R. (2012). </w:t>
      </w:r>
      <w:r w:rsidRPr="00257D6F">
        <w:rPr>
          <w:rStyle w:val="nltitle"/>
          <w:rFonts w:ascii="Times New Roman" w:hAnsi="Times New Roman" w:cs="Times New Roman"/>
          <w:sz w:val="24"/>
          <w:szCs w:val="24"/>
        </w:rPr>
        <w:t>The United States of education: The changing demographics of the United States and their schools.</w:t>
      </w:r>
      <w:r w:rsidRPr="00257D6F">
        <w:rPr>
          <w:rFonts w:ascii="Times New Roman" w:hAnsi="Times New Roman" w:cs="Times New Roman"/>
          <w:sz w:val="24"/>
          <w:szCs w:val="24"/>
        </w:rPr>
        <w:t xml:space="preserve"> </w:t>
      </w:r>
      <w:r w:rsidRPr="00257D6F">
        <w:rPr>
          <w:rFonts w:ascii="Times New Roman" w:hAnsi="Times New Roman" w:cs="Times New Roman"/>
          <w:i/>
          <w:sz w:val="24"/>
          <w:szCs w:val="24"/>
        </w:rPr>
        <w:t>Center for Public Education.</w:t>
      </w:r>
      <w:r w:rsidRPr="00257D6F">
        <w:rPr>
          <w:rFonts w:ascii="Times New Roman" w:hAnsi="Times New Roman" w:cs="Times New Roman"/>
          <w:sz w:val="24"/>
          <w:szCs w:val="24"/>
        </w:rPr>
        <w:t xml:space="preserve">  Retrieved from http://www.centerforpubliceducation.org/You-May-Also-Be-Interested-In-landing-page-level/Organizing-a-School-YMABI/The-United-States-of-education-The-changing-demographics-of-the-United-States-and-their-schools.html.</w:t>
      </w:r>
    </w:p>
    <w:p w14:paraId="226A0348"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Darder, A. (1991). </w:t>
      </w:r>
      <w:r w:rsidRPr="00257D6F">
        <w:rPr>
          <w:rFonts w:ascii="Times New Roman" w:eastAsia="Times New Roman" w:hAnsi="Times New Roman" w:cs="Times New Roman"/>
          <w:i/>
          <w:iCs/>
          <w:sz w:val="24"/>
          <w:szCs w:val="24"/>
        </w:rPr>
        <w:t xml:space="preserve">Culture and power in the classroom: A critical foundation for bicultural education. </w:t>
      </w:r>
      <w:r w:rsidRPr="00257D6F">
        <w:rPr>
          <w:rFonts w:ascii="Times New Roman" w:eastAsia="Times New Roman" w:hAnsi="Times New Roman" w:cs="Times New Roman"/>
          <w:sz w:val="24"/>
          <w:szCs w:val="24"/>
        </w:rPr>
        <w:t>New York: Bergin &amp; Garvey.</w:t>
      </w:r>
    </w:p>
    <w:p w14:paraId="580CAC9C" w14:textId="77777777" w:rsidR="00BA4253" w:rsidRPr="00257D6F" w:rsidRDefault="00BA4253" w:rsidP="00BA4253">
      <w:pPr>
        <w:pBdr>
          <w:top w:val="nil"/>
          <w:left w:val="nil"/>
          <w:bottom w:val="nil"/>
          <w:right w:val="nil"/>
          <w:between w:val="nil"/>
          <w:bar w:val="nil"/>
        </w:pBdr>
        <w:spacing w:line="480" w:lineRule="auto"/>
        <w:ind w:left="547" w:hanging="547"/>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Darder, A. (1995). Bicultural identity and the development of voice. In J. Frederickson (Ed.), </w:t>
      </w:r>
      <w:r w:rsidRPr="00257D6F">
        <w:rPr>
          <w:rFonts w:ascii="Times New Roman" w:eastAsia="Times New Roman" w:hAnsi="Times New Roman" w:cs="Times New Roman"/>
          <w:i/>
          <w:iCs/>
          <w:sz w:val="24"/>
          <w:szCs w:val="24"/>
        </w:rPr>
        <w:t xml:space="preserve">Reclaiming our voices: Bilingual education, critical pedagogy and praxis </w:t>
      </w:r>
      <w:r w:rsidRPr="00257D6F">
        <w:rPr>
          <w:rFonts w:ascii="Times New Roman" w:eastAsia="Times New Roman" w:hAnsi="Times New Roman" w:cs="Times New Roman"/>
          <w:sz w:val="24"/>
          <w:szCs w:val="24"/>
        </w:rPr>
        <w:t xml:space="preserve">(pp. 35–52). </w:t>
      </w:r>
      <w:r w:rsidRPr="00257D6F">
        <w:rPr>
          <w:rFonts w:ascii="Times New Roman" w:eastAsia="Times New Roman" w:hAnsi="Times New Roman" w:cs="Times New Roman"/>
          <w:sz w:val="24"/>
          <w:szCs w:val="24"/>
        </w:rPr>
        <w:tab/>
        <w:t>Ontario: California Association for Bilingual</w:t>
      </w:r>
      <w:r w:rsidRPr="00257D6F">
        <w:rPr>
          <w:rFonts w:ascii="Times New Roman" w:eastAsia="Times New Roman" w:hAnsi="Times New Roman" w:cs="Times New Roman"/>
          <w:i/>
          <w:iCs/>
          <w:sz w:val="24"/>
          <w:szCs w:val="24"/>
        </w:rPr>
        <w:t xml:space="preserve"> </w:t>
      </w:r>
      <w:r w:rsidRPr="00257D6F">
        <w:rPr>
          <w:rFonts w:ascii="Times New Roman" w:eastAsia="Times New Roman" w:hAnsi="Times New Roman" w:cs="Times New Roman"/>
          <w:sz w:val="24"/>
          <w:szCs w:val="24"/>
        </w:rPr>
        <w:t>Education.</w:t>
      </w:r>
    </w:p>
    <w:p w14:paraId="7946B323" w14:textId="77777777" w:rsidR="00BA4253" w:rsidRPr="00257D6F" w:rsidRDefault="00BA4253" w:rsidP="00BA4253">
      <w:pPr>
        <w:pBdr>
          <w:top w:val="nil"/>
          <w:left w:val="nil"/>
          <w:bottom w:val="nil"/>
          <w:right w:val="nil"/>
          <w:between w:val="nil"/>
          <w:bar w:val="nil"/>
        </w:pBdr>
        <w:spacing w:line="480" w:lineRule="auto"/>
        <w:ind w:left="547" w:hanging="547"/>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Dexter, S., &amp; Riedel, E. (2003). Why improving preservice teacher educational technology preparation must go beyond college’s walls. </w:t>
      </w:r>
      <w:r w:rsidRPr="00257D6F">
        <w:rPr>
          <w:rFonts w:ascii="Times New Roman" w:eastAsia="Times New Roman" w:hAnsi="Times New Roman" w:cs="Times New Roman"/>
          <w:i/>
          <w:iCs/>
          <w:sz w:val="24"/>
          <w:szCs w:val="24"/>
        </w:rPr>
        <w:t>Journal of Teacher Education, 54</w:t>
      </w:r>
      <w:r w:rsidRPr="00257D6F">
        <w:rPr>
          <w:rFonts w:ascii="Times New Roman" w:eastAsia="Times New Roman" w:hAnsi="Times New Roman" w:cs="Times New Roman"/>
          <w:sz w:val="24"/>
          <w:szCs w:val="24"/>
        </w:rPr>
        <w:t>(4), 334–</w:t>
      </w:r>
      <w:r w:rsidRPr="00257D6F">
        <w:rPr>
          <w:rFonts w:ascii="Times New Roman" w:eastAsia="Times New Roman" w:hAnsi="Times New Roman" w:cs="Times New Roman"/>
          <w:sz w:val="24"/>
          <w:szCs w:val="24"/>
        </w:rPr>
        <w:tab/>
        <w:t xml:space="preserve">346. </w:t>
      </w:r>
    </w:p>
    <w:p w14:paraId="28533715"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eastAsia="Times New Roman" w:hAnsi="Times New Roman" w:cs="Times New Roman"/>
          <w:sz w:val="24"/>
          <w:szCs w:val="24"/>
        </w:rPr>
        <w:t xml:space="preserve">Ek, L., Machado-Casas, M., Alanís, I., &amp; Sánchez, P. (2010). Crossing cultural borders: </w:t>
      </w:r>
      <w:r w:rsidRPr="00257D6F">
        <w:rPr>
          <w:rFonts w:ascii="Times New Roman" w:eastAsia="Times New Roman" w:hAnsi="Times New Roman" w:cs="Times New Roman"/>
          <w:i/>
          <w:iCs/>
          <w:sz w:val="24"/>
          <w:szCs w:val="24"/>
        </w:rPr>
        <w:t>La Clase Mágica</w:t>
      </w:r>
      <w:r w:rsidRPr="00257D6F">
        <w:rPr>
          <w:rFonts w:ascii="Times New Roman" w:eastAsia="Times New Roman" w:hAnsi="Times New Roman" w:cs="Times New Roman"/>
          <w:sz w:val="24"/>
          <w:szCs w:val="24"/>
        </w:rPr>
        <w:t xml:space="preserve"> as a university-school partnership. </w:t>
      </w:r>
      <w:r w:rsidRPr="00257D6F">
        <w:rPr>
          <w:rFonts w:ascii="Times New Roman" w:eastAsia="Times New Roman" w:hAnsi="Times New Roman" w:cs="Times New Roman"/>
          <w:i/>
          <w:iCs/>
          <w:sz w:val="24"/>
          <w:szCs w:val="24"/>
        </w:rPr>
        <w:t>Journal of School Leadership 20</w:t>
      </w:r>
      <w:r w:rsidRPr="00257D6F">
        <w:rPr>
          <w:rFonts w:ascii="Times New Roman" w:eastAsia="Times New Roman" w:hAnsi="Times New Roman" w:cs="Times New Roman"/>
          <w:sz w:val="24"/>
          <w:szCs w:val="24"/>
        </w:rPr>
        <w:t>(6), 820-849.</w:t>
      </w:r>
      <w:r w:rsidRPr="00257D6F">
        <w:rPr>
          <w:rFonts w:ascii="Times New Roman" w:eastAsia="Times New Roman" w:hAnsi="Times New Roman" w:cs="Times New Roman"/>
          <w:sz w:val="24"/>
          <w:szCs w:val="24"/>
          <w:shd w:val="solid" w:color="00FF00" w:fill="00FF00"/>
        </w:rPr>
        <w:t xml:space="preserve">   </w:t>
      </w:r>
    </w:p>
    <w:p w14:paraId="1B74F3BA"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Emerson, R., Fretz, R., &amp; Shaw, L. (1995). </w:t>
      </w:r>
      <w:r w:rsidRPr="00257D6F">
        <w:rPr>
          <w:rFonts w:ascii="Times New Roman" w:eastAsia="Times New Roman" w:hAnsi="Times New Roman" w:cs="Times New Roman"/>
          <w:i/>
          <w:iCs/>
          <w:sz w:val="24"/>
          <w:szCs w:val="24"/>
        </w:rPr>
        <w:t>Writing ethnographic fieldnotes</w:t>
      </w:r>
      <w:r w:rsidRPr="00257D6F">
        <w:rPr>
          <w:rFonts w:ascii="Times New Roman" w:eastAsia="Times New Roman" w:hAnsi="Times New Roman" w:cs="Times New Roman"/>
          <w:sz w:val="24"/>
          <w:szCs w:val="24"/>
        </w:rPr>
        <w:t>. Chicago: University of Chicago Press.</w:t>
      </w:r>
    </w:p>
    <w:p w14:paraId="70B6EAE7"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lastRenderedPageBreak/>
        <w:t xml:space="preserve">Franklin, C. (2007). Factors that influence elementary teachers use of computers. </w:t>
      </w:r>
      <w:r w:rsidRPr="00257D6F">
        <w:rPr>
          <w:rFonts w:ascii="Times New Roman" w:eastAsia="Times New Roman" w:hAnsi="Times New Roman" w:cs="Times New Roman"/>
          <w:i/>
          <w:iCs/>
          <w:sz w:val="24"/>
          <w:szCs w:val="24"/>
        </w:rPr>
        <w:t>Journal of</w:t>
      </w:r>
      <w:r w:rsidRPr="00257D6F">
        <w:rPr>
          <w:rFonts w:ascii="Times New Roman" w:eastAsia="Times New Roman" w:hAnsi="Times New Roman" w:cs="Times New Roman"/>
          <w:sz w:val="24"/>
          <w:szCs w:val="24"/>
        </w:rPr>
        <w:t xml:space="preserve"> </w:t>
      </w:r>
      <w:r w:rsidRPr="00257D6F">
        <w:rPr>
          <w:rFonts w:ascii="Times New Roman" w:eastAsia="Times New Roman" w:hAnsi="Times New Roman" w:cs="Times New Roman"/>
          <w:i/>
          <w:iCs/>
          <w:sz w:val="24"/>
          <w:szCs w:val="24"/>
        </w:rPr>
        <w:t>Technology and Teacher Education, 15</w:t>
      </w:r>
      <w:r w:rsidRPr="00257D6F">
        <w:rPr>
          <w:rFonts w:ascii="Times New Roman" w:eastAsia="Times New Roman" w:hAnsi="Times New Roman" w:cs="Times New Roman"/>
          <w:sz w:val="24"/>
          <w:szCs w:val="24"/>
        </w:rPr>
        <w:t xml:space="preserve">(2), 267–293. </w:t>
      </w:r>
    </w:p>
    <w:p w14:paraId="345E92EF" w14:textId="77777777" w:rsidR="00BA4253" w:rsidRPr="00257D6F" w:rsidRDefault="00BA4253" w:rsidP="00BA4253">
      <w:pPr>
        <w:pBdr>
          <w:top w:val="nil"/>
          <w:left w:val="nil"/>
          <w:bottom w:val="nil"/>
          <w:right w:val="nil"/>
          <w:between w:val="nil"/>
          <w:bar w:val="nil"/>
        </w:pBdr>
        <w:spacing w:line="480" w:lineRule="auto"/>
        <w:ind w:left="540" w:hanging="540"/>
        <w:contextualSpacing/>
        <w:jc w:val="both"/>
        <w:rPr>
          <w:rFonts w:ascii="Times New Roman" w:eastAsia="Times New Roman" w:hAnsi="Times New Roman" w:cs="Times New Roman"/>
          <w:i/>
          <w:iCs/>
          <w:sz w:val="24"/>
          <w:szCs w:val="24"/>
        </w:rPr>
      </w:pPr>
      <w:r w:rsidRPr="00257D6F">
        <w:rPr>
          <w:rFonts w:ascii="Times New Roman" w:eastAsia="Times New Roman" w:hAnsi="Times New Roman" w:cs="Times New Roman"/>
          <w:sz w:val="24"/>
          <w:szCs w:val="24"/>
        </w:rPr>
        <w:t xml:space="preserve">Gallego, M. &amp; Vasquez, O. A. (XXXX) Praxis in dis-coordination. In Portes, P. and Salas, S. (Eds.) Vygotsky </w:t>
      </w:r>
      <w:r w:rsidRPr="00257D6F">
        <w:rPr>
          <w:rFonts w:ascii="Times New Roman" w:eastAsia="Times New Roman" w:hAnsi="Times New Roman" w:cs="Times New Roman"/>
          <w:i/>
          <w:iCs/>
          <w:sz w:val="24"/>
          <w:szCs w:val="24"/>
        </w:rPr>
        <w:t xml:space="preserve">in the 21st Century: Cultural historical theory and research in non-dominant communities. </w:t>
      </w:r>
      <w:r w:rsidRPr="00257D6F">
        <w:rPr>
          <w:rFonts w:ascii="Times New Roman" w:eastAsia="Times New Roman" w:hAnsi="Times New Roman" w:cs="Times New Roman"/>
          <w:sz w:val="24"/>
          <w:szCs w:val="24"/>
        </w:rPr>
        <w:t>New York: Peter Lang Publishing.</w:t>
      </w:r>
    </w:p>
    <w:p w14:paraId="2B37ADC5"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Gordon, D.T. (Ed.). (2000). </w:t>
      </w:r>
      <w:r w:rsidRPr="00257D6F">
        <w:rPr>
          <w:rFonts w:ascii="Times New Roman" w:eastAsia="Times New Roman" w:hAnsi="Times New Roman" w:cs="Times New Roman"/>
          <w:i/>
          <w:iCs/>
          <w:sz w:val="24"/>
          <w:szCs w:val="24"/>
        </w:rPr>
        <w:t xml:space="preserve">The digital classroom: How technology is changing the way we </w:t>
      </w:r>
      <w:r w:rsidRPr="00257D6F">
        <w:rPr>
          <w:rFonts w:ascii="Times New Roman" w:eastAsia="Times New Roman" w:hAnsi="Times New Roman" w:cs="Times New Roman"/>
          <w:i/>
          <w:iCs/>
          <w:sz w:val="24"/>
          <w:szCs w:val="24"/>
        </w:rPr>
        <w:tab/>
        <w:t>teach and learn</w:t>
      </w:r>
      <w:r w:rsidRPr="00257D6F">
        <w:rPr>
          <w:rFonts w:ascii="Times New Roman" w:eastAsia="Times New Roman" w:hAnsi="Times New Roman" w:cs="Times New Roman"/>
          <w:sz w:val="24"/>
          <w:szCs w:val="24"/>
        </w:rPr>
        <w:t>. Cambridge, MA: The Harvard Education Letter.</w:t>
      </w:r>
    </w:p>
    <w:p w14:paraId="12123B55"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Gorski, P. (2003). Privilege and repression in the digital era: Rethinking the sociopolitics of the digital divide. </w:t>
      </w:r>
      <w:r w:rsidRPr="00257D6F">
        <w:rPr>
          <w:rFonts w:ascii="Times New Roman" w:eastAsia="Times New Roman" w:hAnsi="Times New Roman" w:cs="Times New Roman"/>
          <w:i/>
          <w:iCs/>
          <w:sz w:val="24"/>
          <w:szCs w:val="24"/>
        </w:rPr>
        <w:t>Race, Gender, &amp; Class 10</w:t>
      </w:r>
      <w:r w:rsidRPr="00257D6F">
        <w:rPr>
          <w:rFonts w:ascii="Times New Roman" w:eastAsia="Times New Roman" w:hAnsi="Times New Roman" w:cs="Times New Roman"/>
          <w:sz w:val="24"/>
          <w:szCs w:val="24"/>
        </w:rPr>
        <w:t xml:space="preserve"> (4), 145-176.</w:t>
      </w:r>
    </w:p>
    <w:p w14:paraId="607ADA68" w14:textId="77777777" w:rsidR="00BA4253" w:rsidRPr="00257D6F"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Grant, C. A., &amp; Sleeter, C. E. (2011). </w:t>
      </w:r>
      <w:r w:rsidRPr="00257D6F">
        <w:rPr>
          <w:rFonts w:ascii="Times New Roman" w:eastAsia="Times New Roman" w:hAnsi="Times New Roman" w:cs="Times New Roman"/>
          <w:i/>
          <w:iCs/>
          <w:sz w:val="24"/>
          <w:szCs w:val="24"/>
        </w:rPr>
        <w:t xml:space="preserve">Doing multicultural education for achievement and equity </w:t>
      </w:r>
      <w:r w:rsidRPr="00257D6F">
        <w:rPr>
          <w:rFonts w:ascii="Times New Roman" w:eastAsia="Times New Roman" w:hAnsi="Times New Roman" w:cs="Times New Roman"/>
          <w:i/>
          <w:iCs/>
          <w:sz w:val="24"/>
          <w:szCs w:val="24"/>
        </w:rPr>
        <w:tab/>
      </w:r>
      <w:r w:rsidRPr="00257D6F">
        <w:rPr>
          <w:rFonts w:ascii="Times New Roman" w:eastAsia="Times New Roman" w:hAnsi="Times New Roman" w:cs="Times New Roman"/>
          <w:sz w:val="24"/>
          <w:szCs w:val="24"/>
        </w:rPr>
        <w:t>(2nd ed.). New York, NY: Routeledge.</w:t>
      </w:r>
    </w:p>
    <w:p w14:paraId="6419C044" w14:textId="77777777" w:rsidR="00BA4253" w:rsidRPr="00257D6F"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Hammerness, K., Darling-Hammond, L., Barnsford, J., Berliner, D., Cochran-Smith, M., </w:t>
      </w:r>
    </w:p>
    <w:p w14:paraId="4AF1CD8A" w14:textId="77777777" w:rsidR="00BA4253" w:rsidRPr="00257D6F"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McDonald, M., et al. (2005). How teachers learn and develop. In L. Darling-Hammond &amp; J. </w:t>
      </w:r>
    </w:p>
    <w:p w14:paraId="396702FF" w14:textId="77777777" w:rsidR="00BA4253" w:rsidRPr="00257D6F" w:rsidRDefault="00BA4253" w:rsidP="00BA4253">
      <w:pPr>
        <w:pBdr>
          <w:top w:val="nil"/>
          <w:left w:val="nil"/>
          <w:bottom w:val="nil"/>
          <w:right w:val="nil"/>
          <w:between w:val="nil"/>
          <w:bar w:val="nil"/>
        </w:pBdr>
        <w:spacing w:line="480" w:lineRule="auto"/>
        <w:ind w:left="72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Bransford (Eds.), </w:t>
      </w:r>
      <w:r w:rsidRPr="00257D6F">
        <w:rPr>
          <w:rFonts w:ascii="Times New Roman" w:eastAsia="Times New Roman" w:hAnsi="Times New Roman" w:cs="Times New Roman"/>
          <w:i/>
          <w:iCs/>
          <w:sz w:val="24"/>
          <w:szCs w:val="24"/>
        </w:rPr>
        <w:t xml:space="preserve">Preparing teachers for a changing world: What teachers should learn and be able to do </w:t>
      </w:r>
      <w:r w:rsidRPr="00257D6F">
        <w:rPr>
          <w:rFonts w:ascii="Times New Roman" w:eastAsia="Times New Roman" w:hAnsi="Times New Roman" w:cs="Times New Roman"/>
          <w:sz w:val="24"/>
          <w:szCs w:val="24"/>
        </w:rPr>
        <w:t>(pp. 358-389). San Francisco: Jossey-Bass.</w:t>
      </w:r>
    </w:p>
    <w:p w14:paraId="3FEABEA3"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Knobel, M., &amp; Lankshear, C. (1999). </w:t>
      </w:r>
      <w:r w:rsidRPr="00257D6F">
        <w:rPr>
          <w:rFonts w:ascii="Times New Roman" w:eastAsia="Times New Roman" w:hAnsi="Times New Roman" w:cs="Times New Roman"/>
          <w:i/>
          <w:iCs/>
          <w:sz w:val="24"/>
          <w:szCs w:val="24"/>
        </w:rPr>
        <w:t>Ways of knowing: Researching literacy</w:t>
      </w:r>
      <w:r w:rsidRPr="00257D6F">
        <w:rPr>
          <w:rFonts w:ascii="Times New Roman" w:eastAsia="Times New Roman" w:hAnsi="Times New Roman" w:cs="Times New Roman"/>
          <w:sz w:val="24"/>
          <w:szCs w:val="24"/>
        </w:rPr>
        <w:t>. Newton, Australia:</w:t>
      </w:r>
    </w:p>
    <w:p w14:paraId="2BA0506D"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ab/>
        <w:t>Primary English Teachers’ Association.</w:t>
      </w:r>
    </w:p>
    <w:p w14:paraId="403A3DF0" w14:textId="77777777" w:rsidR="00BA4253" w:rsidRPr="00ED2535"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shd w:val="solid" w:color="00FF00" w:fill="00FF00"/>
          <w:lang w:val="es-ES_tradnl"/>
        </w:rPr>
      </w:pPr>
      <w:r w:rsidRPr="00257D6F">
        <w:rPr>
          <w:rFonts w:ascii="Times New Roman" w:eastAsia="Times New Roman" w:hAnsi="Times New Roman" w:cs="Times New Roman"/>
          <w:sz w:val="24"/>
          <w:szCs w:val="24"/>
        </w:rPr>
        <w:t xml:space="preserve">Lee, R. (2006). Effective learning outcomes of ESL elementary and secondary school students </w:t>
      </w:r>
      <w:r w:rsidRPr="00257D6F">
        <w:rPr>
          <w:rFonts w:ascii="Times New Roman" w:eastAsia="Times New Roman" w:hAnsi="Times New Roman" w:cs="Times New Roman"/>
          <w:sz w:val="24"/>
          <w:szCs w:val="24"/>
        </w:rPr>
        <w:tab/>
        <w:t xml:space="preserve">utilizing educational technology infused with constructivist pedagogy. </w:t>
      </w:r>
      <w:r w:rsidRPr="00ED2535">
        <w:rPr>
          <w:rFonts w:ascii="Times New Roman" w:eastAsia="Times New Roman" w:hAnsi="Times New Roman" w:cs="Times New Roman"/>
          <w:i/>
          <w:iCs/>
          <w:sz w:val="24"/>
          <w:szCs w:val="24"/>
          <w:lang w:val="es-ES_tradnl"/>
        </w:rPr>
        <w:t xml:space="preserve">International </w:t>
      </w:r>
      <w:r w:rsidRPr="00ED2535">
        <w:rPr>
          <w:rFonts w:ascii="Times New Roman" w:eastAsia="Times New Roman" w:hAnsi="Times New Roman" w:cs="Times New Roman"/>
          <w:i/>
          <w:iCs/>
          <w:sz w:val="24"/>
          <w:szCs w:val="24"/>
          <w:lang w:val="es-ES_tradnl"/>
        </w:rPr>
        <w:tab/>
        <w:t>Journal of Instructional Media, 33</w:t>
      </w:r>
      <w:r w:rsidRPr="00ED2535">
        <w:rPr>
          <w:rFonts w:ascii="Times New Roman" w:eastAsia="Times New Roman" w:hAnsi="Times New Roman" w:cs="Times New Roman"/>
          <w:sz w:val="24"/>
          <w:szCs w:val="24"/>
          <w:lang w:val="es-ES_tradnl"/>
        </w:rPr>
        <w:t>, 87-93.</w:t>
      </w:r>
    </w:p>
    <w:p w14:paraId="1566FFF3" w14:textId="77777777" w:rsidR="00BA4253" w:rsidRPr="00ED2535" w:rsidRDefault="00BA4253" w:rsidP="00BA4253">
      <w:pPr>
        <w:pStyle w:val="Default"/>
        <w:spacing w:line="480" w:lineRule="auto"/>
        <w:ind w:left="720" w:hanging="720"/>
        <w:contextualSpacing/>
        <w:jc w:val="both"/>
        <w:rPr>
          <w:lang w:val="es-ES_tradnl"/>
        </w:rPr>
      </w:pPr>
      <w:r w:rsidRPr="00ED2535">
        <w:rPr>
          <w:iCs/>
          <w:lang w:val="es-ES_tradnl"/>
        </w:rPr>
        <w:lastRenderedPageBreak/>
        <w:t>Machado-Casas, M.</w:t>
      </w:r>
      <w:r w:rsidRPr="00ED2535">
        <w:rPr>
          <w:b/>
          <w:iCs/>
          <w:lang w:val="es-ES_tradnl"/>
        </w:rPr>
        <w:t xml:space="preserve"> </w:t>
      </w:r>
      <w:r w:rsidRPr="00ED2535">
        <w:rPr>
          <w:iCs/>
          <w:lang w:val="es-ES_tradnl"/>
        </w:rPr>
        <w:t xml:space="preserve">(2009). </w:t>
      </w:r>
      <w:r w:rsidRPr="00ED2535">
        <w:rPr>
          <w:lang w:val="es-ES_tradnl"/>
        </w:rPr>
        <w:t xml:space="preserve">“Coyotes” tecnológicos: Sobrevivencia Transnacional de Comunidades Indígenas Latinas en los Estados Unidos. </w:t>
      </w:r>
      <w:r w:rsidRPr="00ED2535">
        <w:rPr>
          <w:i/>
          <w:iCs/>
          <w:lang w:val="es-ES_tradnl"/>
        </w:rPr>
        <w:t>DIDAC, 53.</w:t>
      </w:r>
      <w:r w:rsidRPr="00ED2535">
        <w:rPr>
          <w:bCs/>
          <w:i/>
          <w:iCs/>
          <w:lang w:val="es-ES_tradnl"/>
        </w:rPr>
        <w:t xml:space="preserve">Universidad IberoAmericana, México </w:t>
      </w:r>
    </w:p>
    <w:p w14:paraId="2B75C600"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ED2535">
        <w:rPr>
          <w:rFonts w:ascii="Times New Roman" w:eastAsia="Times New Roman" w:hAnsi="Times New Roman" w:cs="Times New Roman"/>
          <w:sz w:val="24"/>
          <w:szCs w:val="24"/>
          <w:lang w:val="es-ES_tradnl"/>
        </w:rPr>
        <w:t xml:space="preserve">Marsland, N.,Wilson, I., Abeyasekera, S., &amp; Kleth, U. (1999). </w:t>
      </w:r>
      <w:r w:rsidRPr="00257D6F">
        <w:rPr>
          <w:rFonts w:ascii="Times New Roman" w:eastAsia="Times New Roman" w:hAnsi="Times New Roman" w:cs="Times New Roman"/>
          <w:i/>
          <w:iCs/>
          <w:sz w:val="24"/>
          <w:szCs w:val="24"/>
        </w:rPr>
        <w:t>A methodological framework for</w:t>
      </w:r>
    </w:p>
    <w:p w14:paraId="6039B4BB"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i/>
          <w:iCs/>
          <w:sz w:val="24"/>
          <w:szCs w:val="24"/>
        </w:rPr>
        <w:tab/>
      </w:r>
      <w:proofErr w:type="gramStart"/>
      <w:r w:rsidRPr="00257D6F">
        <w:rPr>
          <w:rFonts w:ascii="Times New Roman" w:eastAsia="Times New Roman" w:hAnsi="Times New Roman" w:cs="Times New Roman"/>
          <w:i/>
          <w:iCs/>
          <w:sz w:val="24"/>
          <w:szCs w:val="24"/>
        </w:rPr>
        <w:t>combining</w:t>
      </w:r>
      <w:proofErr w:type="gramEnd"/>
      <w:r w:rsidRPr="00257D6F">
        <w:rPr>
          <w:rFonts w:ascii="Times New Roman" w:eastAsia="Times New Roman" w:hAnsi="Times New Roman" w:cs="Times New Roman"/>
          <w:i/>
          <w:iCs/>
          <w:sz w:val="24"/>
          <w:szCs w:val="24"/>
        </w:rPr>
        <w:t xml:space="preserve"> quantitative and qualitative survey methods</w:t>
      </w:r>
      <w:r w:rsidRPr="00257D6F">
        <w:rPr>
          <w:rFonts w:ascii="Times New Roman" w:eastAsia="Times New Roman" w:hAnsi="Times New Roman" w:cs="Times New Roman"/>
          <w:sz w:val="24"/>
          <w:szCs w:val="24"/>
        </w:rPr>
        <w:t xml:space="preserve">. Reading, UK: Social and </w:t>
      </w:r>
      <w:r w:rsidRPr="00257D6F">
        <w:rPr>
          <w:rFonts w:ascii="Times New Roman" w:eastAsia="Times New Roman" w:hAnsi="Times New Roman" w:cs="Times New Roman"/>
          <w:sz w:val="24"/>
          <w:szCs w:val="24"/>
        </w:rPr>
        <w:tab/>
        <w:t xml:space="preserve">Economic Development Department, Natural Resources Institute and the Statistical </w:t>
      </w:r>
      <w:r w:rsidRPr="00257D6F">
        <w:rPr>
          <w:rFonts w:ascii="Times New Roman" w:eastAsia="Times New Roman" w:hAnsi="Times New Roman" w:cs="Times New Roman"/>
          <w:sz w:val="24"/>
          <w:szCs w:val="24"/>
        </w:rPr>
        <w:tab/>
        <w:t>Services Centre, University of Reading.</w:t>
      </w:r>
    </w:p>
    <w:p w14:paraId="20D755C2"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i/>
          <w:iCs/>
          <w:sz w:val="24"/>
          <w:szCs w:val="24"/>
        </w:rPr>
      </w:pPr>
      <w:proofErr w:type="gramStart"/>
      <w:r w:rsidRPr="00257D6F">
        <w:rPr>
          <w:rFonts w:ascii="Times New Roman" w:hAnsi="Times New Roman" w:cs="Times New Roman"/>
          <w:sz w:val="24"/>
          <w:szCs w:val="24"/>
          <w:shd w:val="clear" w:color="auto" w:fill="FFFFFF"/>
        </w:rPr>
        <w:t>Mather ,</w:t>
      </w:r>
      <w:proofErr w:type="gramEnd"/>
      <w:r w:rsidRPr="00257D6F">
        <w:rPr>
          <w:rFonts w:ascii="Times New Roman" w:hAnsi="Times New Roman" w:cs="Times New Roman"/>
          <w:sz w:val="24"/>
          <w:szCs w:val="24"/>
          <w:shd w:val="clear" w:color="auto" w:fill="FFFFFF"/>
        </w:rPr>
        <w:t xml:space="preserve"> M., &amp; Foxen, P. (2010). America's future: Latino child well-being in numbers and trends.</w:t>
      </w:r>
      <w:r w:rsidRPr="00257D6F">
        <w:rPr>
          <w:rStyle w:val="apple-converted-space"/>
          <w:rFonts w:ascii="Times New Roman" w:hAnsi="Times New Roman" w:cs="Times New Roman"/>
          <w:sz w:val="24"/>
          <w:szCs w:val="24"/>
          <w:shd w:val="clear" w:color="auto" w:fill="FFFFFF"/>
        </w:rPr>
        <w:t> </w:t>
      </w:r>
      <w:r w:rsidRPr="00257D6F">
        <w:rPr>
          <w:rFonts w:ascii="Times New Roman" w:hAnsi="Times New Roman" w:cs="Times New Roman"/>
          <w:i/>
          <w:iCs/>
          <w:sz w:val="24"/>
          <w:szCs w:val="24"/>
          <w:shd w:val="clear" w:color="auto" w:fill="FFFFFF"/>
        </w:rPr>
        <w:t>National Council of La Raza</w:t>
      </w:r>
      <w:r w:rsidRPr="00257D6F">
        <w:rPr>
          <w:rFonts w:ascii="Times New Roman" w:hAnsi="Times New Roman" w:cs="Times New Roman"/>
          <w:sz w:val="24"/>
          <w:szCs w:val="24"/>
          <w:shd w:val="clear" w:color="auto" w:fill="FFFFFF"/>
        </w:rPr>
        <w:t>, 1. Retrieved from http://www.americaspromise.org/~/media/Files/Resources/NCLR- Americas Future.ashx</w:t>
      </w:r>
    </w:p>
    <w:p w14:paraId="0001B591"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Mossberger, K., Tolbert, C., &amp; Stansbury, M. (2003). </w:t>
      </w:r>
      <w:r w:rsidRPr="00257D6F">
        <w:rPr>
          <w:rFonts w:ascii="Times New Roman" w:eastAsia="Times New Roman" w:hAnsi="Times New Roman" w:cs="Times New Roman"/>
          <w:i/>
          <w:iCs/>
          <w:sz w:val="24"/>
          <w:szCs w:val="24"/>
        </w:rPr>
        <w:t>Virtual inequality: Beyond the digital</w:t>
      </w:r>
    </w:p>
    <w:p w14:paraId="5C9F3718"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i/>
          <w:iCs/>
          <w:sz w:val="24"/>
          <w:szCs w:val="24"/>
        </w:rPr>
      </w:pPr>
      <w:r w:rsidRPr="00257D6F">
        <w:rPr>
          <w:rFonts w:ascii="Times New Roman" w:eastAsia="Times New Roman" w:hAnsi="Times New Roman" w:cs="Times New Roman"/>
          <w:i/>
          <w:iCs/>
          <w:sz w:val="24"/>
          <w:szCs w:val="24"/>
        </w:rPr>
        <w:tab/>
      </w:r>
      <w:proofErr w:type="gramStart"/>
      <w:r w:rsidRPr="00257D6F">
        <w:rPr>
          <w:rFonts w:ascii="Times New Roman" w:eastAsia="Times New Roman" w:hAnsi="Times New Roman" w:cs="Times New Roman"/>
          <w:i/>
          <w:iCs/>
          <w:sz w:val="24"/>
          <w:szCs w:val="24"/>
        </w:rPr>
        <w:t>divide</w:t>
      </w:r>
      <w:proofErr w:type="gramEnd"/>
      <w:r w:rsidRPr="00257D6F">
        <w:rPr>
          <w:rFonts w:ascii="Times New Roman" w:eastAsia="Times New Roman" w:hAnsi="Times New Roman" w:cs="Times New Roman"/>
          <w:sz w:val="24"/>
          <w:szCs w:val="24"/>
        </w:rPr>
        <w:t>. Washington, D.C.: Georgetown University. Press.</w:t>
      </w:r>
    </w:p>
    <w:p w14:paraId="63116F22" w14:textId="77777777" w:rsidR="00BA4253" w:rsidRPr="00257D6F" w:rsidRDefault="00BA4253" w:rsidP="00BA4253">
      <w:pPr>
        <w:autoSpaceDE w:val="0"/>
        <w:autoSpaceDN w:val="0"/>
        <w:adjustRightInd w:val="0"/>
        <w:spacing w:after="0" w:line="480" w:lineRule="auto"/>
        <w:ind w:left="720" w:hanging="720"/>
        <w:contextualSpacing/>
        <w:rPr>
          <w:rFonts w:ascii="Times New Roman" w:eastAsia="Times New Roman" w:hAnsi="Times New Roman" w:cs="Times New Roman"/>
          <w:color w:val="auto"/>
          <w:sz w:val="24"/>
          <w:szCs w:val="24"/>
        </w:rPr>
      </w:pPr>
      <w:r w:rsidRPr="00257D6F">
        <w:rPr>
          <w:rFonts w:ascii="Times New Roman" w:hAnsi="Times New Roman" w:cs="Times New Roman"/>
          <w:sz w:val="24"/>
          <w:szCs w:val="24"/>
        </w:rPr>
        <w:t xml:space="preserve">Nieto, S. &amp; Bode, P. (2011). </w:t>
      </w:r>
      <w:r w:rsidRPr="00257D6F">
        <w:rPr>
          <w:rFonts w:ascii="Times New Roman" w:hAnsi="Times New Roman" w:cs="Times New Roman"/>
          <w:i/>
          <w:iCs/>
          <w:sz w:val="24"/>
          <w:szCs w:val="24"/>
        </w:rPr>
        <w:t>Affirming diversity: The sociopolitical context of multicultural education</w:t>
      </w:r>
      <w:r w:rsidRPr="00257D6F">
        <w:rPr>
          <w:rFonts w:ascii="Times New Roman" w:hAnsi="Times New Roman" w:cs="Times New Roman"/>
          <w:sz w:val="24"/>
          <w:szCs w:val="24"/>
        </w:rPr>
        <w:t xml:space="preserve"> (6</w:t>
      </w:r>
      <w:r w:rsidRPr="00257D6F">
        <w:rPr>
          <w:rFonts w:ascii="Times New Roman" w:hAnsi="Times New Roman" w:cs="Times New Roman"/>
          <w:sz w:val="24"/>
          <w:szCs w:val="24"/>
          <w:vertAlign w:val="superscript"/>
        </w:rPr>
        <w:t>th</w:t>
      </w:r>
      <w:r w:rsidRPr="00257D6F">
        <w:rPr>
          <w:rFonts w:ascii="Times New Roman" w:hAnsi="Times New Roman" w:cs="Times New Roman"/>
          <w:sz w:val="24"/>
          <w:szCs w:val="24"/>
        </w:rPr>
        <w:t xml:space="preserve"> Ed.).  New York:  Pearson Education.</w:t>
      </w:r>
    </w:p>
    <w:p w14:paraId="2EE143C5" w14:textId="77777777" w:rsidR="00BA4253" w:rsidRPr="00257D6F"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Prensky, M. (2001). Digital natives, digital immigrants. </w:t>
      </w:r>
      <w:r w:rsidRPr="00257D6F">
        <w:rPr>
          <w:rFonts w:ascii="Times New Roman" w:eastAsia="Times New Roman" w:hAnsi="Times New Roman" w:cs="Times New Roman"/>
          <w:i/>
          <w:iCs/>
          <w:sz w:val="24"/>
          <w:szCs w:val="24"/>
        </w:rPr>
        <w:t xml:space="preserve">On the Horizon, </w:t>
      </w:r>
      <w:r w:rsidRPr="00257D6F">
        <w:rPr>
          <w:rFonts w:ascii="Times New Roman" w:eastAsia="Times New Roman" w:hAnsi="Times New Roman" w:cs="Times New Roman"/>
          <w:sz w:val="24"/>
          <w:szCs w:val="24"/>
        </w:rPr>
        <w:t>9 (5), np.</w:t>
      </w:r>
    </w:p>
    <w:p w14:paraId="12F19CEF"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Rico, R. J., Sánchez, P., Pallares-Weissling, A.  (2012)</w:t>
      </w:r>
      <w:proofErr w:type="gramStart"/>
      <w:r w:rsidRPr="00257D6F">
        <w:rPr>
          <w:rFonts w:ascii="Times New Roman" w:eastAsia="Times New Roman" w:hAnsi="Times New Roman" w:cs="Times New Roman"/>
          <w:sz w:val="24"/>
          <w:szCs w:val="24"/>
        </w:rPr>
        <w:t>.  A snapshot of Latina/o bilingual teacher candidates and their use of iPads in an after-school technology program.</w:t>
      </w:r>
      <w:proofErr w:type="gramEnd"/>
      <w:r w:rsidRPr="00257D6F">
        <w:rPr>
          <w:rFonts w:ascii="Times New Roman" w:eastAsia="Times New Roman" w:hAnsi="Times New Roman" w:cs="Times New Roman"/>
          <w:sz w:val="24"/>
          <w:szCs w:val="24"/>
        </w:rPr>
        <w:t xml:space="preserve"> </w:t>
      </w:r>
      <w:r w:rsidRPr="00257D6F">
        <w:rPr>
          <w:rFonts w:ascii="Times New Roman" w:eastAsia="Times New Roman" w:hAnsi="Times New Roman" w:cs="Times New Roman"/>
          <w:i/>
          <w:iCs/>
          <w:sz w:val="24"/>
          <w:szCs w:val="24"/>
        </w:rPr>
        <w:t xml:space="preserve">Journal of Bilingual Education Research &amp; Instruction, </w:t>
      </w:r>
      <w:r w:rsidRPr="00257D6F">
        <w:rPr>
          <w:rFonts w:ascii="Times New Roman" w:eastAsia="Times New Roman" w:hAnsi="Times New Roman" w:cs="Times New Roman"/>
          <w:sz w:val="24"/>
          <w:szCs w:val="24"/>
        </w:rPr>
        <w:t>14(1), 95-115.</w:t>
      </w:r>
    </w:p>
    <w:p w14:paraId="5A1E316C"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shd w:val="solid" w:color="00FF00" w:fill="00FF00"/>
        </w:rPr>
      </w:pPr>
      <w:r w:rsidRPr="00257D6F">
        <w:rPr>
          <w:rFonts w:ascii="Times New Roman" w:eastAsia="Times New Roman" w:hAnsi="Times New Roman" w:cs="Times New Roman"/>
          <w:sz w:val="24"/>
          <w:szCs w:val="24"/>
        </w:rPr>
        <w:lastRenderedPageBreak/>
        <w:t xml:space="preserve">Russell, M., Bebell, D., O’Dwyer, L., &amp; O’Connor, K. (2003). Examining teacher technology use: Implications for preservice and inservice teacher preparation. </w:t>
      </w:r>
      <w:r w:rsidRPr="00257D6F">
        <w:rPr>
          <w:rFonts w:ascii="Times New Roman" w:eastAsia="Times New Roman" w:hAnsi="Times New Roman" w:cs="Times New Roman"/>
          <w:i/>
          <w:iCs/>
          <w:sz w:val="24"/>
          <w:szCs w:val="24"/>
        </w:rPr>
        <w:t>Journal of Teacher Education, 54</w:t>
      </w:r>
      <w:r w:rsidRPr="00257D6F">
        <w:rPr>
          <w:rFonts w:ascii="Times New Roman" w:eastAsia="Times New Roman" w:hAnsi="Times New Roman" w:cs="Times New Roman"/>
          <w:sz w:val="24"/>
          <w:szCs w:val="24"/>
        </w:rPr>
        <w:t xml:space="preserve">(4), 297–310. </w:t>
      </w:r>
    </w:p>
    <w:p w14:paraId="535AE9B4"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iCs/>
          <w:sz w:val="24"/>
          <w:szCs w:val="24"/>
          <w:shd w:val="solid" w:color="FFFF00" w:fill="FFFF00"/>
        </w:rPr>
      </w:pPr>
      <w:r w:rsidRPr="00257D6F">
        <w:rPr>
          <w:rFonts w:ascii="Times New Roman" w:eastAsia="Times New Roman" w:hAnsi="Times New Roman" w:cs="Times New Roman"/>
          <w:sz w:val="24"/>
          <w:szCs w:val="24"/>
        </w:rPr>
        <w:t xml:space="preserve">Sánchez, P.  &amp; Salazar, M. (2012). Transnational computer use in urban Latino immigrant communities: Implications for schooling. </w:t>
      </w:r>
      <w:r w:rsidRPr="00257D6F">
        <w:rPr>
          <w:rFonts w:ascii="Times New Roman" w:eastAsia="Times New Roman" w:hAnsi="Times New Roman" w:cs="Times New Roman"/>
          <w:i/>
          <w:iCs/>
          <w:sz w:val="24"/>
          <w:szCs w:val="24"/>
        </w:rPr>
        <w:t xml:space="preserve">Urban Education. </w:t>
      </w:r>
      <w:r w:rsidRPr="00257D6F">
        <w:rPr>
          <w:rFonts w:ascii="Times New Roman" w:eastAsia="Times New Roman" w:hAnsi="Times New Roman" w:cs="Times New Roman"/>
          <w:iCs/>
          <w:sz w:val="24"/>
          <w:szCs w:val="24"/>
        </w:rPr>
        <w:t>47(1), 90-116.</w:t>
      </w:r>
    </w:p>
    <w:p w14:paraId="61C486B0" w14:textId="77777777" w:rsidR="00BA4253" w:rsidRPr="00257D6F" w:rsidRDefault="00BA4253" w:rsidP="00BA4253">
      <w:pPr>
        <w:pStyle w:val="Heading1"/>
        <w:spacing w:before="2" w:after="2" w:line="480" w:lineRule="auto"/>
        <w:contextualSpacing/>
        <w:rPr>
          <w:rFonts w:ascii="Times New Roman" w:hAnsi="Times New Roman" w:cs="Times New Roman"/>
          <w:b w:val="0"/>
          <w:sz w:val="24"/>
          <w:szCs w:val="24"/>
        </w:rPr>
      </w:pPr>
      <w:r w:rsidRPr="00257D6F">
        <w:rPr>
          <w:rFonts w:ascii="Times New Roman" w:eastAsia="Times New Roman" w:hAnsi="Times New Roman" w:cs="Times New Roman"/>
          <w:b w:val="0"/>
          <w:iCs/>
          <w:sz w:val="24"/>
          <w:szCs w:val="24"/>
        </w:rPr>
        <w:t xml:space="preserve">Schlager, M. S. &amp; Fusco, J. (2006). </w:t>
      </w:r>
      <w:r w:rsidRPr="00257D6F">
        <w:rPr>
          <w:rFonts w:ascii="Times New Roman" w:hAnsi="Times New Roman" w:cs="Times New Roman"/>
          <w:b w:val="0"/>
          <w:sz w:val="24"/>
          <w:szCs w:val="24"/>
        </w:rPr>
        <w:t xml:space="preserve">Teacher Professional Development, Technology, and </w:t>
      </w:r>
    </w:p>
    <w:p w14:paraId="4B700825" w14:textId="77777777" w:rsidR="00BA4253" w:rsidRPr="00257D6F" w:rsidRDefault="00BA4253" w:rsidP="00BA4253">
      <w:pPr>
        <w:pStyle w:val="Heading1"/>
        <w:spacing w:before="2" w:after="2" w:line="480" w:lineRule="auto"/>
        <w:ind w:left="540"/>
        <w:contextualSpacing/>
        <w:rPr>
          <w:rFonts w:ascii="Times New Roman" w:hAnsi="Times New Roman" w:cs="Times New Roman"/>
          <w:b w:val="0"/>
          <w:sz w:val="24"/>
          <w:szCs w:val="24"/>
        </w:rPr>
      </w:pPr>
      <w:r w:rsidRPr="00257D6F">
        <w:rPr>
          <w:rFonts w:ascii="Times New Roman" w:hAnsi="Times New Roman" w:cs="Times New Roman"/>
          <w:b w:val="0"/>
          <w:sz w:val="24"/>
          <w:szCs w:val="24"/>
        </w:rPr>
        <w:t>Communities of Practice: Are We Putting the Cart Before the Horse</w:t>
      </w:r>
      <w:proofErr w:type="gramStart"/>
      <w:r w:rsidRPr="00257D6F">
        <w:rPr>
          <w:rFonts w:ascii="Times New Roman" w:hAnsi="Times New Roman" w:cs="Times New Roman"/>
          <w:b w:val="0"/>
          <w:sz w:val="24"/>
          <w:szCs w:val="24"/>
        </w:rPr>
        <w:t>?.</w:t>
      </w:r>
      <w:proofErr w:type="gramEnd"/>
      <w:r w:rsidRPr="00257D6F">
        <w:rPr>
          <w:rFonts w:ascii="Times New Roman" w:hAnsi="Times New Roman" w:cs="Times New Roman"/>
          <w:b w:val="0"/>
          <w:sz w:val="24"/>
          <w:szCs w:val="24"/>
        </w:rPr>
        <w:t xml:space="preserve"> </w:t>
      </w:r>
      <w:r w:rsidRPr="00257D6F">
        <w:rPr>
          <w:rFonts w:ascii="Times New Roman" w:hAnsi="Times New Roman" w:cs="Times New Roman"/>
          <w:b w:val="0"/>
          <w:i/>
          <w:sz w:val="24"/>
          <w:szCs w:val="24"/>
        </w:rPr>
        <w:t>The Information Society: An International Journal. 19</w:t>
      </w:r>
      <w:r w:rsidRPr="00257D6F">
        <w:rPr>
          <w:rFonts w:ascii="Times New Roman" w:hAnsi="Times New Roman" w:cs="Times New Roman"/>
          <w:b w:val="0"/>
          <w:sz w:val="24"/>
          <w:szCs w:val="24"/>
        </w:rPr>
        <w:t>(3), 203-220.</w:t>
      </w:r>
    </w:p>
    <w:p w14:paraId="23F55719"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Schrum, L. (1999). Technology professional development for teachers. </w:t>
      </w:r>
      <w:r w:rsidRPr="00257D6F">
        <w:rPr>
          <w:rFonts w:ascii="Times New Roman" w:eastAsia="Times New Roman" w:hAnsi="Times New Roman" w:cs="Times New Roman"/>
          <w:i/>
          <w:iCs/>
          <w:sz w:val="24"/>
          <w:szCs w:val="24"/>
        </w:rPr>
        <w:t xml:space="preserve">Educational Technology </w:t>
      </w:r>
      <w:r w:rsidRPr="00257D6F">
        <w:rPr>
          <w:rFonts w:ascii="Times New Roman" w:eastAsia="Times New Roman" w:hAnsi="Times New Roman" w:cs="Times New Roman"/>
          <w:i/>
          <w:iCs/>
          <w:sz w:val="24"/>
          <w:szCs w:val="24"/>
        </w:rPr>
        <w:tab/>
        <w:t>Research and Development, 47</w:t>
      </w:r>
      <w:r w:rsidRPr="00257D6F">
        <w:rPr>
          <w:rFonts w:ascii="Times New Roman" w:eastAsia="Times New Roman" w:hAnsi="Times New Roman" w:cs="Times New Roman"/>
          <w:sz w:val="24"/>
          <w:szCs w:val="24"/>
        </w:rPr>
        <w:t>(4), 83–90.</w:t>
      </w:r>
    </w:p>
    <w:p w14:paraId="161B23E4"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Schellens, T., Van Keer, H., &amp; Valcke, M. (2005). The impact of role assignment on knowledge constructionin asynchronous discussion groups: A multilevel analysis. </w:t>
      </w:r>
      <w:r w:rsidRPr="00257D6F">
        <w:rPr>
          <w:rFonts w:ascii="Times New Roman" w:eastAsia="Times New Roman" w:hAnsi="Times New Roman" w:cs="Times New Roman"/>
          <w:i/>
          <w:sz w:val="24"/>
          <w:szCs w:val="24"/>
        </w:rPr>
        <w:t>Small Group Research, 36, 704</w:t>
      </w:r>
      <w:r w:rsidRPr="00257D6F">
        <w:rPr>
          <w:rFonts w:ascii="Times New Roman" w:eastAsia="Times New Roman" w:hAnsi="Times New Roman" w:cs="Times New Roman"/>
          <w:sz w:val="24"/>
          <w:szCs w:val="24"/>
        </w:rPr>
        <w:t>-745.</w:t>
      </w:r>
    </w:p>
    <w:p w14:paraId="2A3C9215"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Vásquez, O. A. (2003). </w:t>
      </w:r>
      <w:r w:rsidRPr="00257D6F">
        <w:rPr>
          <w:rFonts w:ascii="Times New Roman" w:eastAsia="Times New Roman" w:hAnsi="Times New Roman" w:cs="Times New Roman"/>
          <w:i/>
          <w:sz w:val="24"/>
          <w:szCs w:val="24"/>
        </w:rPr>
        <w:t>La Clase Mágica: Imagining optimal possibilities in a bilingual community of learners.</w:t>
      </w:r>
      <w:r w:rsidRPr="00257D6F">
        <w:rPr>
          <w:rFonts w:ascii="Times New Roman" w:eastAsia="Times New Roman" w:hAnsi="Times New Roman" w:cs="Times New Roman"/>
          <w:sz w:val="24"/>
          <w:szCs w:val="24"/>
        </w:rPr>
        <w:t xml:space="preserve"> New Jersey: Lawrence Erlbaum Associates, Inc.</w:t>
      </w:r>
    </w:p>
    <w:p w14:paraId="70BD0891"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Vásquez, O. A. (2008a). Reflection: Rules of engagement for achieving educational futures. In L. L. Parker (Ed.), </w:t>
      </w:r>
      <w:r w:rsidRPr="00257D6F">
        <w:rPr>
          <w:rFonts w:ascii="Times New Roman" w:eastAsia="Times New Roman" w:hAnsi="Times New Roman" w:cs="Times New Roman"/>
          <w:i/>
          <w:sz w:val="24"/>
          <w:szCs w:val="24"/>
        </w:rPr>
        <w:t>Technology-mediated learning environments for young English learners: Connections in and out of school.</w:t>
      </w:r>
      <w:r w:rsidRPr="00257D6F">
        <w:rPr>
          <w:rFonts w:ascii="Times New Roman" w:eastAsia="Times New Roman" w:hAnsi="Times New Roman" w:cs="Times New Roman"/>
          <w:sz w:val="24"/>
          <w:szCs w:val="24"/>
        </w:rPr>
        <w:t xml:space="preserve"> New York, NY: Taylor &amp; Francis Group.</w:t>
      </w:r>
    </w:p>
    <w:p w14:paraId="1EFE93D2" w14:textId="77777777" w:rsidR="00BA4253" w:rsidRPr="00257D6F" w:rsidRDefault="00BA4253" w:rsidP="00BA4253">
      <w:pPr>
        <w:pBdr>
          <w:top w:val="nil"/>
          <w:left w:val="nil"/>
          <w:bottom w:val="nil"/>
          <w:right w:val="nil"/>
          <w:between w:val="nil"/>
          <w:bar w:val="nil"/>
        </w:pBdr>
        <w:spacing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Vásquez, O. A. (2008b). “Technology out of school: What schools can learn form community-based technology.” In L. Smolin, K. Lawless, &amp; N. C. Burbules (Eds.). </w:t>
      </w:r>
      <w:r w:rsidRPr="00257D6F">
        <w:rPr>
          <w:rFonts w:ascii="Times New Roman" w:eastAsia="Times New Roman" w:hAnsi="Times New Roman" w:cs="Times New Roman"/>
          <w:i/>
          <w:sz w:val="24"/>
          <w:szCs w:val="24"/>
        </w:rPr>
        <w:t xml:space="preserve">The 106 yearbook of the National Society for the Study of Education: Information </w:t>
      </w:r>
      <w:r w:rsidRPr="00257D6F">
        <w:rPr>
          <w:rFonts w:ascii="Times New Roman" w:eastAsia="Times New Roman" w:hAnsi="Times New Roman" w:cs="Times New Roman"/>
          <w:i/>
          <w:sz w:val="24"/>
          <w:szCs w:val="24"/>
        </w:rPr>
        <w:lastRenderedPageBreak/>
        <w:t xml:space="preserve">and Communication Technologies: Considerations of Current Practice for Teachers and Teacher Educators, 106, </w:t>
      </w:r>
      <w:r w:rsidRPr="00257D6F">
        <w:rPr>
          <w:rFonts w:ascii="Times New Roman" w:eastAsia="Times New Roman" w:hAnsi="Times New Roman" w:cs="Times New Roman"/>
          <w:sz w:val="24"/>
          <w:szCs w:val="24"/>
        </w:rPr>
        <w:t>182-206.</w:t>
      </w:r>
    </w:p>
    <w:p w14:paraId="27799D8E" w14:textId="77777777" w:rsidR="00BA4253" w:rsidRPr="00257D6F"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 xml:space="preserve">Vygotsky, L.S. (1978). </w:t>
      </w:r>
      <w:r w:rsidRPr="00257D6F">
        <w:rPr>
          <w:rFonts w:ascii="Times New Roman" w:eastAsia="Times New Roman" w:hAnsi="Times New Roman" w:cs="Times New Roman"/>
          <w:i/>
          <w:iCs/>
          <w:sz w:val="24"/>
          <w:szCs w:val="24"/>
        </w:rPr>
        <w:t>Mind in society</w:t>
      </w:r>
      <w:r w:rsidRPr="00257D6F">
        <w:rPr>
          <w:rFonts w:ascii="Times New Roman" w:eastAsia="Times New Roman" w:hAnsi="Times New Roman" w:cs="Times New Roman"/>
          <w:sz w:val="24"/>
          <w:szCs w:val="24"/>
        </w:rPr>
        <w:t xml:space="preserve">. Cambridge, MA: Harvard University Press. </w:t>
      </w:r>
    </w:p>
    <w:p w14:paraId="7F9E2840" w14:textId="77777777" w:rsidR="00BA4253" w:rsidRPr="00ED2535" w:rsidRDefault="00BA4253" w:rsidP="00BA4253">
      <w:pPr>
        <w:pBdr>
          <w:top w:val="nil"/>
          <w:left w:val="nil"/>
          <w:bottom w:val="nil"/>
          <w:right w:val="nil"/>
          <w:between w:val="nil"/>
          <w:bar w:val="nil"/>
        </w:pBdr>
        <w:spacing w:after="0" w:line="480" w:lineRule="auto"/>
        <w:ind w:left="540" w:hanging="540"/>
        <w:contextualSpacing/>
        <w:rPr>
          <w:rFonts w:ascii="Times New Roman" w:eastAsia="Times New Roman" w:hAnsi="Times New Roman" w:cs="Times New Roman"/>
          <w:sz w:val="24"/>
          <w:szCs w:val="24"/>
          <w:lang w:val="es-ES_tradnl"/>
        </w:rPr>
      </w:pPr>
      <w:r w:rsidRPr="00ED2535">
        <w:rPr>
          <w:rFonts w:ascii="Times New Roman" w:eastAsia="Times New Roman" w:hAnsi="Times New Roman" w:cs="Times New Roman"/>
          <w:sz w:val="24"/>
          <w:szCs w:val="24"/>
          <w:lang w:val="es-ES_tradnl"/>
        </w:rPr>
        <w:t>Zevenbergen, (2007)</w:t>
      </w:r>
    </w:p>
    <w:p w14:paraId="717B0D04" w14:textId="77777777" w:rsidR="00BA4253" w:rsidRPr="00ED2535" w:rsidRDefault="00BA4253" w:rsidP="00BA4253">
      <w:pPr>
        <w:pBdr>
          <w:top w:val="nil"/>
          <w:left w:val="nil"/>
          <w:bottom w:val="nil"/>
          <w:right w:val="nil"/>
          <w:between w:val="nil"/>
          <w:bar w:val="nil"/>
        </w:pBdr>
        <w:spacing w:line="480" w:lineRule="auto"/>
        <w:contextualSpacing/>
        <w:rPr>
          <w:rFonts w:ascii="Times New Roman" w:eastAsia="Times New Roman" w:hAnsi="Times New Roman" w:cs="Times New Roman"/>
          <w:sz w:val="24"/>
          <w:szCs w:val="24"/>
          <w:lang w:val="es-ES_tradnl"/>
        </w:rPr>
      </w:pPr>
    </w:p>
    <w:p w14:paraId="18AF56B4" w14:textId="77777777" w:rsidR="00C9274D" w:rsidRPr="00ED2535" w:rsidRDefault="00C9274D" w:rsidP="00BA4253">
      <w:pPr>
        <w:rPr>
          <w:rFonts w:ascii="Times New Roman" w:hAnsi="Times New Roman" w:cs="Times New Roman"/>
          <w:sz w:val="24"/>
          <w:szCs w:val="24"/>
          <w:lang w:val="es-ES_tradnl"/>
        </w:rPr>
      </w:pPr>
    </w:p>
    <w:sectPr w:rsidR="00C9274D" w:rsidRPr="00ED2535" w:rsidSect="00D11C0C">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92EEBF" w15:done="0"/>
  <w15:commentEx w15:paraId="4BA8301B" w15:done="0"/>
  <w15:commentEx w15:paraId="5475A2B8" w15:done="0"/>
  <w15:commentEx w15:paraId="1CEDBA18" w15:done="0"/>
  <w15:commentEx w15:paraId="1000AF92" w15:done="0"/>
  <w15:commentEx w15:paraId="2D0EF8E9" w15:done="0"/>
  <w15:commentEx w15:paraId="641653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53"/>
    <w:rsid w:val="00071A0C"/>
    <w:rsid w:val="000A0FB5"/>
    <w:rsid w:val="000A4B10"/>
    <w:rsid w:val="000C2DD2"/>
    <w:rsid w:val="000F5609"/>
    <w:rsid w:val="00102939"/>
    <w:rsid w:val="001052AD"/>
    <w:rsid w:val="0011430A"/>
    <w:rsid w:val="00133E69"/>
    <w:rsid w:val="001A0C7E"/>
    <w:rsid w:val="001C7DB3"/>
    <w:rsid w:val="001E17D5"/>
    <w:rsid w:val="001E67C3"/>
    <w:rsid w:val="00206C49"/>
    <w:rsid w:val="0020793F"/>
    <w:rsid w:val="00207DB3"/>
    <w:rsid w:val="00215A7F"/>
    <w:rsid w:val="00220D45"/>
    <w:rsid w:val="0022282B"/>
    <w:rsid w:val="00224FAD"/>
    <w:rsid w:val="00257D6F"/>
    <w:rsid w:val="00260BEB"/>
    <w:rsid w:val="002A0EF9"/>
    <w:rsid w:val="002C4212"/>
    <w:rsid w:val="002E2005"/>
    <w:rsid w:val="002E657D"/>
    <w:rsid w:val="00313B9B"/>
    <w:rsid w:val="00324F4A"/>
    <w:rsid w:val="003350F2"/>
    <w:rsid w:val="003B1A02"/>
    <w:rsid w:val="003C30BD"/>
    <w:rsid w:val="003E5E4F"/>
    <w:rsid w:val="003F02F8"/>
    <w:rsid w:val="003F1BB8"/>
    <w:rsid w:val="00404109"/>
    <w:rsid w:val="00434CCA"/>
    <w:rsid w:val="00445112"/>
    <w:rsid w:val="004469D2"/>
    <w:rsid w:val="004764D2"/>
    <w:rsid w:val="004A091F"/>
    <w:rsid w:val="004C3CD2"/>
    <w:rsid w:val="004E1D43"/>
    <w:rsid w:val="004E2100"/>
    <w:rsid w:val="004F561F"/>
    <w:rsid w:val="00513FC4"/>
    <w:rsid w:val="00534327"/>
    <w:rsid w:val="005427E9"/>
    <w:rsid w:val="00561E6D"/>
    <w:rsid w:val="00587FA1"/>
    <w:rsid w:val="005A05E4"/>
    <w:rsid w:val="005B7946"/>
    <w:rsid w:val="005E00A9"/>
    <w:rsid w:val="00602969"/>
    <w:rsid w:val="006457B1"/>
    <w:rsid w:val="00694CF5"/>
    <w:rsid w:val="006C735A"/>
    <w:rsid w:val="006D563B"/>
    <w:rsid w:val="006F7CDF"/>
    <w:rsid w:val="0072239B"/>
    <w:rsid w:val="007443A6"/>
    <w:rsid w:val="007514AA"/>
    <w:rsid w:val="00776431"/>
    <w:rsid w:val="007923E9"/>
    <w:rsid w:val="007D60B8"/>
    <w:rsid w:val="007E419B"/>
    <w:rsid w:val="00807529"/>
    <w:rsid w:val="00810EF0"/>
    <w:rsid w:val="00811B75"/>
    <w:rsid w:val="008968C3"/>
    <w:rsid w:val="008A5E5A"/>
    <w:rsid w:val="008F2275"/>
    <w:rsid w:val="00940E81"/>
    <w:rsid w:val="00946437"/>
    <w:rsid w:val="009635F4"/>
    <w:rsid w:val="00963D95"/>
    <w:rsid w:val="0099346E"/>
    <w:rsid w:val="00996A44"/>
    <w:rsid w:val="009A456B"/>
    <w:rsid w:val="009C056E"/>
    <w:rsid w:val="009D7CE0"/>
    <w:rsid w:val="00A11FDD"/>
    <w:rsid w:val="00A524A1"/>
    <w:rsid w:val="00A55E20"/>
    <w:rsid w:val="00A811B5"/>
    <w:rsid w:val="00A9750D"/>
    <w:rsid w:val="00AA43BE"/>
    <w:rsid w:val="00AB52A5"/>
    <w:rsid w:val="00AE24D0"/>
    <w:rsid w:val="00B06444"/>
    <w:rsid w:val="00B07812"/>
    <w:rsid w:val="00B240B9"/>
    <w:rsid w:val="00B26C5D"/>
    <w:rsid w:val="00B27D79"/>
    <w:rsid w:val="00B3305C"/>
    <w:rsid w:val="00B81CC3"/>
    <w:rsid w:val="00B91CC6"/>
    <w:rsid w:val="00B93D2E"/>
    <w:rsid w:val="00B950A6"/>
    <w:rsid w:val="00BA34ED"/>
    <w:rsid w:val="00BA4253"/>
    <w:rsid w:val="00BB46EC"/>
    <w:rsid w:val="00BD0042"/>
    <w:rsid w:val="00BD1C80"/>
    <w:rsid w:val="00BD7018"/>
    <w:rsid w:val="00C20602"/>
    <w:rsid w:val="00C27A53"/>
    <w:rsid w:val="00C43D88"/>
    <w:rsid w:val="00C531B9"/>
    <w:rsid w:val="00C9274D"/>
    <w:rsid w:val="00CB32D4"/>
    <w:rsid w:val="00CD5FCF"/>
    <w:rsid w:val="00D0691C"/>
    <w:rsid w:val="00D11C0C"/>
    <w:rsid w:val="00D31F65"/>
    <w:rsid w:val="00D4529D"/>
    <w:rsid w:val="00D51899"/>
    <w:rsid w:val="00D9754D"/>
    <w:rsid w:val="00DB4C19"/>
    <w:rsid w:val="00DC02CD"/>
    <w:rsid w:val="00DD0037"/>
    <w:rsid w:val="00DD53B1"/>
    <w:rsid w:val="00DF4DF1"/>
    <w:rsid w:val="00DF757B"/>
    <w:rsid w:val="00E159F3"/>
    <w:rsid w:val="00E21385"/>
    <w:rsid w:val="00E27828"/>
    <w:rsid w:val="00E33959"/>
    <w:rsid w:val="00EA747A"/>
    <w:rsid w:val="00EC3ECE"/>
    <w:rsid w:val="00ED2535"/>
    <w:rsid w:val="00F04A56"/>
    <w:rsid w:val="00F24B96"/>
    <w:rsid w:val="00F5743E"/>
    <w:rsid w:val="00F658F8"/>
    <w:rsid w:val="00F87C7A"/>
    <w:rsid w:val="00FF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7B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3"/>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qFormat/>
    <w:rsid w:val="00BA4253"/>
    <w:pPr>
      <w:spacing w:before="240" w:after="6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53"/>
    <w:rPr>
      <w:rFonts w:ascii="Arial" w:eastAsia="Arial" w:hAnsi="Arial" w:cs="Arial"/>
      <w:b/>
      <w:bCs/>
      <w:color w:val="000000"/>
      <w:sz w:val="32"/>
      <w:szCs w:val="32"/>
    </w:rPr>
  </w:style>
  <w:style w:type="paragraph" w:customStyle="1" w:styleId="Body1">
    <w:name w:val="Body 1"/>
    <w:rsid w:val="00BA4253"/>
    <w:pPr>
      <w:spacing w:after="200" w:line="276" w:lineRule="auto"/>
      <w:outlineLvl w:val="0"/>
    </w:pPr>
    <w:rPr>
      <w:rFonts w:ascii="Helvetica" w:eastAsia="Arial Unicode MS" w:hAnsi="Helvetica" w:cs="Times New Roman"/>
      <w:color w:val="000000"/>
      <w:sz w:val="22"/>
      <w:szCs w:val="20"/>
      <w:u w:color="000000"/>
    </w:rPr>
  </w:style>
  <w:style w:type="character" w:customStyle="1" w:styleId="nltitle">
    <w:name w:val="nltitle"/>
    <w:basedOn w:val="DefaultParagraphFont"/>
    <w:rsid w:val="00BA4253"/>
  </w:style>
  <w:style w:type="paragraph" w:customStyle="1" w:styleId="Default">
    <w:name w:val="Default"/>
    <w:rsid w:val="00BA4253"/>
    <w:pPr>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basedOn w:val="DefaultParagraphFont"/>
    <w:rsid w:val="00BA4253"/>
  </w:style>
  <w:style w:type="character" w:styleId="CommentReference">
    <w:name w:val="annotation reference"/>
    <w:basedOn w:val="DefaultParagraphFont"/>
    <w:uiPriority w:val="99"/>
    <w:semiHidden/>
    <w:unhideWhenUsed/>
    <w:rsid w:val="00257D6F"/>
    <w:rPr>
      <w:sz w:val="16"/>
      <w:szCs w:val="16"/>
    </w:rPr>
  </w:style>
  <w:style w:type="paragraph" w:styleId="CommentText">
    <w:name w:val="annotation text"/>
    <w:basedOn w:val="Normal"/>
    <w:link w:val="CommentTextChar"/>
    <w:uiPriority w:val="99"/>
    <w:semiHidden/>
    <w:unhideWhenUsed/>
    <w:rsid w:val="00257D6F"/>
    <w:pPr>
      <w:spacing w:line="240" w:lineRule="auto"/>
    </w:pPr>
    <w:rPr>
      <w:sz w:val="20"/>
      <w:szCs w:val="20"/>
    </w:rPr>
  </w:style>
  <w:style w:type="character" w:customStyle="1" w:styleId="CommentTextChar">
    <w:name w:val="Comment Text Char"/>
    <w:basedOn w:val="DefaultParagraphFont"/>
    <w:link w:val="CommentText"/>
    <w:uiPriority w:val="99"/>
    <w:semiHidden/>
    <w:rsid w:val="00257D6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57D6F"/>
    <w:rPr>
      <w:b/>
      <w:bCs/>
    </w:rPr>
  </w:style>
  <w:style w:type="character" w:customStyle="1" w:styleId="CommentSubjectChar">
    <w:name w:val="Comment Subject Char"/>
    <w:basedOn w:val="CommentTextChar"/>
    <w:link w:val="CommentSubject"/>
    <w:uiPriority w:val="99"/>
    <w:semiHidden/>
    <w:rsid w:val="00257D6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57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6F"/>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3"/>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qFormat/>
    <w:rsid w:val="00BA4253"/>
    <w:pPr>
      <w:spacing w:before="240" w:after="6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53"/>
    <w:rPr>
      <w:rFonts w:ascii="Arial" w:eastAsia="Arial" w:hAnsi="Arial" w:cs="Arial"/>
      <w:b/>
      <w:bCs/>
      <w:color w:val="000000"/>
      <w:sz w:val="32"/>
      <w:szCs w:val="32"/>
    </w:rPr>
  </w:style>
  <w:style w:type="paragraph" w:customStyle="1" w:styleId="Body1">
    <w:name w:val="Body 1"/>
    <w:rsid w:val="00BA4253"/>
    <w:pPr>
      <w:spacing w:after="200" w:line="276" w:lineRule="auto"/>
      <w:outlineLvl w:val="0"/>
    </w:pPr>
    <w:rPr>
      <w:rFonts w:ascii="Helvetica" w:eastAsia="Arial Unicode MS" w:hAnsi="Helvetica" w:cs="Times New Roman"/>
      <w:color w:val="000000"/>
      <w:sz w:val="22"/>
      <w:szCs w:val="20"/>
      <w:u w:color="000000"/>
    </w:rPr>
  </w:style>
  <w:style w:type="character" w:customStyle="1" w:styleId="nltitle">
    <w:name w:val="nltitle"/>
    <w:basedOn w:val="DefaultParagraphFont"/>
    <w:rsid w:val="00BA4253"/>
  </w:style>
  <w:style w:type="paragraph" w:customStyle="1" w:styleId="Default">
    <w:name w:val="Default"/>
    <w:rsid w:val="00BA4253"/>
    <w:pPr>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basedOn w:val="DefaultParagraphFont"/>
    <w:rsid w:val="00BA4253"/>
  </w:style>
  <w:style w:type="character" w:styleId="CommentReference">
    <w:name w:val="annotation reference"/>
    <w:basedOn w:val="DefaultParagraphFont"/>
    <w:uiPriority w:val="99"/>
    <w:semiHidden/>
    <w:unhideWhenUsed/>
    <w:rsid w:val="00257D6F"/>
    <w:rPr>
      <w:sz w:val="16"/>
      <w:szCs w:val="16"/>
    </w:rPr>
  </w:style>
  <w:style w:type="paragraph" w:styleId="CommentText">
    <w:name w:val="annotation text"/>
    <w:basedOn w:val="Normal"/>
    <w:link w:val="CommentTextChar"/>
    <w:uiPriority w:val="99"/>
    <w:semiHidden/>
    <w:unhideWhenUsed/>
    <w:rsid w:val="00257D6F"/>
    <w:pPr>
      <w:spacing w:line="240" w:lineRule="auto"/>
    </w:pPr>
    <w:rPr>
      <w:sz w:val="20"/>
      <w:szCs w:val="20"/>
    </w:rPr>
  </w:style>
  <w:style w:type="character" w:customStyle="1" w:styleId="CommentTextChar">
    <w:name w:val="Comment Text Char"/>
    <w:basedOn w:val="DefaultParagraphFont"/>
    <w:link w:val="CommentText"/>
    <w:uiPriority w:val="99"/>
    <w:semiHidden/>
    <w:rsid w:val="00257D6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57D6F"/>
    <w:rPr>
      <w:b/>
      <w:bCs/>
    </w:rPr>
  </w:style>
  <w:style w:type="character" w:customStyle="1" w:styleId="CommentSubjectChar">
    <w:name w:val="Comment Subject Char"/>
    <w:basedOn w:val="CommentTextChar"/>
    <w:link w:val="CommentSubject"/>
    <w:uiPriority w:val="99"/>
    <w:semiHidden/>
    <w:rsid w:val="00257D6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57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6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C39D-C2EC-8649-9229-DF6EAA91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7412</Words>
  <Characters>42250</Characters>
  <Application>Microsoft Macintosh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Guirao</dc:creator>
  <cp:keywords/>
  <dc:description/>
  <cp:lastModifiedBy>ATE</cp:lastModifiedBy>
  <cp:revision>2</cp:revision>
  <dcterms:created xsi:type="dcterms:W3CDTF">2016-04-21T15:46:00Z</dcterms:created>
  <dcterms:modified xsi:type="dcterms:W3CDTF">2016-04-21T15:46:00Z</dcterms:modified>
</cp:coreProperties>
</file>