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8B2CE" w14:textId="77777777" w:rsidR="00007B61" w:rsidRPr="00C33C38" w:rsidRDefault="00007B61">
      <w:pPr>
        <w:rPr>
          <w:rFonts w:ascii="Times New Roman" w:hAnsi="Times New Roman" w:cs="Times New Roman"/>
        </w:rPr>
      </w:pPr>
      <w:bookmarkStart w:id="0" w:name="_GoBack"/>
      <w:bookmarkEnd w:id="0"/>
      <w:r>
        <w:t xml:space="preserve"> </w:t>
      </w:r>
    </w:p>
    <w:p w14:paraId="2AF0630D" w14:textId="77777777" w:rsidR="001430DE" w:rsidRPr="0045780A" w:rsidRDefault="00EB2868" w:rsidP="007C0098">
      <w:pPr>
        <w:jc w:val="center"/>
        <w:rPr>
          <w:rFonts w:ascii="Times New Roman" w:hAnsi="Times New Roman" w:cs="Times New Roman"/>
          <w:b/>
          <w:lang w:val="es-CO"/>
        </w:rPr>
      </w:pPr>
      <w:r w:rsidRPr="0045780A">
        <w:rPr>
          <w:rFonts w:ascii="Times New Roman" w:hAnsi="Times New Roman" w:cs="Times New Roman"/>
          <w:b/>
          <w:lang w:val="es-CO"/>
        </w:rPr>
        <w:t>PREVENCIÓN Y TRATAMIENTO EN</w:t>
      </w:r>
      <w:r w:rsidR="003E206B" w:rsidRPr="0045780A">
        <w:rPr>
          <w:rFonts w:ascii="Times New Roman" w:hAnsi="Times New Roman" w:cs="Times New Roman"/>
          <w:b/>
          <w:lang w:val="es-CO"/>
        </w:rPr>
        <w:t xml:space="preserve"> EL ÁMBITO PENITENCIARIO</w:t>
      </w:r>
      <w:r w:rsidRPr="0045780A">
        <w:rPr>
          <w:rFonts w:ascii="Times New Roman" w:hAnsi="Times New Roman" w:cs="Times New Roman"/>
          <w:b/>
          <w:lang w:val="es-CO"/>
        </w:rPr>
        <w:t>: LAS MUJERES RECLUSAS DROGODEPENDIENTES</w:t>
      </w:r>
      <w:r w:rsidR="007C0098" w:rsidRPr="0045780A">
        <w:rPr>
          <w:rFonts w:ascii="Times New Roman" w:hAnsi="Times New Roman" w:cs="Times New Roman"/>
          <w:b/>
          <w:lang w:val="es-CO"/>
        </w:rPr>
        <w:t xml:space="preserve"> </w:t>
      </w:r>
      <w:r w:rsidRPr="0045780A">
        <w:rPr>
          <w:rFonts w:ascii="Times New Roman" w:hAnsi="Times New Roman" w:cs="Times New Roman"/>
          <w:b/>
          <w:lang w:val="es-CO"/>
        </w:rPr>
        <w:t>EN ESPAÑA</w:t>
      </w:r>
      <w:r w:rsidR="008B16A4">
        <w:rPr>
          <w:rStyle w:val="Refdenotaalfinal"/>
          <w:rFonts w:ascii="Times New Roman" w:hAnsi="Times New Roman" w:cs="Times New Roman"/>
          <w:b/>
        </w:rPr>
        <w:endnoteReference w:id="1"/>
      </w:r>
    </w:p>
    <w:p w14:paraId="6314B7DF" w14:textId="1AC31377" w:rsidR="00EB2868" w:rsidRDefault="007E5B11" w:rsidP="007C0098">
      <w:pPr>
        <w:jc w:val="center"/>
        <w:rPr>
          <w:rFonts w:ascii="Times New Roman" w:hAnsi="Times New Roman" w:cs="Times New Roman"/>
          <w:b/>
        </w:rPr>
      </w:pPr>
      <w:r w:rsidRPr="007E5B11">
        <w:rPr>
          <w:rFonts w:ascii="Times New Roman" w:hAnsi="Times New Roman" w:cs="Times New Roman"/>
          <w:b/>
        </w:rPr>
        <w:t xml:space="preserve">PREVENTION AND TREATMENT IN PRISON LAW: </w:t>
      </w:r>
      <w:r w:rsidR="00EE24B2">
        <w:rPr>
          <w:rFonts w:ascii="Times New Roman" w:hAnsi="Times New Roman" w:cs="Times New Roman"/>
          <w:b/>
        </w:rPr>
        <w:t xml:space="preserve">FEMALE DRUG-DEPENDENT </w:t>
      </w:r>
      <w:r w:rsidRPr="007E5B11">
        <w:rPr>
          <w:rFonts w:ascii="Times New Roman" w:hAnsi="Times New Roman" w:cs="Times New Roman"/>
          <w:b/>
        </w:rPr>
        <w:t>PRISONERS IN SPAIN</w:t>
      </w:r>
    </w:p>
    <w:p w14:paraId="2CDED129" w14:textId="77777777" w:rsidR="00CB7355" w:rsidRPr="0045780A" w:rsidRDefault="00A433B2" w:rsidP="007C0098">
      <w:pPr>
        <w:jc w:val="center"/>
        <w:rPr>
          <w:rFonts w:ascii="Times New Roman" w:hAnsi="Times New Roman" w:cs="Times New Roman"/>
          <w:b/>
          <w:lang w:val="es-CO"/>
        </w:rPr>
      </w:pPr>
      <w:r w:rsidRPr="0045780A">
        <w:rPr>
          <w:rFonts w:ascii="Times New Roman" w:hAnsi="Times New Roman" w:cs="Times New Roman"/>
          <w:b/>
          <w:lang w:val="es-CO"/>
        </w:rPr>
        <w:t>PREVENÇÃO E TRATAMENTO NAS PRISÕES: RECLUSAS TOXICODEPENDENTES EM ESPANHA</w:t>
      </w:r>
    </w:p>
    <w:p w14:paraId="7B0AE1FD" w14:textId="77777777" w:rsidR="00644ECF" w:rsidRPr="0045780A" w:rsidRDefault="00644ECF" w:rsidP="007C0098">
      <w:pPr>
        <w:jc w:val="center"/>
        <w:rPr>
          <w:rFonts w:ascii="Times New Roman" w:hAnsi="Times New Roman" w:cs="Times New Roman"/>
          <w:b/>
          <w:lang w:val="es-CO"/>
        </w:rPr>
      </w:pPr>
    </w:p>
    <w:p w14:paraId="6B8CADC7" w14:textId="77777777" w:rsidR="00002AB1" w:rsidRPr="0045780A" w:rsidRDefault="00002AB1" w:rsidP="007C0098">
      <w:pPr>
        <w:jc w:val="center"/>
        <w:rPr>
          <w:rFonts w:ascii="Times New Roman" w:hAnsi="Times New Roman" w:cs="Times New Roman"/>
          <w:b/>
          <w:lang w:val="es-CO"/>
        </w:rPr>
      </w:pPr>
    </w:p>
    <w:p w14:paraId="0EF3A9B3" w14:textId="77777777" w:rsidR="001F53AE" w:rsidRPr="0045780A" w:rsidRDefault="001F53AE" w:rsidP="00151A97">
      <w:pPr>
        <w:spacing w:line="360" w:lineRule="auto"/>
        <w:ind w:firstLine="360"/>
        <w:jc w:val="both"/>
        <w:rPr>
          <w:rFonts w:ascii="Times New Roman" w:hAnsi="Times New Roman" w:cs="Times New Roman"/>
          <w:sz w:val="24"/>
          <w:szCs w:val="24"/>
          <w:lang w:val="es-CO"/>
        </w:rPr>
      </w:pPr>
      <w:r w:rsidRPr="0045780A">
        <w:rPr>
          <w:rFonts w:ascii="Times New Roman" w:hAnsi="Times New Roman" w:cs="Times New Roman"/>
          <w:sz w:val="24"/>
          <w:szCs w:val="24"/>
          <w:lang w:val="es-CO"/>
        </w:rPr>
        <w:t>Resumen</w:t>
      </w:r>
    </w:p>
    <w:p w14:paraId="34C1FBFD" w14:textId="77777777" w:rsidR="00E158A1" w:rsidRDefault="00A14D0E" w:rsidP="00151A97">
      <w:pPr>
        <w:spacing w:line="360" w:lineRule="auto"/>
        <w:ind w:firstLine="360"/>
        <w:jc w:val="both"/>
        <w:rPr>
          <w:rFonts w:ascii="Times New Roman" w:hAnsi="Times New Roman" w:cs="Times New Roman"/>
          <w:sz w:val="24"/>
          <w:szCs w:val="24"/>
          <w:lang w:val="es-ES_tradnl"/>
        </w:rPr>
      </w:pPr>
      <w:r w:rsidRPr="0045780A">
        <w:rPr>
          <w:rFonts w:ascii="Times New Roman" w:hAnsi="Times New Roman" w:cs="Times New Roman"/>
          <w:sz w:val="24"/>
          <w:szCs w:val="24"/>
          <w:lang w:val="es-CO"/>
        </w:rPr>
        <w:t>El tratamiento penitenciario de drogodependencias para mujeres ha sido tradicionalmente genérico (el aplicado para la mayoría masculina penitenciaria) y con pocos estudios diferenciales empíricos a nivel</w:t>
      </w:r>
      <w:r w:rsidR="001E7336" w:rsidRPr="0045780A">
        <w:rPr>
          <w:rFonts w:ascii="Times New Roman" w:hAnsi="Times New Roman" w:cs="Times New Roman"/>
          <w:sz w:val="24"/>
          <w:szCs w:val="24"/>
          <w:lang w:val="es-CO"/>
        </w:rPr>
        <w:t xml:space="preserve"> español</w:t>
      </w:r>
      <w:r w:rsidRPr="0045780A">
        <w:rPr>
          <w:rFonts w:ascii="Times New Roman" w:hAnsi="Times New Roman" w:cs="Times New Roman"/>
          <w:sz w:val="24"/>
          <w:szCs w:val="24"/>
          <w:lang w:val="es-CO"/>
        </w:rPr>
        <w:t>. Esta investigación plantea a partir de los marcos normativos y la situación expre</w:t>
      </w:r>
      <w:r w:rsidR="006C10C0" w:rsidRPr="0045780A">
        <w:rPr>
          <w:rFonts w:ascii="Times New Roman" w:hAnsi="Times New Roman" w:cs="Times New Roman"/>
          <w:sz w:val="24"/>
          <w:szCs w:val="24"/>
          <w:lang w:val="es-CO"/>
        </w:rPr>
        <w:t>sada po</w:t>
      </w:r>
      <w:r w:rsidR="00701811" w:rsidRPr="0045780A">
        <w:rPr>
          <w:rFonts w:ascii="Times New Roman" w:hAnsi="Times New Roman" w:cs="Times New Roman"/>
          <w:sz w:val="24"/>
          <w:szCs w:val="24"/>
          <w:lang w:val="es-CO"/>
        </w:rPr>
        <w:t>r los organismos especializados, es</w:t>
      </w:r>
      <w:r w:rsidR="006C10C0" w:rsidRPr="0045780A">
        <w:rPr>
          <w:rFonts w:ascii="Times New Roman" w:hAnsi="Times New Roman" w:cs="Times New Roman"/>
          <w:sz w:val="24"/>
          <w:szCs w:val="24"/>
          <w:lang w:val="es-CO"/>
        </w:rPr>
        <w:t>tudiar algunos de los factores de riesgo y de protección principales de las reclusas drogodependientes en relación</w:t>
      </w:r>
      <w:r w:rsidR="00701811" w:rsidRPr="0045780A">
        <w:rPr>
          <w:rFonts w:ascii="Times New Roman" w:hAnsi="Times New Roman" w:cs="Times New Roman"/>
          <w:sz w:val="24"/>
          <w:szCs w:val="24"/>
          <w:lang w:val="es-CO"/>
        </w:rPr>
        <w:t xml:space="preserve"> a </w:t>
      </w:r>
      <w:r w:rsidR="001E7336" w:rsidRPr="0045780A">
        <w:rPr>
          <w:rFonts w:ascii="Times New Roman" w:hAnsi="Times New Roman" w:cs="Times New Roman"/>
          <w:sz w:val="24"/>
          <w:szCs w:val="24"/>
          <w:lang w:val="es-CO"/>
        </w:rPr>
        <w:t xml:space="preserve">los programas de tratamiento y </w:t>
      </w:r>
      <w:r w:rsidR="00701811" w:rsidRPr="0045780A">
        <w:rPr>
          <w:rFonts w:ascii="Times New Roman" w:hAnsi="Times New Roman" w:cs="Times New Roman"/>
          <w:sz w:val="24"/>
          <w:szCs w:val="24"/>
          <w:lang w:val="es-CO"/>
        </w:rPr>
        <w:t xml:space="preserve">los procesos de recuperación a fin de realizar propuestas de acción específicas. La </w:t>
      </w:r>
      <w:r w:rsidR="00891261" w:rsidRPr="00C33C38">
        <w:rPr>
          <w:rFonts w:ascii="Times New Roman" w:hAnsi="Times New Roman" w:cs="Times New Roman"/>
          <w:sz w:val="24"/>
          <w:szCs w:val="24"/>
          <w:lang w:val="es-ES_tradnl"/>
        </w:rPr>
        <w:t>investigación es multimétodo, insertada dentro d</w:t>
      </w:r>
      <w:r w:rsidR="00891261" w:rsidRPr="0045780A">
        <w:rPr>
          <w:rFonts w:ascii="Times New Roman" w:hAnsi="Times New Roman" w:cs="Times New Roman"/>
          <w:sz w:val="24"/>
          <w:szCs w:val="24"/>
          <w:lang w:val="es-CO"/>
        </w:rPr>
        <w:t xml:space="preserve">el Proyecto I+D+I denominado </w:t>
      </w:r>
      <w:r w:rsidR="00891261" w:rsidRPr="0045780A">
        <w:rPr>
          <w:rFonts w:ascii="Times New Roman" w:hAnsi="Times New Roman" w:cs="Times New Roman"/>
          <w:i/>
          <w:sz w:val="24"/>
          <w:szCs w:val="24"/>
          <w:lang w:val="es-CO"/>
        </w:rPr>
        <w:t>“Mujeres reclusas drogodependientes y su reinserción social. Estudio socioeducativo y propuestas de acción”</w:t>
      </w:r>
      <w:r w:rsidR="00891261" w:rsidRPr="0045780A">
        <w:rPr>
          <w:rFonts w:ascii="Times New Roman" w:hAnsi="Times New Roman" w:cs="Times New Roman"/>
          <w:sz w:val="24"/>
          <w:szCs w:val="24"/>
          <w:lang w:val="es-CO"/>
        </w:rPr>
        <w:t xml:space="preserve"> [EDU2009-13408], con una muestra nacional en segundo y tercer grado (Administración General del Estado y Comunidad de Cataluña), correspondiente aproximadamente al 15% de las mujeres reclusas en el panorama nacional. Se han obtenido 538 cuestionarios válidos, 61 entrevistas semi-estructuradas, a los cuales aplicaron, por un lado, métodos de análisis informáticos y programas </w:t>
      </w:r>
      <w:proofErr w:type="gramStart"/>
      <w:r w:rsidR="00891261" w:rsidRPr="0045780A">
        <w:rPr>
          <w:rFonts w:ascii="Times New Roman" w:hAnsi="Times New Roman" w:cs="Times New Roman"/>
          <w:sz w:val="24"/>
          <w:szCs w:val="24"/>
          <w:lang w:val="es-CO"/>
        </w:rPr>
        <w:t>específicos</w:t>
      </w:r>
      <w:proofErr w:type="gramEnd"/>
      <w:r w:rsidR="00891261" w:rsidRPr="0045780A">
        <w:rPr>
          <w:rFonts w:ascii="Times New Roman" w:hAnsi="Times New Roman" w:cs="Times New Roman"/>
          <w:sz w:val="24"/>
          <w:szCs w:val="24"/>
          <w:lang w:val="es-CO"/>
        </w:rPr>
        <w:t xml:space="preserve"> para los datos cuantitativos (SPSS, V. 15 y 20) y métodos de análisis de contenido para los datos cualitativos.</w:t>
      </w:r>
      <w:r w:rsidR="00891261" w:rsidRPr="00C33C38">
        <w:rPr>
          <w:rFonts w:ascii="Times New Roman" w:hAnsi="Times New Roman" w:cs="Times New Roman"/>
          <w:sz w:val="24"/>
          <w:szCs w:val="24"/>
          <w:lang w:val="es-ES_tradnl"/>
        </w:rPr>
        <w:t xml:space="preserve"> El análisis se ha realizado antes y durante el internamiento, a partir de cuatro perfiles de mujeres reclusas (AA: adictas activas </w:t>
      </w:r>
      <w:r w:rsidR="00891261" w:rsidRPr="0045780A">
        <w:rPr>
          <w:rFonts w:ascii="Times New Roman" w:hAnsi="Times New Roman" w:cs="Times New Roman"/>
          <w:sz w:val="24"/>
          <w:szCs w:val="24"/>
          <w:lang w:val="es-CO"/>
        </w:rPr>
        <w:t>(8´20 %)</w:t>
      </w:r>
      <w:r w:rsidR="00891261" w:rsidRPr="00C33C38">
        <w:rPr>
          <w:rFonts w:ascii="Times New Roman" w:hAnsi="Times New Roman" w:cs="Times New Roman"/>
          <w:sz w:val="24"/>
          <w:szCs w:val="24"/>
          <w:lang w:val="es-ES_tradnl"/>
        </w:rPr>
        <w:t xml:space="preserve">, EX: ex adictas </w:t>
      </w:r>
      <w:r w:rsidR="00891261" w:rsidRPr="0045780A">
        <w:rPr>
          <w:rFonts w:ascii="Times New Roman" w:hAnsi="Times New Roman" w:cs="Times New Roman"/>
          <w:sz w:val="24"/>
          <w:szCs w:val="24"/>
          <w:lang w:val="es-CO"/>
        </w:rPr>
        <w:t>(EX: 67´21%)</w:t>
      </w:r>
      <w:r w:rsidR="00891261" w:rsidRPr="00C33C38">
        <w:rPr>
          <w:rFonts w:ascii="Times New Roman" w:hAnsi="Times New Roman" w:cs="Times New Roman"/>
          <w:sz w:val="24"/>
          <w:szCs w:val="24"/>
          <w:lang w:val="es-ES_tradnl"/>
        </w:rPr>
        <w:t xml:space="preserve">, NA: no adictas </w:t>
      </w:r>
      <w:r w:rsidR="00891261" w:rsidRPr="0045780A">
        <w:rPr>
          <w:rFonts w:ascii="Times New Roman" w:hAnsi="Times New Roman" w:cs="Times New Roman"/>
          <w:sz w:val="24"/>
          <w:szCs w:val="24"/>
          <w:lang w:val="es-CO"/>
        </w:rPr>
        <w:t xml:space="preserve">(NA: 14,75%) </w:t>
      </w:r>
      <w:r w:rsidR="00891261" w:rsidRPr="00C33C38">
        <w:rPr>
          <w:rFonts w:ascii="Times New Roman" w:hAnsi="Times New Roman" w:cs="Times New Roman"/>
          <w:sz w:val="24"/>
          <w:szCs w:val="24"/>
          <w:lang w:val="es-ES_tradnl"/>
        </w:rPr>
        <w:t>y PMM</w:t>
      </w:r>
      <w:r w:rsidR="00891261" w:rsidRPr="0045780A">
        <w:rPr>
          <w:rFonts w:ascii="Times New Roman" w:hAnsi="Times New Roman" w:cs="Times New Roman"/>
          <w:sz w:val="24"/>
          <w:szCs w:val="24"/>
          <w:lang w:val="es-CO"/>
        </w:rPr>
        <w:t xml:space="preserve"> (9,84%)</w:t>
      </w:r>
      <w:r w:rsidR="00891261" w:rsidRPr="00C33C38">
        <w:rPr>
          <w:rFonts w:ascii="Times New Roman" w:hAnsi="Times New Roman" w:cs="Times New Roman"/>
          <w:sz w:val="24"/>
          <w:szCs w:val="24"/>
          <w:lang w:val="es-ES_tradnl"/>
        </w:rPr>
        <w:t>: adictas en programas de mantenimiento de metadona).</w:t>
      </w:r>
    </w:p>
    <w:p w14:paraId="10ECE916" w14:textId="77777777" w:rsidR="00210687" w:rsidRPr="0045780A" w:rsidRDefault="003655E3" w:rsidP="00151A97">
      <w:pPr>
        <w:spacing w:line="360" w:lineRule="auto"/>
        <w:ind w:firstLine="360"/>
        <w:jc w:val="both"/>
        <w:rPr>
          <w:rFonts w:ascii="Times New Roman" w:hAnsi="Times New Roman" w:cs="Times New Roman"/>
          <w:sz w:val="24"/>
          <w:szCs w:val="24"/>
          <w:lang w:val="es-CO"/>
        </w:rPr>
      </w:pPr>
      <w:r w:rsidRPr="003B1D70">
        <w:rPr>
          <w:rFonts w:ascii="Times New Roman" w:hAnsi="Times New Roman" w:cs="Times New Roman"/>
          <w:sz w:val="24"/>
          <w:szCs w:val="24"/>
          <w:lang w:val="es-ES_tradnl"/>
        </w:rPr>
        <w:t xml:space="preserve"> </w:t>
      </w:r>
      <w:r w:rsidRPr="0045780A">
        <w:rPr>
          <w:rFonts w:ascii="Times New Roman" w:hAnsi="Times New Roman" w:cs="Times New Roman"/>
          <w:sz w:val="24"/>
          <w:szCs w:val="24"/>
          <w:lang w:val="es-CO"/>
        </w:rPr>
        <w:t>Entre los res</w:t>
      </w:r>
      <w:r w:rsidR="001E7336" w:rsidRPr="0045780A">
        <w:rPr>
          <w:rFonts w:ascii="Times New Roman" w:hAnsi="Times New Roman" w:cs="Times New Roman"/>
          <w:sz w:val="24"/>
          <w:szCs w:val="24"/>
          <w:lang w:val="es-CO"/>
        </w:rPr>
        <w:t xml:space="preserve">ultados principales encontramos </w:t>
      </w:r>
      <w:r w:rsidR="00D416FD" w:rsidRPr="0045780A">
        <w:rPr>
          <w:rFonts w:ascii="Times New Roman" w:hAnsi="Times New Roman" w:cs="Times New Roman"/>
          <w:sz w:val="24"/>
          <w:szCs w:val="24"/>
          <w:lang w:val="es-CO"/>
        </w:rPr>
        <w:t xml:space="preserve">como </w:t>
      </w:r>
      <w:r w:rsidR="00210687" w:rsidRPr="0045780A">
        <w:rPr>
          <w:rFonts w:ascii="Times New Roman" w:hAnsi="Times New Roman" w:cs="Times New Roman"/>
          <w:sz w:val="24"/>
          <w:szCs w:val="24"/>
          <w:lang w:val="es-CO"/>
        </w:rPr>
        <w:t xml:space="preserve">factores de riesgo </w:t>
      </w:r>
      <w:r w:rsidR="00D416FD" w:rsidRPr="0045780A">
        <w:rPr>
          <w:rFonts w:ascii="Times New Roman" w:hAnsi="Times New Roman" w:cs="Times New Roman"/>
          <w:sz w:val="24"/>
          <w:szCs w:val="24"/>
          <w:lang w:val="es-CO"/>
        </w:rPr>
        <w:t xml:space="preserve">destacados en relación al tratamiento que </w:t>
      </w:r>
      <w:r w:rsidR="00210687" w:rsidRPr="0045780A">
        <w:rPr>
          <w:rFonts w:ascii="Times New Roman" w:hAnsi="Times New Roman" w:cs="Times New Roman"/>
          <w:sz w:val="24"/>
          <w:szCs w:val="24"/>
          <w:lang w:val="es-CO"/>
        </w:rPr>
        <w:t>las mujeres ex adictas no participan</w:t>
      </w:r>
      <w:r w:rsidR="00D416FD" w:rsidRPr="0045780A">
        <w:rPr>
          <w:rFonts w:ascii="Times New Roman" w:hAnsi="Times New Roman" w:cs="Times New Roman"/>
          <w:sz w:val="24"/>
          <w:szCs w:val="24"/>
          <w:lang w:val="es-CO"/>
        </w:rPr>
        <w:t>,</w:t>
      </w:r>
      <w:r w:rsidR="00210687" w:rsidRPr="0045780A">
        <w:rPr>
          <w:rFonts w:ascii="Times New Roman" w:hAnsi="Times New Roman" w:cs="Times New Roman"/>
          <w:sz w:val="24"/>
          <w:szCs w:val="24"/>
          <w:lang w:val="es-CO"/>
        </w:rPr>
        <w:t xml:space="preserve"> por lo general</w:t>
      </w:r>
      <w:r w:rsidR="00D416FD" w:rsidRPr="0045780A">
        <w:rPr>
          <w:rFonts w:ascii="Times New Roman" w:hAnsi="Times New Roman" w:cs="Times New Roman"/>
          <w:sz w:val="24"/>
          <w:szCs w:val="24"/>
          <w:lang w:val="es-CO"/>
        </w:rPr>
        <w:t>,</w:t>
      </w:r>
      <w:r w:rsidR="00210687" w:rsidRPr="0045780A">
        <w:rPr>
          <w:rFonts w:ascii="Times New Roman" w:hAnsi="Times New Roman" w:cs="Times New Roman"/>
          <w:sz w:val="24"/>
          <w:szCs w:val="24"/>
          <w:lang w:val="es-CO"/>
        </w:rPr>
        <w:t xml:space="preserve"> en programas de prevención de recaídas</w:t>
      </w:r>
      <w:r w:rsidR="001E7336" w:rsidRPr="0045780A">
        <w:rPr>
          <w:rFonts w:ascii="Times New Roman" w:hAnsi="Times New Roman" w:cs="Times New Roman"/>
          <w:sz w:val="24"/>
          <w:szCs w:val="24"/>
          <w:lang w:val="es-CO"/>
        </w:rPr>
        <w:t xml:space="preserve">. Esta realidad supone un importante problema </w:t>
      </w:r>
      <w:r w:rsidR="001E7336" w:rsidRPr="0045780A">
        <w:rPr>
          <w:rFonts w:ascii="Times New Roman" w:hAnsi="Times New Roman" w:cs="Times New Roman"/>
          <w:sz w:val="24"/>
          <w:szCs w:val="24"/>
          <w:lang w:val="es-CO"/>
        </w:rPr>
        <w:lastRenderedPageBreak/>
        <w:t>puesto que ca</w:t>
      </w:r>
      <w:r w:rsidR="00C45DA5" w:rsidRPr="0045780A">
        <w:rPr>
          <w:rFonts w:ascii="Times New Roman" w:hAnsi="Times New Roman" w:cs="Times New Roman"/>
          <w:sz w:val="24"/>
          <w:szCs w:val="24"/>
          <w:lang w:val="es-CO"/>
        </w:rPr>
        <w:t xml:space="preserve">si un 70% de las mujeres </w:t>
      </w:r>
      <w:r w:rsidR="001E7336" w:rsidRPr="0045780A">
        <w:rPr>
          <w:rFonts w:ascii="Times New Roman" w:hAnsi="Times New Roman" w:cs="Times New Roman"/>
          <w:sz w:val="24"/>
          <w:szCs w:val="24"/>
          <w:lang w:val="es-CO"/>
        </w:rPr>
        <w:t>son ex consumidoras. E</w:t>
      </w:r>
      <w:r w:rsidR="00210687" w:rsidRPr="0045780A">
        <w:rPr>
          <w:rFonts w:ascii="Times New Roman" w:hAnsi="Times New Roman" w:cs="Times New Roman"/>
          <w:sz w:val="24"/>
          <w:szCs w:val="24"/>
          <w:lang w:val="es-CO"/>
        </w:rPr>
        <w:t>xiste un número de mujeres que no participan en los programas por desinformación, desconfianza y compa</w:t>
      </w:r>
      <w:r w:rsidR="00C45DA5" w:rsidRPr="0045780A">
        <w:rPr>
          <w:rFonts w:ascii="Times New Roman" w:hAnsi="Times New Roman" w:cs="Times New Roman"/>
          <w:sz w:val="24"/>
          <w:szCs w:val="24"/>
          <w:lang w:val="es-CO"/>
        </w:rPr>
        <w:t xml:space="preserve">tibilidad con otras actividades o existe una percepción de discriminación de género en el acceso y permanencia de las mujeres </w:t>
      </w:r>
      <w:r w:rsidR="001E7336" w:rsidRPr="0045780A">
        <w:rPr>
          <w:rFonts w:ascii="Times New Roman" w:hAnsi="Times New Roman" w:cs="Times New Roman"/>
          <w:sz w:val="24"/>
          <w:szCs w:val="24"/>
          <w:lang w:val="es-CO"/>
        </w:rPr>
        <w:t xml:space="preserve">en los programas </w:t>
      </w:r>
      <w:r w:rsidR="00C45DA5" w:rsidRPr="0045780A">
        <w:rPr>
          <w:rFonts w:ascii="Times New Roman" w:hAnsi="Times New Roman" w:cs="Times New Roman"/>
          <w:sz w:val="24"/>
          <w:szCs w:val="24"/>
          <w:lang w:val="es-CO"/>
        </w:rPr>
        <w:t xml:space="preserve">en relación a los hombres. </w:t>
      </w:r>
      <w:r w:rsidR="00210687" w:rsidRPr="0045780A">
        <w:rPr>
          <w:rFonts w:ascii="Times New Roman" w:hAnsi="Times New Roman" w:cs="Times New Roman"/>
          <w:sz w:val="24"/>
          <w:szCs w:val="24"/>
          <w:lang w:val="es-CO"/>
        </w:rPr>
        <w:t>En los factores princi</w:t>
      </w:r>
      <w:r w:rsidR="001E7336" w:rsidRPr="0045780A">
        <w:rPr>
          <w:rFonts w:ascii="Times New Roman" w:hAnsi="Times New Roman" w:cs="Times New Roman"/>
          <w:sz w:val="24"/>
          <w:szCs w:val="24"/>
          <w:lang w:val="es-CO"/>
        </w:rPr>
        <w:t xml:space="preserve">pales de protección encontramos </w:t>
      </w:r>
      <w:r w:rsidR="00210687" w:rsidRPr="0045780A">
        <w:rPr>
          <w:rFonts w:ascii="Times New Roman" w:hAnsi="Times New Roman" w:cs="Times New Roman"/>
          <w:sz w:val="24"/>
          <w:szCs w:val="24"/>
          <w:lang w:val="es-CO"/>
        </w:rPr>
        <w:t xml:space="preserve">que la mayoría de las mujeres tienen las presiones familiares como una motivación para acceder a programas y que </w:t>
      </w:r>
      <w:r w:rsidR="001E7336" w:rsidRPr="0045780A">
        <w:rPr>
          <w:rFonts w:ascii="Times New Roman" w:hAnsi="Times New Roman" w:cs="Times New Roman"/>
          <w:sz w:val="24"/>
          <w:szCs w:val="24"/>
          <w:lang w:val="es-CO"/>
        </w:rPr>
        <w:t xml:space="preserve">en algunos de los casos </w:t>
      </w:r>
      <w:r w:rsidR="00E158A1" w:rsidRPr="0045780A">
        <w:rPr>
          <w:rFonts w:ascii="Times New Roman" w:hAnsi="Times New Roman" w:cs="Times New Roman"/>
          <w:sz w:val="24"/>
          <w:szCs w:val="24"/>
          <w:lang w:val="es-CO"/>
        </w:rPr>
        <w:t xml:space="preserve">la </w:t>
      </w:r>
      <w:r w:rsidR="001E7336" w:rsidRPr="0045780A">
        <w:rPr>
          <w:rFonts w:ascii="Times New Roman" w:hAnsi="Times New Roman" w:cs="Times New Roman"/>
          <w:sz w:val="24"/>
          <w:szCs w:val="24"/>
          <w:lang w:val="es-CO"/>
        </w:rPr>
        <w:t xml:space="preserve">situación de maternidad o ciertos </w:t>
      </w:r>
      <w:r w:rsidR="00571E6D" w:rsidRPr="0045780A">
        <w:rPr>
          <w:rFonts w:ascii="Times New Roman" w:hAnsi="Times New Roman" w:cs="Times New Roman"/>
          <w:sz w:val="24"/>
          <w:szCs w:val="24"/>
          <w:lang w:val="es-CO"/>
        </w:rPr>
        <w:t xml:space="preserve">factores personales, </w:t>
      </w:r>
      <w:r w:rsidR="00E158A1" w:rsidRPr="0045780A">
        <w:rPr>
          <w:rFonts w:ascii="Times New Roman" w:hAnsi="Times New Roman" w:cs="Times New Roman"/>
          <w:sz w:val="24"/>
          <w:szCs w:val="24"/>
          <w:lang w:val="es-CO"/>
        </w:rPr>
        <w:t>fueron definitivos para el acceso. Finalmente</w:t>
      </w:r>
      <w:r w:rsidR="001E7336" w:rsidRPr="0045780A">
        <w:rPr>
          <w:rFonts w:ascii="Times New Roman" w:hAnsi="Times New Roman" w:cs="Times New Roman"/>
          <w:sz w:val="24"/>
          <w:szCs w:val="24"/>
          <w:lang w:val="es-CO"/>
        </w:rPr>
        <w:t>,</w:t>
      </w:r>
      <w:r w:rsidR="00C45DA5" w:rsidRPr="0045780A">
        <w:rPr>
          <w:rFonts w:ascii="Times New Roman" w:hAnsi="Times New Roman" w:cs="Times New Roman"/>
          <w:sz w:val="24"/>
          <w:szCs w:val="24"/>
          <w:lang w:val="es-CO"/>
        </w:rPr>
        <w:t xml:space="preserve"> </w:t>
      </w:r>
      <w:r w:rsidR="00E158A1" w:rsidRPr="0045780A">
        <w:rPr>
          <w:rFonts w:ascii="Times New Roman" w:hAnsi="Times New Roman" w:cs="Times New Roman"/>
          <w:sz w:val="24"/>
          <w:szCs w:val="24"/>
          <w:lang w:val="es-CO"/>
        </w:rPr>
        <w:t xml:space="preserve">se propone el modelo PROSO –MD (Programa Socioeducativo para mujeres drogodependientes) </w:t>
      </w:r>
      <w:r w:rsidR="001E7336" w:rsidRPr="0045780A">
        <w:rPr>
          <w:rFonts w:ascii="Times New Roman" w:hAnsi="Times New Roman" w:cs="Times New Roman"/>
          <w:sz w:val="24"/>
          <w:szCs w:val="24"/>
          <w:lang w:val="es-CO"/>
        </w:rPr>
        <w:t xml:space="preserve">para que sea implementado en el ámbito </w:t>
      </w:r>
      <w:r w:rsidR="00E158A1" w:rsidRPr="0045780A">
        <w:rPr>
          <w:rFonts w:ascii="Times New Roman" w:hAnsi="Times New Roman" w:cs="Times New Roman"/>
          <w:sz w:val="24"/>
          <w:szCs w:val="24"/>
          <w:lang w:val="es-CO"/>
        </w:rPr>
        <w:t xml:space="preserve">penitenciario según perfiles de consumo a partir de la adecuación a las características y realidades de las mujeres, </w:t>
      </w:r>
      <w:r w:rsidR="00571E6D" w:rsidRPr="0045780A">
        <w:rPr>
          <w:rFonts w:ascii="Times New Roman" w:hAnsi="Times New Roman" w:cs="Times New Roman"/>
          <w:sz w:val="24"/>
          <w:szCs w:val="24"/>
          <w:lang w:val="es-CO"/>
        </w:rPr>
        <w:t xml:space="preserve">concretando a partir de </w:t>
      </w:r>
      <w:r w:rsidR="001E7336" w:rsidRPr="0045780A">
        <w:rPr>
          <w:rFonts w:ascii="Times New Roman" w:hAnsi="Times New Roman" w:cs="Times New Roman"/>
          <w:sz w:val="24"/>
          <w:szCs w:val="24"/>
          <w:lang w:val="es-CO"/>
        </w:rPr>
        <w:t xml:space="preserve">una propuesta específica </w:t>
      </w:r>
      <w:r w:rsidR="00E158A1" w:rsidRPr="0045780A">
        <w:rPr>
          <w:rFonts w:ascii="Times New Roman" w:hAnsi="Times New Roman" w:cs="Times New Roman"/>
          <w:sz w:val="24"/>
          <w:szCs w:val="24"/>
          <w:lang w:val="es-CO"/>
        </w:rPr>
        <w:t>para mujeres ex adictas.</w:t>
      </w:r>
    </w:p>
    <w:p w14:paraId="6BB6B21A" w14:textId="77777777" w:rsidR="00A60A43" w:rsidRPr="0045780A" w:rsidRDefault="00A60A43" w:rsidP="00151A97">
      <w:pPr>
        <w:jc w:val="both"/>
        <w:rPr>
          <w:rFonts w:ascii="Times New Roman" w:hAnsi="Times New Roman" w:cs="Times New Roman"/>
          <w:sz w:val="24"/>
          <w:szCs w:val="24"/>
          <w:lang w:val="es-CO"/>
        </w:rPr>
      </w:pPr>
      <w:r w:rsidRPr="0045780A">
        <w:rPr>
          <w:rFonts w:ascii="Times New Roman" w:hAnsi="Times New Roman" w:cs="Times New Roman"/>
          <w:sz w:val="24"/>
          <w:szCs w:val="24"/>
          <w:lang w:val="es-CO"/>
        </w:rPr>
        <w:t>Palabras clave: Prisión, drogodependencias, género, prevención, tratamiento.</w:t>
      </w:r>
    </w:p>
    <w:p w14:paraId="04070170" w14:textId="77777777" w:rsidR="00EE24B2" w:rsidRPr="0045780A" w:rsidRDefault="00EE24B2" w:rsidP="00151A97">
      <w:pPr>
        <w:jc w:val="both"/>
        <w:rPr>
          <w:rFonts w:ascii="Times New Roman" w:hAnsi="Times New Roman" w:cs="Times New Roman"/>
          <w:sz w:val="24"/>
          <w:szCs w:val="24"/>
          <w:lang w:val="es-CO"/>
        </w:rPr>
      </w:pPr>
    </w:p>
    <w:p w14:paraId="5ADB89BA" w14:textId="77777777" w:rsidR="00151A97" w:rsidRDefault="00151A97" w:rsidP="00151A97">
      <w:pPr>
        <w:spacing w:line="360" w:lineRule="auto"/>
        <w:jc w:val="both"/>
        <w:rPr>
          <w:rFonts w:ascii="Times New Roman" w:hAnsi="Times New Roman" w:cs="Times New Roman"/>
          <w:sz w:val="24"/>
          <w:szCs w:val="24"/>
        </w:rPr>
      </w:pPr>
      <w:r>
        <w:rPr>
          <w:rFonts w:ascii="Times New Roman" w:hAnsi="Times New Roman" w:cs="Times New Roman"/>
          <w:sz w:val="24"/>
          <w:szCs w:val="24"/>
        </w:rPr>
        <w:t>Abstract</w:t>
      </w:r>
    </w:p>
    <w:p w14:paraId="333F8F32" w14:textId="77777777" w:rsidR="007E5B11" w:rsidRPr="007E5B11" w:rsidRDefault="007E5B11" w:rsidP="00151A97">
      <w:pPr>
        <w:spacing w:line="360" w:lineRule="auto"/>
        <w:jc w:val="both"/>
        <w:rPr>
          <w:rFonts w:ascii="Times New Roman" w:hAnsi="Times New Roman" w:cs="Times New Roman"/>
          <w:sz w:val="24"/>
          <w:szCs w:val="24"/>
        </w:rPr>
      </w:pPr>
      <w:r w:rsidRPr="007E5B11">
        <w:rPr>
          <w:rFonts w:ascii="Times New Roman" w:hAnsi="Times New Roman" w:cs="Times New Roman"/>
          <w:sz w:val="24"/>
          <w:szCs w:val="24"/>
        </w:rPr>
        <w:t xml:space="preserve">The penitentiary drug dependence treatment for women has been traditionally generic (applied for most masculine penitentiary) and with few differentiating empiric studies in </w:t>
      </w:r>
      <w:proofErr w:type="gramStart"/>
      <w:r w:rsidRPr="007E5B11">
        <w:rPr>
          <w:rFonts w:ascii="Times New Roman" w:hAnsi="Times New Roman" w:cs="Times New Roman"/>
          <w:sz w:val="24"/>
          <w:szCs w:val="24"/>
        </w:rPr>
        <w:t>an</w:t>
      </w:r>
      <w:proofErr w:type="gramEnd"/>
      <w:r w:rsidRPr="007E5B11">
        <w:rPr>
          <w:rFonts w:ascii="Times New Roman" w:hAnsi="Times New Roman" w:cs="Times New Roman"/>
          <w:sz w:val="24"/>
          <w:szCs w:val="24"/>
        </w:rPr>
        <w:t xml:space="preserve"> </w:t>
      </w:r>
      <w:r w:rsidR="00151A97">
        <w:rPr>
          <w:rFonts w:ascii="Times New Roman" w:hAnsi="Times New Roman" w:cs="Times New Roman"/>
          <w:sz w:val="24"/>
          <w:szCs w:val="24"/>
        </w:rPr>
        <w:t>s</w:t>
      </w:r>
      <w:r w:rsidRPr="007E5B11">
        <w:rPr>
          <w:rFonts w:ascii="Times New Roman" w:hAnsi="Times New Roman" w:cs="Times New Roman"/>
          <w:sz w:val="24"/>
          <w:szCs w:val="24"/>
        </w:rPr>
        <w:t xml:space="preserve">panish level. </w:t>
      </w:r>
    </w:p>
    <w:p w14:paraId="286536D9" w14:textId="77777777" w:rsidR="007E5B11" w:rsidRPr="007E5B11" w:rsidRDefault="007E5B11" w:rsidP="00151A97">
      <w:pPr>
        <w:spacing w:line="360" w:lineRule="auto"/>
        <w:jc w:val="both"/>
        <w:rPr>
          <w:rFonts w:ascii="Times New Roman" w:hAnsi="Times New Roman" w:cs="Times New Roman"/>
          <w:sz w:val="24"/>
          <w:szCs w:val="24"/>
        </w:rPr>
      </w:pPr>
      <w:r w:rsidRPr="007E5B11">
        <w:rPr>
          <w:rFonts w:ascii="Times New Roman" w:hAnsi="Times New Roman" w:cs="Times New Roman"/>
          <w:sz w:val="24"/>
          <w:szCs w:val="24"/>
        </w:rPr>
        <w:t>Based on a regulatory framework, this research focuses on the study of the main elements of risk and protection implied in the relation between the drug dependant female prisoners and the treatment programs, as well as the recovery processes, in order to propose specific actions.</w:t>
      </w:r>
    </w:p>
    <w:p w14:paraId="4DF5F9D3" w14:textId="77777777" w:rsidR="007E5B11" w:rsidRPr="007E5B11" w:rsidRDefault="007E5B11" w:rsidP="00151A97">
      <w:pPr>
        <w:spacing w:line="360" w:lineRule="auto"/>
        <w:jc w:val="both"/>
        <w:rPr>
          <w:rFonts w:ascii="Times New Roman" w:hAnsi="Times New Roman" w:cs="Times New Roman"/>
          <w:sz w:val="24"/>
          <w:szCs w:val="24"/>
        </w:rPr>
      </w:pPr>
      <w:r w:rsidRPr="007E5B11">
        <w:rPr>
          <w:rFonts w:ascii="Times New Roman" w:hAnsi="Times New Roman" w:cs="Times New Roman"/>
          <w:sz w:val="24"/>
          <w:szCs w:val="24"/>
        </w:rPr>
        <w:t xml:space="preserve">The research has a multimethod approach, inserted within the Project I+D+I named </w:t>
      </w:r>
      <w:r w:rsidRPr="007E5B11">
        <w:rPr>
          <w:rFonts w:ascii="Times New Roman" w:hAnsi="Times New Roman" w:cs="Times New Roman"/>
          <w:i/>
          <w:iCs/>
          <w:sz w:val="24"/>
          <w:szCs w:val="24"/>
        </w:rPr>
        <w:t>“Mujeres reclusas drogodependientes y su reinserción social. Estudio socioeducativo y propuestas de acción”</w:t>
      </w:r>
      <w:r w:rsidRPr="007E5B11">
        <w:rPr>
          <w:rFonts w:ascii="Times New Roman" w:hAnsi="Times New Roman" w:cs="Times New Roman"/>
          <w:sz w:val="24"/>
          <w:szCs w:val="24"/>
        </w:rPr>
        <w:t xml:space="preserve"> [EDU2009-13408], with a national sample of second and third degree (Central Government and Community of Catalonia), corresponding to an estimate of 15% of the female prisoners nationally. 538 valid questionnaires, 61 semi-structured interviews has been obtained, in which informatic analytical methods, specific programs for quantitative data (SPSS, V. 15 y 20), and analytical content methods for qualitative data has been applied. The analysis has been developed before and after the internment, including four profiles of female prisioners (AA: Active </w:t>
      </w:r>
      <w:r w:rsidRPr="007E5B11">
        <w:rPr>
          <w:rFonts w:ascii="Times New Roman" w:hAnsi="Times New Roman" w:cs="Times New Roman"/>
          <w:sz w:val="24"/>
          <w:szCs w:val="24"/>
        </w:rPr>
        <w:lastRenderedPageBreak/>
        <w:t xml:space="preserve">addicted (8'20%), EX: ex addicted (EX: 67'21%), NA: non addicted (NA: 14.75%) and PMM (9.84%) addicted within methadone maintenance </w:t>
      </w:r>
      <w:proofErr w:type="gramStart"/>
      <w:r w:rsidRPr="007E5B11">
        <w:rPr>
          <w:rFonts w:ascii="Times New Roman" w:hAnsi="Times New Roman" w:cs="Times New Roman"/>
          <w:sz w:val="24"/>
          <w:szCs w:val="24"/>
        </w:rPr>
        <w:t>programs )</w:t>
      </w:r>
      <w:proofErr w:type="gramEnd"/>
      <w:r w:rsidRPr="007E5B11">
        <w:rPr>
          <w:rFonts w:ascii="Times New Roman" w:hAnsi="Times New Roman" w:cs="Times New Roman"/>
          <w:sz w:val="24"/>
          <w:szCs w:val="24"/>
        </w:rPr>
        <w:t>.</w:t>
      </w:r>
    </w:p>
    <w:p w14:paraId="707DE911" w14:textId="77777777" w:rsidR="007E5B11" w:rsidRPr="007E5B11" w:rsidRDefault="007E5B11" w:rsidP="00151A97">
      <w:pPr>
        <w:spacing w:line="360" w:lineRule="auto"/>
        <w:jc w:val="both"/>
        <w:rPr>
          <w:rFonts w:ascii="Times New Roman" w:hAnsi="Times New Roman" w:cs="Times New Roman"/>
          <w:sz w:val="24"/>
          <w:szCs w:val="24"/>
        </w:rPr>
      </w:pPr>
    </w:p>
    <w:p w14:paraId="29633414" w14:textId="77777777" w:rsidR="007E5B11" w:rsidRPr="007E5B11" w:rsidRDefault="007E5B11" w:rsidP="00151A97">
      <w:pPr>
        <w:spacing w:line="360" w:lineRule="auto"/>
        <w:jc w:val="both"/>
        <w:rPr>
          <w:rFonts w:ascii="Times New Roman" w:hAnsi="Times New Roman" w:cs="Times New Roman"/>
          <w:sz w:val="24"/>
          <w:szCs w:val="24"/>
        </w:rPr>
      </w:pPr>
      <w:r w:rsidRPr="007E5B11">
        <w:rPr>
          <w:rFonts w:ascii="Times New Roman" w:hAnsi="Times New Roman" w:cs="Times New Roman"/>
          <w:sz w:val="24"/>
          <w:szCs w:val="24"/>
        </w:rPr>
        <w:t xml:space="preserve">Among the main results found, it is relevant to mention the elements of risk related to the absence of participation of ex addicted women in relapse prevention programs. In fact, this is a relevant issue since 70% of the women are ex addicted. There is a large number of women not receiving any treatment in prision and not participating in any program due to lack of information, mistrust and overlap with other activities. Aditionally, theres is a perception of gender discrimination towards the access and permanece of women in the programs, compared with men.  Also, within the main elements of protection, it has been found that most women access a program motivated by family pressure, and in some cases situations such as motherhood and certain personal health issues were determinant factors for a women to access a program. </w:t>
      </w:r>
    </w:p>
    <w:p w14:paraId="5DD1A354" w14:textId="77777777" w:rsidR="007E5B11" w:rsidRDefault="007E5B11" w:rsidP="00151A97">
      <w:pPr>
        <w:spacing w:line="360" w:lineRule="auto"/>
        <w:jc w:val="both"/>
        <w:rPr>
          <w:rFonts w:ascii="Times New Roman" w:hAnsi="Times New Roman" w:cs="Times New Roman"/>
          <w:sz w:val="24"/>
          <w:szCs w:val="24"/>
        </w:rPr>
      </w:pPr>
      <w:r w:rsidRPr="007E5B11">
        <w:rPr>
          <w:rFonts w:ascii="Times New Roman" w:hAnsi="Times New Roman" w:cs="Times New Roman"/>
          <w:sz w:val="24"/>
          <w:szCs w:val="24"/>
        </w:rPr>
        <w:t>Finally, a model PROSO –MD (Socio-educational Program for Drug Dependant Women) according to use pattern is proposed to be implemented in a penitentiary field, adapted to the characteristics and realities of the women implied and developing specific a proposal for ex addicted women.</w:t>
      </w:r>
    </w:p>
    <w:p w14:paraId="4E73B2F8" w14:textId="77777777" w:rsidR="001F53AE" w:rsidRDefault="001F53AE" w:rsidP="00151A97">
      <w:pPr>
        <w:spacing w:line="360" w:lineRule="auto"/>
        <w:jc w:val="both"/>
        <w:rPr>
          <w:rFonts w:ascii="Times New Roman" w:hAnsi="Times New Roman" w:cs="Times New Roman"/>
          <w:sz w:val="24"/>
          <w:szCs w:val="24"/>
        </w:rPr>
      </w:pPr>
      <w:r w:rsidRPr="001F53AE">
        <w:rPr>
          <w:rFonts w:ascii="Times New Roman" w:hAnsi="Times New Roman" w:cs="Times New Roman"/>
          <w:sz w:val="24"/>
          <w:szCs w:val="24"/>
        </w:rPr>
        <w:t>Keywords: prison, drug addiction, gender, prevention, treatment.</w:t>
      </w:r>
    </w:p>
    <w:p w14:paraId="1BCED4E5" w14:textId="77777777" w:rsidR="00EE24B2" w:rsidRDefault="00EE24B2" w:rsidP="00151A97">
      <w:pPr>
        <w:spacing w:line="360" w:lineRule="auto"/>
        <w:jc w:val="both"/>
        <w:rPr>
          <w:rFonts w:ascii="Times New Roman" w:hAnsi="Times New Roman" w:cs="Times New Roman"/>
          <w:sz w:val="24"/>
          <w:szCs w:val="24"/>
        </w:rPr>
      </w:pPr>
    </w:p>
    <w:p w14:paraId="47A5ABAF" w14:textId="77777777" w:rsidR="001F53AE" w:rsidRPr="0045780A" w:rsidRDefault="001F53AE" w:rsidP="001F53AE">
      <w:pPr>
        <w:spacing w:line="360" w:lineRule="auto"/>
        <w:jc w:val="both"/>
        <w:rPr>
          <w:rFonts w:ascii="Times New Roman" w:hAnsi="Times New Roman" w:cs="Times New Roman"/>
          <w:sz w:val="24"/>
          <w:szCs w:val="24"/>
          <w:lang w:val="es-CO"/>
        </w:rPr>
      </w:pPr>
      <w:r w:rsidRPr="0045780A">
        <w:rPr>
          <w:rFonts w:ascii="Times New Roman" w:hAnsi="Times New Roman" w:cs="Times New Roman"/>
          <w:sz w:val="24"/>
          <w:szCs w:val="24"/>
          <w:lang w:val="es-CO"/>
        </w:rPr>
        <w:t>Resumo</w:t>
      </w:r>
    </w:p>
    <w:p w14:paraId="39B83F60" w14:textId="77777777" w:rsidR="001F53AE" w:rsidRPr="0045780A" w:rsidRDefault="001F53AE" w:rsidP="001F53AE">
      <w:pPr>
        <w:spacing w:line="360" w:lineRule="auto"/>
        <w:jc w:val="both"/>
        <w:rPr>
          <w:rFonts w:ascii="Times New Roman" w:hAnsi="Times New Roman" w:cs="Times New Roman"/>
          <w:sz w:val="24"/>
          <w:szCs w:val="24"/>
          <w:lang w:val="es-CO"/>
        </w:rPr>
      </w:pPr>
      <w:r w:rsidRPr="0045780A">
        <w:rPr>
          <w:rFonts w:ascii="Times New Roman" w:hAnsi="Times New Roman" w:cs="Times New Roman"/>
          <w:sz w:val="24"/>
          <w:szCs w:val="24"/>
          <w:lang w:val="es-CO"/>
        </w:rPr>
        <w:t>Tratamento medicamentoso prisão para as mulheres é tradicionalmente genérico (aplicado para o macho prisão maioria) e alguns estudos empíricos diferenciais de nível de espanhol. Esta pesquisa surge a partir dos marcos regulatórios ea situação expressa pelas agências especializadas, para estudar alguns dos fatores de risco e proteção de grandes reclusos toxicodependentes em relação aos programas de processos de tratamento e recuperação, a fim de apresentar propostas ação específica. A pesquisa é multimethod, inserido no Projecto I + D intitulado "</w:t>
      </w:r>
      <w:r w:rsidRPr="0045780A">
        <w:rPr>
          <w:rFonts w:ascii="Times New Roman" w:hAnsi="Times New Roman" w:cs="Times New Roman"/>
          <w:i/>
          <w:sz w:val="24"/>
          <w:szCs w:val="24"/>
          <w:lang w:val="es-CO"/>
        </w:rPr>
        <w:t xml:space="preserve"> Mujeres reclusas drogodependientes y su reinserción social. Estudio socioeducativo y propuestas de acción</w:t>
      </w:r>
      <w:r w:rsidRPr="0045780A">
        <w:rPr>
          <w:rFonts w:ascii="Times New Roman" w:hAnsi="Times New Roman" w:cs="Times New Roman"/>
          <w:sz w:val="24"/>
          <w:szCs w:val="24"/>
          <w:lang w:val="es-CO"/>
        </w:rPr>
        <w:t xml:space="preserve"> "[EDU2009-13408], com uma amostra nacional em segundo e terceiro grau (Governo Geral e Comunidade da Catalunha), correspondendo a aproximadamente 15% </w:t>
      </w:r>
      <w:r w:rsidRPr="0045780A">
        <w:rPr>
          <w:rFonts w:ascii="Times New Roman" w:hAnsi="Times New Roman" w:cs="Times New Roman"/>
          <w:sz w:val="24"/>
          <w:szCs w:val="24"/>
          <w:lang w:val="es-CO"/>
        </w:rPr>
        <w:lastRenderedPageBreak/>
        <w:t>das mulheres presas no cenário nacional. Obtivemos 538 questionários válidos, 61 entrevistas semi-estruturadas para a qual aplicada, em primeiro lugar, os métodos de análise de computador e programas específicos para os dados quantitativos (SPSS, V. 15, 20) e os métodos de análise de conteúdo dados qualitativos. A análise foi realizada antes e durante a internação de quatro perfis de mulheres presas (AA: Ativo viciado (8'20%), EX: ex viciado (EX: 67'21%), NA: não viciado (NA: 14,75%) e PMM (9,84%) viciados em programas de manutenção com metadona).</w:t>
      </w:r>
    </w:p>
    <w:p w14:paraId="6C6427CE" w14:textId="77777777" w:rsidR="001F53AE" w:rsidRPr="0045780A" w:rsidRDefault="001F53AE" w:rsidP="001F53AE">
      <w:pPr>
        <w:spacing w:line="360" w:lineRule="auto"/>
        <w:jc w:val="both"/>
        <w:rPr>
          <w:rFonts w:ascii="Times New Roman" w:hAnsi="Times New Roman" w:cs="Times New Roman"/>
          <w:sz w:val="24"/>
          <w:szCs w:val="24"/>
          <w:lang w:val="es-CO"/>
        </w:rPr>
      </w:pPr>
      <w:r w:rsidRPr="0045780A">
        <w:rPr>
          <w:rFonts w:ascii="Times New Roman" w:hAnsi="Times New Roman" w:cs="Times New Roman"/>
          <w:sz w:val="24"/>
          <w:szCs w:val="24"/>
          <w:lang w:val="es-CO"/>
        </w:rPr>
        <w:t>  Os principais resultados são fatores de risco como liderança em relação ao tratamento de mulheres ex viciados não são, em geral, em programas de prevenção de recaída. Este é realmente um grande problema, já que quase 70% das mulheres são ex-consumidores. Há um número de mulheres que participam dos programas devido à desinformação, desconfiança e compatibilidade com outras atividades ou se houver uma percepção de discriminação de gênero no acesso e retenção de mulheres nos programas em relação aos homens. Nas principais fatores de proteção descobriu que a maioria das mulheres tem a pressão da família como uma motivação para programas de acesso e, em alguns casos, o parto ou de certos fatores pessoais foram decisivos para o acesso. Finalmente, o modelo Proso -MD (Programa para mulheres Sócio-dependentes) é proposto para ser implementado em prisões como perfis de consumo de adaptar-se às características e realidades de mulheres, de especificação de uma proposta específica mulheres viciadas ex.</w:t>
      </w:r>
    </w:p>
    <w:p w14:paraId="5957F32F" w14:textId="77777777" w:rsidR="001F53AE" w:rsidRPr="0045780A" w:rsidRDefault="001F53AE" w:rsidP="001F53AE">
      <w:pPr>
        <w:spacing w:line="360" w:lineRule="auto"/>
        <w:jc w:val="both"/>
        <w:rPr>
          <w:rFonts w:ascii="Times New Roman" w:hAnsi="Times New Roman" w:cs="Times New Roman"/>
          <w:sz w:val="24"/>
          <w:szCs w:val="24"/>
          <w:lang w:val="es-CO"/>
        </w:rPr>
      </w:pPr>
      <w:r w:rsidRPr="0045780A">
        <w:rPr>
          <w:rFonts w:ascii="Times New Roman" w:hAnsi="Times New Roman" w:cs="Times New Roman"/>
          <w:sz w:val="24"/>
          <w:szCs w:val="24"/>
          <w:lang w:val="es-CO"/>
        </w:rPr>
        <w:t>Palavras-chave: prisão,</w:t>
      </w:r>
      <w:r w:rsidRPr="0045780A">
        <w:rPr>
          <w:lang w:val="es-CO"/>
        </w:rPr>
        <w:t xml:space="preserve"> </w:t>
      </w:r>
      <w:r w:rsidRPr="0045780A">
        <w:rPr>
          <w:rFonts w:ascii="Times New Roman" w:hAnsi="Times New Roman" w:cs="Times New Roman"/>
          <w:sz w:val="24"/>
          <w:szCs w:val="24"/>
          <w:lang w:val="es-CO"/>
        </w:rPr>
        <w:t>dependência de drogas, gênero, prevenção, tratamento.</w:t>
      </w:r>
    </w:p>
    <w:p w14:paraId="1E193AE7" w14:textId="77777777" w:rsidR="001F53AE" w:rsidRPr="0045780A" w:rsidRDefault="001F53AE" w:rsidP="00151A97">
      <w:pPr>
        <w:spacing w:line="360" w:lineRule="auto"/>
        <w:jc w:val="both"/>
        <w:rPr>
          <w:rFonts w:ascii="Times New Roman" w:hAnsi="Times New Roman" w:cs="Times New Roman"/>
          <w:sz w:val="24"/>
          <w:szCs w:val="24"/>
          <w:lang w:val="es-CO"/>
        </w:rPr>
      </w:pPr>
    </w:p>
    <w:p w14:paraId="48F567D0" w14:textId="77777777" w:rsidR="0006317E" w:rsidRPr="0006317E" w:rsidRDefault="0006317E" w:rsidP="00151A97">
      <w:pPr>
        <w:spacing w:line="360" w:lineRule="auto"/>
        <w:jc w:val="both"/>
        <w:rPr>
          <w:rFonts w:ascii="Times New Roman" w:hAnsi="Times New Roman" w:cs="Times New Roman"/>
          <w:b/>
          <w:sz w:val="24"/>
          <w:szCs w:val="24"/>
        </w:rPr>
      </w:pPr>
      <w:r w:rsidRPr="0006317E">
        <w:rPr>
          <w:rFonts w:ascii="Times New Roman" w:hAnsi="Times New Roman" w:cs="Times New Roman"/>
          <w:b/>
          <w:sz w:val="24"/>
          <w:szCs w:val="24"/>
        </w:rPr>
        <w:t>Introducción</w:t>
      </w:r>
    </w:p>
    <w:p w14:paraId="099C83BD" w14:textId="1BBD93CF" w:rsidR="008A40E1" w:rsidRPr="008A40E1" w:rsidRDefault="00EB6D39" w:rsidP="008A40E1">
      <w:pPr>
        <w:suppressAutoHyphens/>
        <w:spacing w:after="24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The regulation refe</w:t>
      </w:r>
      <w:r w:rsidR="00D57263">
        <w:rPr>
          <w:rFonts w:ascii="Times New Roman" w:eastAsia="Times New Roman" w:hAnsi="Times New Roman" w:cs="Times New Roman"/>
          <w:sz w:val="24"/>
          <w:szCs w:val="24"/>
          <w:lang w:eastAsia="ar-SA"/>
        </w:rPr>
        <w:t>r</w:t>
      </w:r>
      <w:r>
        <w:rPr>
          <w:rFonts w:ascii="Times New Roman" w:eastAsia="Times New Roman" w:hAnsi="Times New Roman" w:cs="Times New Roman"/>
          <w:sz w:val="24"/>
          <w:szCs w:val="24"/>
          <w:lang w:eastAsia="ar-SA"/>
        </w:rPr>
        <w:t>r</w:t>
      </w:r>
      <w:r w:rsidR="00D57263">
        <w:rPr>
          <w:rFonts w:ascii="Times New Roman" w:eastAsia="Times New Roman" w:hAnsi="Times New Roman" w:cs="Times New Roman"/>
          <w:sz w:val="24"/>
          <w:szCs w:val="24"/>
          <w:lang w:eastAsia="ar-SA"/>
        </w:rPr>
        <w:t>ing to</w:t>
      </w:r>
      <w:r w:rsidR="008A40E1" w:rsidRPr="008A40E1">
        <w:rPr>
          <w:rFonts w:ascii="Times New Roman" w:eastAsia="Times New Roman" w:hAnsi="Times New Roman" w:cs="Times New Roman"/>
          <w:sz w:val="24"/>
          <w:szCs w:val="24"/>
          <w:lang w:eastAsia="ar-SA"/>
        </w:rPr>
        <w:t xml:space="preserve"> drug addiction in</w:t>
      </w:r>
      <w:r w:rsidR="00D57263">
        <w:rPr>
          <w:rFonts w:ascii="Times New Roman" w:eastAsia="Times New Roman" w:hAnsi="Times New Roman" w:cs="Times New Roman"/>
          <w:sz w:val="24"/>
          <w:szCs w:val="24"/>
          <w:lang w:eastAsia="ar-SA"/>
        </w:rPr>
        <w:t xml:space="preserve"> the field of</w:t>
      </w:r>
      <w:r w:rsidR="008A40E1" w:rsidRPr="008A40E1">
        <w:rPr>
          <w:rFonts w:ascii="Times New Roman" w:eastAsia="Times New Roman" w:hAnsi="Times New Roman" w:cs="Times New Roman"/>
          <w:sz w:val="24"/>
          <w:szCs w:val="24"/>
          <w:lang w:eastAsia="ar-SA"/>
        </w:rPr>
        <w:t xml:space="preserve"> prisons</w:t>
      </w:r>
      <w:r w:rsidR="00EE06DE">
        <w:rPr>
          <w:rFonts w:ascii="Times New Roman" w:eastAsia="Times New Roman" w:hAnsi="Times New Roman" w:cs="Times New Roman"/>
          <w:sz w:val="24"/>
          <w:szCs w:val="24"/>
          <w:lang w:eastAsia="ar-SA"/>
        </w:rPr>
        <w:t xml:space="preserve"> within the range of the</w:t>
      </w:r>
      <w:r w:rsidR="008A40E1" w:rsidRPr="008A40E1">
        <w:rPr>
          <w:rFonts w:ascii="Times New Roman" w:eastAsia="Times New Roman" w:hAnsi="Times New Roman" w:cs="Times New Roman"/>
          <w:sz w:val="24"/>
          <w:szCs w:val="24"/>
          <w:lang w:eastAsia="ar-SA"/>
        </w:rPr>
        <w:t xml:space="preserve"> General State </w:t>
      </w:r>
      <w:r w:rsidR="00D62206">
        <w:rPr>
          <w:rFonts w:ascii="Times New Roman" w:eastAsia="Times New Roman" w:hAnsi="Times New Roman" w:cs="Times New Roman"/>
          <w:sz w:val="24"/>
          <w:szCs w:val="24"/>
          <w:lang w:eastAsia="ar-SA"/>
        </w:rPr>
        <w:t>Administration (GSA</w:t>
      </w:r>
      <w:r w:rsidR="008A40E1" w:rsidRPr="008A40E1">
        <w:rPr>
          <w:rFonts w:ascii="Times New Roman" w:eastAsia="Times New Roman" w:hAnsi="Times New Roman" w:cs="Times New Roman"/>
          <w:sz w:val="24"/>
          <w:szCs w:val="24"/>
          <w:lang w:eastAsia="ar-SA"/>
        </w:rPr>
        <w:t xml:space="preserve">) in the case of </w:t>
      </w:r>
      <w:r w:rsidR="00EE24B2">
        <w:rPr>
          <w:rFonts w:ascii="Times New Roman" w:eastAsia="Times New Roman" w:hAnsi="Times New Roman" w:cs="Times New Roman"/>
          <w:sz w:val="24"/>
          <w:szCs w:val="24"/>
          <w:lang w:eastAsia="ar-SA"/>
        </w:rPr>
        <w:t>prisoners</w:t>
      </w:r>
      <w:r w:rsidR="00D57263">
        <w:rPr>
          <w:rFonts w:ascii="Times New Roman" w:eastAsia="Times New Roman" w:hAnsi="Times New Roman" w:cs="Times New Roman"/>
          <w:sz w:val="24"/>
          <w:szCs w:val="24"/>
          <w:lang w:eastAsia="ar-SA"/>
        </w:rPr>
        <w:t xml:space="preserve"> being active consumers, proposes s</w:t>
      </w:r>
      <w:r w:rsidR="008A40E1" w:rsidRPr="008A40E1">
        <w:rPr>
          <w:rFonts w:ascii="Times New Roman" w:eastAsia="Times New Roman" w:hAnsi="Times New Roman" w:cs="Times New Roman"/>
          <w:sz w:val="24"/>
          <w:szCs w:val="24"/>
          <w:lang w:eastAsia="ar-SA"/>
        </w:rPr>
        <w:t xml:space="preserve">pecialized </w:t>
      </w:r>
      <w:r w:rsidR="00D57263">
        <w:rPr>
          <w:rFonts w:ascii="Times New Roman" w:eastAsia="Times New Roman" w:hAnsi="Times New Roman" w:cs="Times New Roman"/>
          <w:sz w:val="24"/>
          <w:szCs w:val="24"/>
          <w:lang w:eastAsia="ar-SA"/>
        </w:rPr>
        <w:t xml:space="preserve">attention towards </w:t>
      </w:r>
      <w:r w:rsidR="008A40E1" w:rsidRPr="008A40E1">
        <w:rPr>
          <w:rFonts w:ascii="Times New Roman" w:eastAsia="Times New Roman" w:hAnsi="Times New Roman" w:cs="Times New Roman"/>
          <w:sz w:val="24"/>
          <w:szCs w:val="24"/>
          <w:lang w:eastAsia="ar-SA"/>
        </w:rPr>
        <w:t>people with drug</w:t>
      </w:r>
      <w:r w:rsidR="00D57263">
        <w:rPr>
          <w:rFonts w:ascii="Times New Roman" w:eastAsia="Times New Roman" w:hAnsi="Times New Roman" w:cs="Times New Roman"/>
          <w:sz w:val="24"/>
          <w:szCs w:val="24"/>
          <w:lang w:eastAsia="ar-SA"/>
        </w:rPr>
        <w:t xml:space="preserve"> consumption</w:t>
      </w:r>
      <w:r w:rsidR="008A40E1" w:rsidRPr="008A40E1">
        <w:rPr>
          <w:rFonts w:ascii="Times New Roman" w:eastAsia="Times New Roman" w:hAnsi="Times New Roman" w:cs="Times New Roman"/>
          <w:sz w:val="24"/>
          <w:szCs w:val="24"/>
          <w:lang w:eastAsia="ar-SA"/>
        </w:rPr>
        <w:t xml:space="preserve"> problems contained in Art</w:t>
      </w:r>
      <w:r w:rsidR="00D57263">
        <w:rPr>
          <w:rFonts w:ascii="Times New Roman" w:eastAsia="Times New Roman" w:hAnsi="Times New Roman" w:cs="Times New Roman"/>
          <w:sz w:val="24"/>
          <w:szCs w:val="24"/>
          <w:lang w:eastAsia="ar-SA"/>
        </w:rPr>
        <w:t>icle 116 of Penitentiary Rules (PR</w:t>
      </w:r>
      <w:r w:rsidR="008A40E1" w:rsidRPr="008A40E1">
        <w:rPr>
          <w:rFonts w:ascii="Times New Roman" w:eastAsia="Times New Roman" w:hAnsi="Times New Roman" w:cs="Times New Roman"/>
          <w:sz w:val="24"/>
          <w:szCs w:val="24"/>
          <w:lang w:eastAsia="ar-SA"/>
        </w:rPr>
        <w:t>) (IIPP, 2012):</w:t>
      </w:r>
    </w:p>
    <w:p w14:paraId="54768FB9" w14:textId="6621AEB1" w:rsidR="008A40E1" w:rsidRPr="008A40E1" w:rsidRDefault="00D57263" w:rsidP="008A40E1">
      <w:pPr>
        <w:suppressAutoHyphens/>
        <w:spacing w:after="24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In the </w:t>
      </w:r>
      <w:r w:rsidR="00EB6D39">
        <w:rPr>
          <w:rFonts w:ascii="Times New Roman" w:eastAsia="Times New Roman" w:hAnsi="Times New Roman" w:cs="Times New Roman"/>
          <w:sz w:val="24"/>
          <w:szCs w:val="24"/>
          <w:lang w:eastAsia="ar-SA"/>
        </w:rPr>
        <w:t xml:space="preserve">#1 point </w:t>
      </w:r>
      <w:r>
        <w:rPr>
          <w:rFonts w:ascii="Times New Roman" w:eastAsia="Times New Roman" w:hAnsi="Times New Roman" w:cs="Times New Roman"/>
          <w:sz w:val="24"/>
          <w:szCs w:val="24"/>
          <w:lang w:eastAsia="ar-SA"/>
        </w:rPr>
        <w:t>of the article, the universality of the access</w:t>
      </w:r>
      <w:r w:rsidR="008A40E1" w:rsidRPr="008A40E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to the</w:t>
      </w:r>
      <w:r w:rsidR="00D62206">
        <w:rPr>
          <w:rFonts w:ascii="Times New Roman" w:eastAsia="Times New Roman" w:hAnsi="Times New Roman" w:cs="Times New Roman"/>
          <w:sz w:val="24"/>
          <w:szCs w:val="24"/>
          <w:lang w:eastAsia="ar-SA"/>
        </w:rPr>
        <w:t xml:space="preserve"> drug care programs for all </w:t>
      </w:r>
      <w:r w:rsidR="00EE24B2">
        <w:rPr>
          <w:rFonts w:ascii="Times New Roman" w:eastAsia="Times New Roman" w:hAnsi="Times New Roman" w:cs="Times New Roman"/>
          <w:sz w:val="24"/>
          <w:szCs w:val="24"/>
          <w:lang w:eastAsia="ar-SA"/>
        </w:rPr>
        <w:t>prisoners</w:t>
      </w:r>
      <w:r w:rsidR="00D62206">
        <w:rPr>
          <w:rFonts w:ascii="Times New Roman" w:eastAsia="Times New Roman" w:hAnsi="Times New Roman" w:cs="Times New Roman"/>
          <w:sz w:val="24"/>
          <w:szCs w:val="24"/>
          <w:lang w:eastAsia="ar-SA"/>
        </w:rPr>
        <w:t xml:space="preserve"> with </w:t>
      </w:r>
      <w:r w:rsidR="008A40E1" w:rsidRPr="008A40E1">
        <w:rPr>
          <w:rFonts w:ascii="Times New Roman" w:eastAsia="Times New Roman" w:hAnsi="Times New Roman" w:cs="Times New Roman"/>
          <w:sz w:val="24"/>
          <w:szCs w:val="24"/>
          <w:lang w:eastAsia="ar-SA"/>
        </w:rPr>
        <w:t>substance dependence</w:t>
      </w:r>
      <w:r w:rsidR="00D62206">
        <w:rPr>
          <w:rFonts w:ascii="Times New Roman" w:eastAsia="Times New Roman" w:hAnsi="Times New Roman" w:cs="Times New Roman"/>
          <w:sz w:val="24"/>
          <w:szCs w:val="24"/>
          <w:lang w:eastAsia="ar-SA"/>
        </w:rPr>
        <w:t xml:space="preserve"> regardless of</w:t>
      </w:r>
      <w:r w:rsidR="008A40E1" w:rsidRPr="008A40E1">
        <w:rPr>
          <w:rFonts w:ascii="Times New Roman" w:eastAsia="Times New Roman" w:hAnsi="Times New Roman" w:cs="Times New Roman"/>
          <w:sz w:val="24"/>
          <w:szCs w:val="24"/>
          <w:lang w:eastAsia="ar-SA"/>
        </w:rPr>
        <w:t xml:space="preserve"> </w:t>
      </w:r>
      <w:r w:rsidR="00D62206">
        <w:rPr>
          <w:rFonts w:ascii="Times New Roman" w:eastAsia="Times New Roman" w:hAnsi="Times New Roman" w:cs="Times New Roman"/>
          <w:sz w:val="24"/>
          <w:szCs w:val="24"/>
          <w:lang w:eastAsia="ar-SA"/>
        </w:rPr>
        <w:t>their criminal or prison situation is evidenced</w:t>
      </w:r>
      <w:r w:rsidR="008A40E1" w:rsidRPr="008A40E1">
        <w:rPr>
          <w:rFonts w:ascii="Times New Roman" w:eastAsia="Times New Roman" w:hAnsi="Times New Roman" w:cs="Times New Roman"/>
          <w:sz w:val="24"/>
          <w:szCs w:val="24"/>
          <w:lang w:eastAsia="ar-SA"/>
        </w:rPr>
        <w:t xml:space="preserve">. </w:t>
      </w:r>
      <w:r w:rsidR="00D62206">
        <w:rPr>
          <w:rFonts w:ascii="Times New Roman" w:eastAsia="Times New Roman" w:hAnsi="Times New Roman" w:cs="Times New Roman"/>
          <w:sz w:val="24"/>
          <w:szCs w:val="24"/>
          <w:lang w:eastAsia="ar-SA"/>
        </w:rPr>
        <w:t xml:space="preserve">The </w:t>
      </w:r>
      <w:r w:rsidR="008048B5">
        <w:rPr>
          <w:rFonts w:ascii="Times New Roman" w:eastAsia="Times New Roman" w:hAnsi="Times New Roman" w:cs="Times New Roman"/>
          <w:sz w:val="24"/>
          <w:szCs w:val="24"/>
          <w:lang w:eastAsia="ar-SA"/>
        </w:rPr>
        <w:t>point</w:t>
      </w:r>
      <w:r w:rsidR="00D62206">
        <w:rPr>
          <w:rFonts w:ascii="Times New Roman" w:eastAsia="Times New Roman" w:hAnsi="Times New Roman" w:cs="Times New Roman"/>
          <w:sz w:val="24"/>
          <w:szCs w:val="24"/>
          <w:lang w:eastAsia="ar-SA"/>
        </w:rPr>
        <w:t xml:space="preserve"> #2 refers to the</w:t>
      </w:r>
      <w:r w:rsidR="008A40E1" w:rsidRPr="008A40E1">
        <w:rPr>
          <w:rFonts w:ascii="Times New Roman" w:eastAsia="Times New Roman" w:hAnsi="Times New Roman" w:cs="Times New Roman"/>
          <w:sz w:val="24"/>
          <w:szCs w:val="24"/>
          <w:lang w:eastAsia="ar-SA"/>
        </w:rPr>
        <w:t xml:space="preserve"> strategic and operational planning that takes place in the GSA and in each prison. It implies adherence </w:t>
      </w:r>
      <w:r w:rsidR="00D62206">
        <w:rPr>
          <w:rFonts w:ascii="Times New Roman" w:eastAsia="Times New Roman" w:hAnsi="Times New Roman" w:cs="Times New Roman"/>
          <w:sz w:val="24"/>
          <w:szCs w:val="24"/>
          <w:lang w:eastAsia="ar-SA"/>
        </w:rPr>
        <w:t xml:space="preserve">of the </w:t>
      </w:r>
      <w:r w:rsidR="008A40E1" w:rsidRPr="008A40E1">
        <w:rPr>
          <w:rFonts w:ascii="Times New Roman" w:eastAsia="Times New Roman" w:hAnsi="Times New Roman" w:cs="Times New Roman"/>
          <w:sz w:val="24"/>
          <w:szCs w:val="24"/>
          <w:lang w:eastAsia="ar-SA"/>
        </w:rPr>
        <w:lastRenderedPageBreak/>
        <w:t xml:space="preserve">intervention programs to the general policy of the Ministry of Health and </w:t>
      </w:r>
      <w:r w:rsidR="00D62206">
        <w:rPr>
          <w:rFonts w:ascii="Times New Roman" w:eastAsia="Times New Roman" w:hAnsi="Times New Roman" w:cs="Times New Roman"/>
          <w:sz w:val="24"/>
          <w:szCs w:val="24"/>
          <w:lang w:eastAsia="ar-SA"/>
        </w:rPr>
        <w:t xml:space="preserve">general drug </w:t>
      </w:r>
      <w:r w:rsidR="008A40E1" w:rsidRPr="008A40E1">
        <w:rPr>
          <w:rFonts w:ascii="Times New Roman" w:eastAsia="Times New Roman" w:hAnsi="Times New Roman" w:cs="Times New Roman"/>
          <w:sz w:val="24"/>
          <w:szCs w:val="24"/>
          <w:lang w:eastAsia="ar-SA"/>
        </w:rPr>
        <w:t xml:space="preserve">plans and </w:t>
      </w:r>
      <w:r w:rsidR="00D62206">
        <w:rPr>
          <w:rFonts w:ascii="Times New Roman" w:eastAsia="Times New Roman" w:hAnsi="Times New Roman" w:cs="Times New Roman"/>
          <w:sz w:val="24"/>
          <w:szCs w:val="24"/>
          <w:lang w:eastAsia="ar-SA"/>
        </w:rPr>
        <w:t xml:space="preserve">their </w:t>
      </w:r>
      <w:r w:rsidR="00835EF4">
        <w:rPr>
          <w:rFonts w:ascii="Times New Roman" w:eastAsia="Times New Roman" w:hAnsi="Times New Roman" w:cs="Times New Roman"/>
          <w:sz w:val="24"/>
          <w:szCs w:val="24"/>
          <w:lang w:eastAsia="ar-SA"/>
        </w:rPr>
        <w:t>rule planning</w:t>
      </w:r>
      <w:r w:rsidR="008A40E1" w:rsidRPr="008A40E1">
        <w:rPr>
          <w:rFonts w:ascii="Times New Roman" w:eastAsia="Times New Roman" w:hAnsi="Times New Roman" w:cs="Times New Roman"/>
          <w:sz w:val="24"/>
          <w:szCs w:val="24"/>
          <w:lang w:eastAsia="ar-SA"/>
        </w:rPr>
        <w:t>. From there, there is an enhancement of cooperation with the specialized agencies and the Third Sector. This possibility creates a channel</w:t>
      </w:r>
      <w:r w:rsidR="00A70701">
        <w:rPr>
          <w:rFonts w:ascii="Times New Roman" w:eastAsia="Times New Roman" w:hAnsi="Times New Roman" w:cs="Times New Roman"/>
          <w:sz w:val="24"/>
          <w:szCs w:val="24"/>
          <w:lang w:eastAsia="ar-SA"/>
        </w:rPr>
        <w:t xml:space="preserve"> of</w:t>
      </w:r>
      <w:r w:rsidR="008A40E1" w:rsidRPr="008A40E1">
        <w:rPr>
          <w:rFonts w:ascii="Times New Roman" w:eastAsia="Times New Roman" w:hAnsi="Times New Roman" w:cs="Times New Roman"/>
          <w:sz w:val="24"/>
          <w:szCs w:val="24"/>
          <w:lang w:eastAsia="ar-SA"/>
        </w:rPr>
        <w:t xml:space="preserve"> co-management of the prison administration with institutions and social networks favoring broader coverage, as with organizations like Man Project</w:t>
      </w:r>
      <w:r w:rsidR="00A70701">
        <w:rPr>
          <w:rFonts w:ascii="Times New Roman" w:eastAsia="Times New Roman" w:hAnsi="Times New Roman" w:cs="Times New Roman"/>
          <w:sz w:val="24"/>
          <w:szCs w:val="24"/>
          <w:lang w:eastAsia="ar-SA"/>
        </w:rPr>
        <w:t>,</w:t>
      </w:r>
      <w:r w:rsidR="008A40E1" w:rsidRPr="008A40E1">
        <w:rPr>
          <w:rFonts w:ascii="Times New Roman" w:eastAsia="Times New Roman" w:hAnsi="Times New Roman" w:cs="Times New Roman"/>
          <w:sz w:val="24"/>
          <w:szCs w:val="24"/>
          <w:lang w:eastAsia="ar-SA"/>
        </w:rPr>
        <w:t xml:space="preserve"> Athena Foundation or the</w:t>
      </w:r>
      <w:r w:rsidR="00EB6D39">
        <w:rPr>
          <w:rFonts w:ascii="Times New Roman" w:eastAsia="Times New Roman" w:hAnsi="Times New Roman" w:cs="Times New Roman"/>
          <w:sz w:val="24"/>
          <w:szCs w:val="24"/>
          <w:lang w:eastAsia="ar-SA"/>
        </w:rPr>
        <w:t xml:space="preserve"> Red Cross (Del Pozo, Añaños &amp;</w:t>
      </w:r>
      <w:r w:rsidR="008A40E1" w:rsidRPr="008A40E1">
        <w:rPr>
          <w:rFonts w:ascii="Times New Roman" w:eastAsia="Times New Roman" w:hAnsi="Times New Roman" w:cs="Times New Roman"/>
          <w:sz w:val="24"/>
          <w:szCs w:val="24"/>
          <w:lang w:eastAsia="ar-SA"/>
        </w:rPr>
        <w:t xml:space="preserve"> García, 2013).</w:t>
      </w:r>
    </w:p>
    <w:p w14:paraId="63749089" w14:textId="34F721AB" w:rsidR="008A40E1" w:rsidRPr="008A40E1" w:rsidRDefault="008A40E1" w:rsidP="008A40E1">
      <w:pPr>
        <w:suppressAutoHyphens/>
        <w:spacing w:after="240" w:line="360" w:lineRule="auto"/>
        <w:ind w:firstLine="709"/>
        <w:jc w:val="both"/>
        <w:rPr>
          <w:rFonts w:ascii="Times New Roman" w:eastAsia="Times New Roman" w:hAnsi="Times New Roman" w:cs="Times New Roman"/>
          <w:sz w:val="24"/>
          <w:szCs w:val="24"/>
          <w:lang w:eastAsia="ar-SA"/>
        </w:rPr>
      </w:pPr>
      <w:r w:rsidRPr="008A40E1">
        <w:rPr>
          <w:rFonts w:ascii="Times New Roman" w:eastAsia="Times New Roman" w:hAnsi="Times New Roman" w:cs="Times New Roman"/>
          <w:sz w:val="24"/>
          <w:szCs w:val="24"/>
          <w:lang w:eastAsia="ar-SA"/>
        </w:rPr>
        <w:t xml:space="preserve">The legislation also </w:t>
      </w:r>
      <w:r w:rsidR="008048B5">
        <w:rPr>
          <w:rFonts w:ascii="Times New Roman" w:eastAsia="Times New Roman" w:hAnsi="Times New Roman" w:cs="Times New Roman"/>
          <w:sz w:val="24"/>
          <w:szCs w:val="24"/>
          <w:lang w:eastAsia="ar-SA"/>
        </w:rPr>
        <w:t xml:space="preserve">poses in point </w:t>
      </w:r>
      <w:r w:rsidRPr="008A40E1">
        <w:rPr>
          <w:rFonts w:ascii="Times New Roman" w:eastAsia="Times New Roman" w:hAnsi="Times New Roman" w:cs="Times New Roman"/>
          <w:sz w:val="24"/>
          <w:szCs w:val="24"/>
          <w:lang w:eastAsia="ar-SA"/>
        </w:rPr>
        <w:t xml:space="preserve">3, that "for the realization of permanent programs for drug addiction, the management center may </w:t>
      </w:r>
      <w:r w:rsidR="008048B5">
        <w:rPr>
          <w:rFonts w:ascii="Times New Roman" w:eastAsia="Times New Roman" w:hAnsi="Times New Roman" w:cs="Times New Roman"/>
          <w:sz w:val="24"/>
          <w:szCs w:val="24"/>
          <w:lang w:eastAsia="ar-SA"/>
        </w:rPr>
        <w:t xml:space="preserve">dispose of </w:t>
      </w:r>
      <w:r w:rsidRPr="008A40E1">
        <w:rPr>
          <w:rFonts w:ascii="Times New Roman" w:eastAsia="Times New Roman" w:hAnsi="Times New Roman" w:cs="Times New Roman"/>
          <w:sz w:val="24"/>
          <w:szCs w:val="24"/>
          <w:lang w:eastAsia="ar-SA"/>
        </w:rPr>
        <w:t xml:space="preserve">specific departments located in different geographic areas to avoid, where possible, the social uprooting of </w:t>
      </w:r>
      <w:r w:rsidR="00EE24B2">
        <w:rPr>
          <w:rFonts w:ascii="Times New Roman" w:eastAsia="Times New Roman" w:hAnsi="Times New Roman" w:cs="Times New Roman"/>
          <w:sz w:val="24"/>
          <w:szCs w:val="24"/>
          <w:lang w:eastAsia="ar-SA"/>
        </w:rPr>
        <w:t>prisoners</w:t>
      </w:r>
      <w:r w:rsidRPr="008A40E1">
        <w:rPr>
          <w:rFonts w:ascii="Times New Roman" w:eastAsia="Times New Roman" w:hAnsi="Times New Roman" w:cs="Times New Roman"/>
          <w:sz w:val="24"/>
          <w:szCs w:val="24"/>
          <w:lang w:eastAsia="ar-SA"/>
        </w:rPr>
        <w:t xml:space="preserve"> who follow a program</w:t>
      </w:r>
      <w:r w:rsidR="008048B5">
        <w:rPr>
          <w:rFonts w:ascii="Times New Roman" w:eastAsia="Times New Roman" w:hAnsi="Times New Roman" w:cs="Times New Roman"/>
          <w:sz w:val="24"/>
          <w:szCs w:val="24"/>
          <w:lang w:eastAsia="ar-SA"/>
        </w:rPr>
        <w:t xml:space="preserve"> in</w:t>
      </w:r>
      <w:r w:rsidRPr="008A40E1">
        <w:rPr>
          <w:rFonts w:ascii="Times New Roman" w:eastAsia="Times New Roman" w:hAnsi="Times New Roman" w:cs="Times New Roman"/>
          <w:sz w:val="24"/>
          <w:szCs w:val="24"/>
          <w:lang w:eastAsia="ar-SA"/>
        </w:rPr>
        <w:t xml:space="preserve"> them.</w:t>
      </w:r>
    </w:p>
    <w:p w14:paraId="09D9B9EE" w14:textId="53FB0A65" w:rsidR="008A40E1" w:rsidRPr="008A40E1" w:rsidRDefault="008A40E1" w:rsidP="008A40E1">
      <w:pPr>
        <w:suppressAutoHyphens/>
        <w:spacing w:after="240" w:line="360" w:lineRule="auto"/>
        <w:ind w:firstLine="709"/>
        <w:jc w:val="both"/>
        <w:rPr>
          <w:rFonts w:ascii="Times New Roman" w:eastAsia="Times New Roman" w:hAnsi="Times New Roman" w:cs="Times New Roman"/>
          <w:sz w:val="24"/>
          <w:szCs w:val="24"/>
          <w:lang w:eastAsia="ar-SA"/>
        </w:rPr>
      </w:pPr>
      <w:r w:rsidRPr="008A40E1">
        <w:rPr>
          <w:rFonts w:ascii="Times New Roman" w:eastAsia="Times New Roman" w:hAnsi="Times New Roman" w:cs="Times New Roman"/>
          <w:sz w:val="24"/>
          <w:szCs w:val="24"/>
          <w:lang w:eastAsia="ar-SA"/>
        </w:rPr>
        <w:t>According to the General Secretariat of Penitentiary Institutions (</w:t>
      </w:r>
      <w:r w:rsidR="00547E2F">
        <w:rPr>
          <w:rFonts w:ascii="Times New Roman" w:eastAsia="Times New Roman" w:hAnsi="Times New Roman" w:cs="Times New Roman"/>
          <w:sz w:val="24"/>
          <w:szCs w:val="24"/>
          <w:lang w:eastAsia="ar-SA"/>
        </w:rPr>
        <w:t>GSPI</w:t>
      </w:r>
      <w:r w:rsidRPr="008A40E1">
        <w:rPr>
          <w:rFonts w:ascii="Times New Roman" w:eastAsia="Times New Roman" w:hAnsi="Times New Roman" w:cs="Times New Roman"/>
          <w:sz w:val="24"/>
          <w:szCs w:val="24"/>
          <w:lang w:eastAsia="ar-SA"/>
        </w:rPr>
        <w:t>), the develop</w:t>
      </w:r>
      <w:r w:rsidR="00547E2F">
        <w:rPr>
          <w:rFonts w:ascii="Times New Roman" w:eastAsia="Times New Roman" w:hAnsi="Times New Roman" w:cs="Times New Roman"/>
          <w:sz w:val="24"/>
          <w:szCs w:val="24"/>
          <w:lang w:eastAsia="ar-SA"/>
        </w:rPr>
        <w:t>ment of intervention programs in matters of</w:t>
      </w:r>
      <w:r w:rsidRPr="008A40E1">
        <w:rPr>
          <w:rFonts w:ascii="Times New Roman" w:eastAsia="Times New Roman" w:hAnsi="Times New Roman" w:cs="Times New Roman"/>
          <w:sz w:val="24"/>
          <w:szCs w:val="24"/>
          <w:lang w:eastAsia="ar-SA"/>
        </w:rPr>
        <w:t xml:space="preserve"> drug dependence is based on three types of</w:t>
      </w:r>
      <w:r w:rsidR="00547E2F">
        <w:rPr>
          <w:rFonts w:ascii="Times New Roman" w:eastAsia="Times New Roman" w:hAnsi="Times New Roman" w:cs="Times New Roman"/>
          <w:sz w:val="24"/>
          <w:szCs w:val="24"/>
          <w:lang w:eastAsia="ar-SA"/>
        </w:rPr>
        <w:t xml:space="preserve"> </w:t>
      </w:r>
      <w:r w:rsidR="008B6F19">
        <w:rPr>
          <w:rFonts w:ascii="Times New Roman" w:eastAsia="Times New Roman" w:hAnsi="Times New Roman" w:cs="Times New Roman"/>
          <w:sz w:val="24"/>
          <w:szCs w:val="24"/>
          <w:lang w:eastAsia="ar-SA"/>
        </w:rPr>
        <w:t>teams</w:t>
      </w:r>
      <w:r w:rsidRPr="008A40E1">
        <w:rPr>
          <w:rFonts w:ascii="Times New Roman" w:eastAsia="Times New Roman" w:hAnsi="Times New Roman" w:cs="Times New Roman"/>
          <w:sz w:val="24"/>
          <w:szCs w:val="24"/>
          <w:lang w:eastAsia="ar-SA"/>
        </w:rPr>
        <w:t xml:space="preserve"> in each center (IIPP, 2010: 188-189): the GAD </w:t>
      </w:r>
      <w:r w:rsidRPr="008B6F19">
        <w:rPr>
          <w:rFonts w:ascii="Times New Roman" w:eastAsia="Times New Roman" w:hAnsi="Times New Roman" w:cs="Times New Roman"/>
          <w:i/>
          <w:sz w:val="24"/>
          <w:szCs w:val="24"/>
          <w:lang w:eastAsia="ar-SA"/>
        </w:rPr>
        <w:t>committee</w:t>
      </w:r>
      <w:r w:rsidRPr="008A40E1">
        <w:rPr>
          <w:rFonts w:ascii="Times New Roman" w:eastAsia="Times New Roman" w:hAnsi="Times New Roman" w:cs="Times New Roman"/>
          <w:sz w:val="24"/>
          <w:szCs w:val="24"/>
          <w:lang w:eastAsia="ar-SA"/>
        </w:rPr>
        <w:t xml:space="preserve">, </w:t>
      </w:r>
      <w:r w:rsidR="008B6F19">
        <w:rPr>
          <w:rFonts w:ascii="Times New Roman" w:eastAsia="Times New Roman" w:hAnsi="Times New Roman" w:cs="Times New Roman"/>
          <w:sz w:val="24"/>
          <w:szCs w:val="24"/>
          <w:lang w:eastAsia="ar-SA"/>
        </w:rPr>
        <w:t xml:space="preserve">the </w:t>
      </w:r>
      <w:r w:rsidRPr="008B6F19">
        <w:rPr>
          <w:rFonts w:ascii="Times New Roman" w:eastAsia="Times New Roman" w:hAnsi="Times New Roman" w:cs="Times New Roman"/>
          <w:i/>
          <w:sz w:val="24"/>
          <w:szCs w:val="24"/>
          <w:lang w:eastAsia="ar-SA"/>
        </w:rPr>
        <w:t xml:space="preserve">sanitary </w:t>
      </w:r>
      <w:r w:rsidR="008B6F19" w:rsidRPr="008B6F19">
        <w:rPr>
          <w:rFonts w:ascii="Times New Roman" w:eastAsia="Times New Roman" w:hAnsi="Times New Roman" w:cs="Times New Roman"/>
          <w:i/>
          <w:sz w:val="24"/>
          <w:szCs w:val="24"/>
          <w:lang w:eastAsia="ar-SA"/>
        </w:rPr>
        <w:t>team</w:t>
      </w:r>
      <w:r w:rsidRPr="008A40E1">
        <w:rPr>
          <w:rFonts w:ascii="Times New Roman" w:eastAsia="Times New Roman" w:hAnsi="Times New Roman" w:cs="Times New Roman"/>
          <w:sz w:val="24"/>
          <w:szCs w:val="24"/>
          <w:lang w:eastAsia="ar-SA"/>
        </w:rPr>
        <w:t xml:space="preserve">, GAD and </w:t>
      </w:r>
      <w:r w:rsidRPr="008B6F19">
        <w:rPr>
          <w:rFonts w:ascii="Times New Roman" w:eastAsia="Times New Roman" w:hAnsi="Times New Roman" w:cs="Times New Roman"/>
          <w:i/>
          <w:sz w:val="24"/>
          <w:szCs w:val="24"/>
          <w:lang w:eastAsia="ar-SA"/>
        </w:rPr>
        <w:t xml:space="preserve">technical </w:t>
      </w:r>
      <w:r w:rsidR="008B6F19" w:rsidRPr="008B6F19">
        <w:rPr>
          <w:rFonts w:ascii="Times New Roman" w:eastAsia="Times New Roman" w:hAnsi="Times New Roman" w:cs="Times New Roman"/>
          <w:i/>
          <w:sz w:val="24"/>
          <w:szCs w:val="24"/>
          <w:lang w:eastAsia="ar-SA"/>
        </w:rPr>
        <w:t>team</w:t>
      </w:r>
      <w:r w:rsidRPr="008A40E1">
        <w:rPr>
          <w:rFonts w:ascii="Times New Roman" w:eastAsia="Times New Roman" w:hAnsi="Times New Roman" w:cs="Times New Roman"/>
          <w:sz w:val="24"/>
          <w:szCs w:val="24"/>
          <w:lang w:eastAsia="ar-SA"/>
        </w:rPr>
        <w:t>. The GAD Commission, primarily</w:t>
      </w:r>
      <w:r w:rsidR="008B6F19">
        <w:rPr>
          <w:rFonts w:ascii="Times New Roman" w:eastAsia="Times New Roman" w:hAnsi="Times New Roman" w:cs="Times New Roman"/>
          <w:sz w:val="24"/>
          <w:szCs w:val="24"/>
          <w:lang w:eastAsia="ar-SA"/>
        </w:rPr>
        <w:t xml:space="preserve"> with functions </w:t>
      </w:r>
      <w:proofErr w:type="gramStart"/>
      <w:r w:rsidR="008B6F19">
        <w:rPr>
          <w:rFonts w:ascii="Times New Roman" w:eastAsia="Times New Roman" w:hAnsi="Times New Roman" w:cs="Times New Roman"/>
          <w:sz w:val="24"/>
          <w:szCs w:val="24"/>
          <w:lang w:eastAsia="ar-SA"/>
        </w:rPr>
        <w:t xml:space="preserve">of </w:t>
      </w:r>
      <w:r w:rsidRPr="008A40E1">
        <w:rPr>
          <w:rFonts w:ascii="Times New Roman" w:eastAsia="Times New Roman" w:hAnsi="Times New Roman" w:cs="Times New Roman"/>
          <w:sz w:val="24"/>
          <w:szCs w:val="24"/>
          <w:lang w:eastAsia="ar-SA"/>
        </w:rPr>
        <w:t xml:space="preserve"> </w:t>
      </w:r>
      <w:r w:rsidR="008B6F19">
        <w:rPr>
          <w:rFonts w:ascii="Times New Roman" w:eastAsia="Times New Roman" w:hAnsi="Times New Roman" w:cs="Times New Roman"/>
          <w:sz w:val="24"/>
          <w:szCs w:val="24"/>
          <w:lang w:eastAsia="ar-SA"/>
        </w:rPr>
        <w:t>management</w:t>
      </w:r>
      <w:proofErr w:type="gramEnd"/>
      <w:r w:rsidR="008B6F19">
        <w:rPr>
          <w:rFonts w:ascii="Times New Roman" w:eastAsia="Times New Roman" w:hAnsi="Times New Roman" w:cs="Times New Roman"/>
          <w:sz w:val="24"/>
          <w:szCs w:val="24"/>
          <w:lang w:eastAsia="ar-SA"/>
        </w:rPr>
        <w:t xml:space="preserve"> and coordination, is </w:t>
      </w:r>
      <w:r w:rsidRPr="008A40E1">
        <w:rPr>
          <w:rFonts w:ascii="Times New Roman" w:eastAsia="Times New Roman" w:hAnsi="Times New Roman" w:cs="Times New Roman"/>
          <w:sz w:val="24"/>
          <w:szCs w:val="24"/>
          <w:lang w:eastAsia="ar-SA"/>
        </w:rPr>
        <w:t>responsible for the approval, coordination of implementation and evaluation of all prevention, care and social reintegration</w:t>
      </w:r>
      <w:r w:rsidR="008B6F19">
        <w:rPr>
          <w:rFonts w:ascii="Times New Roman" w:eastAsia="Times New Roman" w:hAnsi="Times New Roman" w:cs="Times New Roman"/>
          <w:sz w:val="24"/>
          <w:szCs w:val="24"/>
          <w:lang w:eastAsia="ar-SA"/>
        </w:rPr>
        <w:t xml:space="preserve"> programs</w:t>
      </w:r>
      <w:r w:rsidRPr="008A40E1">
        <w:rPr>
          <w:rFonts w:ascii="Times New Roman" w:eastAsia="Times New Roman" w:hAnsi="Times New Roman" w:cs="Times New Roman"/>
          <w:sz w:val="24"/>
          <w:szCs w:val="24"/>
          <w:lang w:eastAsia="ar-SA"/>
        </w:rPr>
        <w:t xml:space="preserve"> </w:t>
      </w:r>
      <w:r w:rsidR="008B6F19">
        <w:rPr>
          <w:rFonts w:ascii="Times New Roman" w:eastAsia="Times New Roman" w:hAnsi="Times New Roman" w:cs="Times New Roman"/>
          <w:sz w:val="24"/>
          <w:szCs w:val="24"/>
          <w:lang w:eastAsia="ar-SA"/>
        </w:rPr>
        <w:t>within the penitentiary</w:t>
      </w:r>
      <w:r w:rsidRPr="008A40E1">
        <w:rPr>
          <w:rFonts w:ascii="Times New Roman" w:eastAsia="Times New Roman" w:hAnsi="Times New Roman" w:cs="Times New Roman"/>
          <w:sz w:val="24"/>
          <w:szCs w:val="24"/>
          <w:lang w:eastAsia="ar-SA"/>
        </w:rPr>
        <w:t>. Chaired</w:t>
      </w:r>
      <w:r w:rsidR="00E4580D">
        <w:rPr>
          <w:rFonts w:ascii="Times New Roman" w:eastAsia="Times New Roman" w:hAnsi="Times New Roman" w:cs="Times New Roman"/>
          <w:sz w:val="24"/>
          <w:szCs w:val="24"/>
          <w:lang w:eastAsia="ar-SA"/>
        </w:rPr>
        <w:t xml:space="preserve"> by the management of the penitentiary</w:t>
      </w:r>
      <w:r w:rsidRPr="008A40E1">
        <w:rPr>
          <w:rFonts w:ascii="Times New Roman" w:eastAsia="Times New Roman" w:hAnsi="Times New Roman" w:cs="Times New Roman"/>
          <w:sz w:val="24"/>
          <w:szCs w:val="24"/>
          <w:lang w:eastAsia="ar-SA"/>
        </w:rPr>
        <w:t xml:space="preserve">, </w:t>
      </w:r>
      <w:r w:rsidR="007F1CD3">
        <w:rPr>
          <w:rFonts w:ascii="Times New Roman" w:eastAsia="Times New Roman" w:hAnsi="Times New Roman" w:cs="Times New Roman"/>
          <w:sz w:val="24"/>
          <w:szCs w:val="24"/>
          <w:lang w:eastAsia="ar-SA"/>
        </w:rPr>
        <w:t xml:space="preserve">it is </w:t>
      </w:r>
      <w:r w:rsidRPr="008A40E1">
        <w:rPr>
          <w:rFonts w:ascii="Times New Roman" w:eastAsia="Times New Roman" w:hAnsi="Times New Roman" w:cs="Times New Roman"/>
          <w:sz w:val="24"/>
          <w:szCs w:val="24"/>
          <w:lang w:eastAsia="ar-SA"/>
        </w:rPr>
        <w:t xml:space="preserve">usually composed </w:t>
      </w:r>
      <w:r w:rsidR="007F1CD3">
        <w:rPr>
          <w:rFonts w:ascii="Times New Roman" w:eastAsia="Times New Roman" w:hAnsi="Times New Roman" w:cs="Times New Roman"/>
          <w:sz w:val="24"/>
          <w:szCs w:val="24"/>
          <w:lang w:eastAsia="ar-SA"/>
        </w:rPr>
        <w:t>by the medical/personal subdirection</w:t>
      </w:r>
      <w:r w:rsidRPr="008A40E1">
        <w:rPr>
          <w:rFonts w:ascii="Times New Roman" w:eastAsia="Times New Roman" w:hAnsi="Times New Roman" w:cs="Times New Roman"/>
          <w:sz w:val="24"/>
          <w:szCs w:val="24"/>
          <w:lang w:eastAsia="ar-SA"/>
        </w:rPr>
        <w:t xml:space="preserve">, head of medical services, </w:t>
      </w:r>
      <w:r w:rsidR="007F1CD3">
        <w:rPr>
          <w:rFonts w:ascii="Times New Roman" w:eastAsia="Times New Roman" w:hAnsi="Times New Roman" w:cs="Times New Roman"/>
          <w:sz w:val="24"/>
          <w:szCs w:val="24"/>
          <w:lang w:eastAsia="ar-SA"/>
        </w:rPr>
        <w:t xml:space="preserve">treatment subdirection </w:t>
      </w:r>
      <w:r w:rsidRPr="008A40E1">
        <w:rPr>
          <w:rFonts w:ascii="Times New Roman" w:eastAsia="Times New Roman" w:hAnsi="Times New Roman" w:cs="Times New Roman"/>
          <w:sz w:val="24"/>
          <w:szCs w:val="24"/>
          <w:lang w:eastAsia="ar-SA"/>
        </w:rPr>
        <w:t xml:space="preserve">and coordination of technical-GADs equipment as well as the coordination of </w:t>
      </w:r>
      <w:r w:rsidR="007F1CD3">
        <w:rPr>
          <w:rFonts w:ascii="Times New Roman" w:eastAsia="Times New Roman" w:hAnsi="Times New Roman" w:cs="Times New Roman"/>
          <w:sz w:val="24"/>
          <w:szCs w:val="24"/>
          <w:lang w:eastAsia="ar-SA"/>
        </w:rPr>
        <w:t xml:space="preserve">the rest of the </w:t>
      </w:r>
      <w:r w:rsidRPr="008A40E1">
        <w:rPr>
          <w:rFonts w:ascii="Times New Roman" w:eastAsia="Times New Roman" w:hAnsi="Times New Roman" w:cs="Times New Roman"/>
          <w:sz w:val="24"/>
          <w:szCs w:val="24"/>
          <w:lang w:eastAsia="ar-SA"/>
        </w:rPr>
        <w:t xml:space="preserve">programs with other </w:t>
      </w:r>
      <w:r w:rsidR="00EE24B2">
        <w:rPr>
          <w:rFonts w:ascii="Times New Roman" w:eastAsia="Times New Roman" w:hAnsi="Times New Roman" w:cs="Times New Roman"/>
          <w:sz w:val="24"/>
          <w:szCs w:val="24"/>
          <w:lang w:eastAsia="ar-SA"/>
        </w:rPr>
        <w:t>prisoners</w:t>
      </w:r>
      <w:r w:rsidR="007F1CD3">
        <w:rPr>
          <w:rFonts w:ascii="Times New Roman" w:eastAsia="Times New Roman" w:hAnsi="Times New Roman" w:cs="Times New Roman"/>
          <w:sz w:val="24"/>
          <w:szCs w:val="24"/>
          <w:lang w:eastAsia="ar-SA"/>
        </w:rPr>
        <w:t>/drug dependent individuals.</w:t>
      </w:r>
    </w:p>
    <w:p w14:paraId="00BE90FE" w14:textId="1EA97FFE" w:rsidR="008A40E1" w:rsidRPr="008A40E1" w:rsidRDefault="008A40E1" w:rsidP="008A40E1">
      <w:pPr>
        <w:suppressAutoHyphens/>
        <w:spacing w:after="240" w:line="360" w:lineRule="auto"/>
        <w:ind w:firstLine="709"/>
        <w:jc w:val="both"/>
        <w:rPr>
          <w:rFonts w:ascii="Times New Roman" w:eastAsia="Times New Roman" w:hAnsi="Times New Roman" w:cs="Times New Roman"/>
          <w:sz w:val="24"/>
          <w:szCs w:val="24"/>
          <w:lang w:eastAsia="ar-SA"/>
        </w:rPr>
      </w:pPr>
      <w:r w:rsidRPr="008A40E1">
        <w:rPr>
          <w:rFonts w:ascii="Times New Roman" w:eastAsia="Times New Roman" w:hAnsi="Times New Roman" w:cs="Times New Roman"/>
          <w:sz w:val="24"/>
          <w:szCs w:val="24"/>
          <w:lang w:eastAsia="ar-SA"/>
        </w:rPr>
        <w:t>The GAD technical t</w:t>
      </w:r>
      <w:r w:rsidR="00E4580D">
        <w:rPr>
          <w:rFonts w:ascii="Times New Roman" w:eastAsia="Times New Roman" w:hAnsi="Times New Roman" w:cs="Times New Roman"/>
          <w:sz w:val="24"/>
          <w:szCs w:val="24"/>
          <w:lang w:eastAsia="ar-SA"/>
        </w:rPr>
        <w:t>eam can be composed of: doctor, psychologist</w:t>
      </w:r>
      <w:r w:rsidRPr="008A40E1">
        <w:rPr>
          <w:rFonts w:ascii="Times New Roman" w:eastAsia="Times New Roman" w:hAnsi="Times New Roman" w:cs="Times New Roman"/>
          <w:sz w:val="24"/>
          <w:szCs w:val="24"/>
          <w:lang w:eastAsia="ar-SA"/>
        </w:rPr>
        <w:t xml:space="preserve">, </w:t>
      </w:r>
      <w:r w:rsidR="00E4580D">
        <w:rPr>
          <w:rFonts w:ascii="Times New Roman" w:eastAsia="Times New Roman" w:hAnsi="Times New Roman" w:cs="Times New Roman"/>
          <w:sz w:val="24"/>
          <w:szCs w:val="24"/>
          <w:lang w:eastAsia="ar-SA"/>
        </w:rPr>
        <w:t>educator and social worker. The sanitary</w:t>
      </w:r>
      <w:r w:rsidRPr="008A40E1">
        <w:rPr>
          <w:rFonts w:ascii="Times New Roman" w:eastAsia="Times New Roman" w:hAnsi="Times New Roman" w:cs="Times New Roman"/>
          <w:sz w:val="24"/>
          <w:szCs w:val="24"/>
          <w:lang w:eastAsia="ar-SA"/>
        </w:rPr>
        <w:t xml:space="preserve"> tea</w:t>
      </w:r>
      <w:r w:rsidR="00EB6D39">
        <w:rPr>
          <w:rFonts w:ascii="Times New Roman" w:eastAsia="Times New Roman" w:hAnsi="Times New Roman" w:cs="Times New Roman"/>
          <w:sz w:val="24"/>
          <w:szCs w:val="24"/>
          <w:lang w:eastAsia="ar-SA"/>
        </w:rPr>
        <w:t>m participates in activiti</w:t>
      </w:r>
      <w:r w:rsidR="00E4580D">
        <w:rPr>
          <w:rFonts w:ascii="Times New Roman" w:eastAsia="Times New Roman" w:hAnsi="Times New Roman" w:cs="Times New Roman"/>
          <w:sz w:val="24"/>
          <w:szCs w:val="24"/>
          <w:lang w:eastAsia="ar-SA"/>
        </w:rPr>
        <w:t xml:space="preserve">es related to </w:t>
      </w:r>
      <w:r w:rsidRPr="008A40E1">
        <w:rPr>
          <w:rFonts w:ascii="Times New Roman" w:eastAsia="Times New Roman" w:hAnsi="Times New Roman" w:cs="Times New Roman"/>
          <w:sz w:val="24"/>
          <w:szCs w:val="24"/>
          <w:lang w:eastAsia="ar-SA"/>
        </w:rPr>
        <w:t>disease prevention, health promotion, diagnosis and treatment of diseases. The prison</w:t>
      </w:r>
      <w:r w:rsidR="00E4580D">
        <w:rPr>
          <w:rFonts w:ascii="Times New Roman" w:eastAsia="Times New Roman" w:hAnsi="Times New Roman" w:cs="Times New Roman"/>
          <w:sz w:val="24"/>
          <w:szCs w:val="24"/>
          <w:lang w:eastAsia="ar-SA"/>
        </w:rPr>
        <w:t>’s</w:t>
      </w:r>
      <w:r w:rsidRPr="008A40E1">
        <w:rPr>
          <w:rFonts w:ascii="Times New Roman" w:eastAsia="Times New Roman" w:hAnsi="Times New Roman" w:cs="Times New Roman"/>
          <w:sz w:val="24"/>
          <w:szCs w:val="24"/>
          <w:lang w:eastAsia="ar-SA"/>
        </w:rPr>
        <w:t xml:space="preserve"> </w:t>
      </w:r>
      <w:r w:rsidR="00E4580D">
        <w:rPr>
          <w:rFonts w:ascii="Times New Roman" w:eastAsia="Times New Roman" w:hAnsi="Times New Roman" w:cs="Times New Roman"/>
          <w:sz w:val="24"/>
          <w:szCs w:val="24"/>
          <w:lang w:eastAsia="ar-SA"/>
        </w:rPr>
        <w:t>sanitary</w:t>
      </w:r>
      <w:r w:rsidRPr="008A40E1">
        <w:rPr>
          <w:rFonts w:ascii="Times New Roman" w:eastAsia="Times New Roman" w:hAnsi="Times New Roman" w:cs="Times New Roman"/>
          <w:sz w:val="24"/>
          <w:szCs w:val="24"/>
          <w:lang w:eastAsia="ar-SA"/>
        </w:rPr>
        <w:t xml:space="preserve"> team performs the design, implementation and evaluation of health programs, the specific program </w:t>
      </w:r>
      <w:r w:rsidR="00E4580D">
        <w:rPr>
          <w:rFonts w:ascii="Times New Roman" w:eastAsia="Times New Roman" w:hAnsi="Times New Roman" w:cs="Times New Roman"/>
          <w:sz w:val="24"/>
          <w:szCs w:val="24"/>
          <w:lang w:eastAsia="ar-SA"/>
        </w:rPr>
        <w:t xml:space="preserve">of </w:t>
      </w:r>
      <w:r w:rsidRPr="008A40E1">
        <w:rPr>
          <w:rFonts w:ascii="Times New Roman" w:eastAsia="Times New Roman" w:hAnsi="Times New Roman" w:cs="Times New Roman"/>
          <w:sz w:val="24"/>
          <w:szCs w:val="24"/>
          <w:lang w:eastAsia="ar-SA"/>
        </w:rPr>
        <w:t xml:space="preserve">needle exchange and the </w:t>
      </w:r>
      <w:r w:rsidR="00E4580D">
        <w:rPr>
          <w:rFonts w:ascii="Times New Roman" w:eastAsia="Times New Roman" w:hAnsi="Times New Roman" w:cs="Times New Roman"/>
          <w:sz w:val="24"/>
          <w:szCs w:val="24"/>
          <w:lang w:eastAsia="ar-SA"/>
        </w:rPr>
        <w:t xml:space="preserve">program that involves </w:t>
      </w:r>
      <w:r w:rsidRPr="008A40E1">
        <w:rPr>
          <w:rFonts w:ascii="Times New Roman" w:eastAsia="Times New Roman" w:hAnsi="Times New Roman" w:cs="Times New Roman"/>
          <w:sz w:val="24"/>
          <w:szCs w:val="24"/>
          <w:lang w:eastAsia="ar-SA"/>
        </w:rPr>
        <w:t xml:space="preserve">prescribing and dispensing of methadone, also performing interventions </w:t>
      </w:r>
      <w:r w:rsidR="00E4580D">
        <w:rPr>
          <w:rFonts w:ascii="Times New Roman" w:eastAsia="Times New Roman" w:hAnsi="Times New Roman" w:cs="Times New Roman"/>
          <w:sz w:val="24"/>
          <w:szCs w:val="24"/>
          <w:lang w:eastAsia="ar-SA"/>
        </w:rPr>
        <w:t xml:space="preserve">in </w:t>
      </w:r>
      <w:r w:rsidRPr="008A40E1">
        <w:rPr>
          <w:rFonts w:ascii="Times New Roman" w:eastAsia="Times New Roman" w:hAnsi="Times New Roman" w:cs="Times New Roman"/>
          <w:sz w:val="24"/>
          <w:szCs w:val="24"/>
          <w:lang w:eastAsia="ar-SA"/>
        </w:rPr>
        <w:t>overdose</w:t>
      </w:r>
      <w:r w:rsidR="00E4580D">
        <w:rPr>
          <w:rFonts w:ascii="Times New Roman" w:eastAsia="Times New Roman" w:hAnsi="Times New Roman" w:cs="Times New Roman"/>
          <w:sz w:val="24"/>
          <w:szCs w:val="24"/>
          <w:lang w:eastAsia="ar-SA"/>
        </w:rPr>
        <w:t xml:space="preserve"> cases, detoxification of abused substances and</w:t>
      </w:r>
      <w:r w:rsidRPr="008A40E1">
        <w:rPr>
          <w:rFonts w:ascii="Times New Roman" w:eastAsia="Times New Roman" w:hAnsi="Times New Roman" w:cs="Times New Roman"/>
          <w:sz w:val="24"/>
          <w:szCs w:val="24"/>
          <w:lang w:eastAsia="ar-SA"/>
        </w:rPr>
        <w:t xml:space="preserve"> treatment</w:t>
      </w:r>
      <w:r w:rsidR="00E4580D">
        <w:rPr>
          <w:rFonts w:ascii="Times New Roman" w:eastAsia="Times New Roman" w:hAnsi="Times New Roman" w:cs="Times New Roman"/>
          <w:sz w:val="24"/>
          <w:szCs w:val="24"/>
          <w:lang w:eastAsia="ar-SA"/>
        </w:rPr>
        <w:t xml:space="preserve"> with</w:t>
      </w:r>
      <w:r w:rsidRPr="008A40E1">
        <w:rPr>
          <w:rFonts w:ascii="Times New Roman" w:eastAsia="Times New Roman" w:hAnsi="Times New Roman" w:cs="Times New Roman"/>
          <w:sz w:val="24"/>
          <w:szCs w:val="24"/>
          <w:lang w:eastAsia="ar-SA"/>
        </w:rPr>
        <w:t xml:space="preserve"> antagonists.</w:t>
      </w:r>
    </w:p>
    <w:p w14:paraId="29CD1639" w14:textId="5906F16A" w:rsidR="008A40E1" w:rsidRDefault="008A40E1" w:rsidP="008A40E1">
      <w:pPr>
        <w:suppressAutoHyphens/>
        <w:spacing w:after="240" w:line="360" w:lineRule="auto"/>
        <w:ind w:firstLine="709"/>
        <w:jc w:val="both"/>
        <w:rPr>
          <w:rFonts w:ascii="Times New Roman" w:eastAsia="Times New Roman" w:hAnsi="Times New Roman" w:cs="Times New Roman"/>
          <w:sz w:val="24"/>
          <w:szCs w:val="24"/>
          <w:lang w:eastAsia="ar-SA"/>
        </w:rPr>
      </w:pPr>
      <w:r w:rsidRPr="008A40E1">
        <w:rPr>
          <w:rFonts w:ascii="Times New Roman" w:eastAsia="Times New Roman" w:hAnsi="Times New Roman" w:cs="Times New Roman"/>
          <w:sz w:val="24"/>
          <w:szCs w:val="24"/>
          <w:lang w:eastAsia="ar-SA"/>
        </w:rPr>
        <w:t>The programs developed in Addictions in prison consist mainly of: 1) reduction of ri</w:t>
      </w:r>
      <w:r w:rsidR="00E4580D">
        <w:rPr>
          <w:rFonts w:ascii="Times New Roman" w:eastAsia="Times New Roman" w:hAnsi="Times New Roman" w:cs="Times New Roman"/>
          <w:sz w:val="24"/>
          <w:szCs w:val="24"/>
          <w:lang w:eastAsia="ar-SA"/>
        </w:rPr>
        <w:t>sk and harm, 2) addiction cessation 3) sanitary</w:t>
      </w:r>
      <w:r w:rsidRPr="008A40E1">
        <w:rPr>
          <w:rFonts w:ascii="Times New Roman" w:eastAsia="Times New Roman" w:hAnsi="Times New Roman" w:cs="Times New Roman"/>
          <w:sz w:val="24"/>
          <w:szCs w:val="24"/>
          <w:lang w:eastAsia="ar-SA"/>
        </w:rPr>
        <w:t xml:space="preserve"> intervention, and 4) psychosocial intervention, clearly demonstrating in the report that the aims are "to reduce</w:t>
      </w:r>
      <w:r w:rsidR="00CA3817">
        <w:rPr>
          <w:rFonts w:ascii="Times New Roman" w:eastAsia="Times New Roman" w:hAnsi="Times New Roman" w:cs="Times New Roman"/>
          <w:sz w:val="24"/>
          <w:szCs w:val="24"/>
          <w:lang w:eastAsia="ar-SA"/>
        </w:rPr>
        <w:t xml:space="preserve"> the harmful effects of drug consumption at a sanitary,</w:t>
      </w:r>
      <w:r w:rsidRPr="008A40E1">
        <w:rPr>
          <w:rFonts w:ascii="Times New Roman" w:eastAsia="Times New Roman" w:hAnsi="Times New Roman" w:cs="Times New Roman"/>
          <w:sz w:val="24"/>
          <w:szCs w:val="24"/>
          <w:lang w:eastAsia="ar-SA"/>
        </w:rPr>
        <w:t xml:space="preserve"> psychological and social</w:t>
      </w:r>
      <w:r w:rsidR="00CA3817">
        <w:rPr>
          <w:rFonts w:ascii="Times New Roman" w:eastAsia="Times New Roman" w:hAnsi="Times New Roman" w:cs="Times New Roman"/>
          <w:sz w:val="24"/>
          <w:szCs w:val="24"/>
          <w:lang w:eastAsia="ar-SA"/>
        </w:rPr>
        <w:t xml:space="preserve"> level</w:t>
      </w:r>
      <w:r w:rsidRPr="008A40E1">
        <w:rPr>
          <w:rFonts w:ascii="Times New Roman" w:eastAsia="Times New Roman" w:hAnsi="Times New Roman" w:cs="Times New Roman"/>
          <w:sz w:val="24"/>
          <w:szCs w:val="24"/>
          <w:lang w:eastAsia="ar-SA"/>
        </w:rPr>
        <w:t>"</w:t>
      </w:r>
      <w:r w:rsidR="00CA3817">
        <w:rPr>
          <w:rFonts w:ascii="Times New Roman" w:eastAsia="Times New Roman" w:hAnsi="Times New Roman" w:cs="Times New Roman"/>
          <w:sz w:val="24"/>
          <w:szCs w:val="24"/>
          <w:lang w:eastAsia="ar-SA"/>
        </w:rPr>
        <w:t xml:space="preserve"> </w:t>
      </w:r>
      <w:r w:rsidRPr="008A40E1">
        <w:rPr>
          <w:rFonts w:ascii="Times New Roman" w:eastAsia="Times New Roman" w:hAnsi="Times New Roman" w:cs="Times New Roman"/>
          <w:sz w:val="24"/>
          <w:szCs w:val="24"/>
          <w:lang w:eastAsia="ar-SA"/>
        </w:rPr>
        <w:t>and</w:t>
      </w:r>
      <w:r w:rsidR="00CA3817">
        <w:rPr>
          <w:rFonts w:ascii="Times New Roman" w:eastAsia="Times New Roman" w:hAnsi="Times New Roman" w:cs="Times New Roman"/>
          <w:sz w:val="24"/>
          <w:szCs w:val="24"/>
          <w:lang w:eastAsia="ar-SA"/>
        </w:rPr>
        <w:t xml:space="preserve"> "</w:t>
      </w:r>
      <w:r w:rsidRPr="008A40E1">
        <w:rPr>
          <w:rFonts w:ascii="Times New Roman" w:eastAsia="Times New Roman" w:hAnsi="Times New Roman" w:cs="Times New Roman"/>
          <w:sz w:val="24"/>
          <w:szCs w:val="24"/>
          <w:lang w:eastAsia="ar-SA"/>
        </w:rPr>
        <w:t xml:space="preserve">The </w:t>
      </w:r>
      <w:r w:rsidRPr="008A40E1">
        <w:rPr>
          <w:rFonts w:ascii="Times New Roman" w:eastAsia="Times New Roman" w:hAnsi="Times New Roman" w:cs="Times New Roman"/>
          <w:sz w:val="24"/>
          <w:szCs w:val="24"/>
          <w:lang w:eastAsia="ar-SA"/>
        </w:rPr>
        <w:lastRenderedPageBreak/>
        <w:t>psychosocial intervention aimed at improving the psychological and social competence, being a key element in the process of resocialization "</w:t>
      </w:r>
      <w:r w:rsidR="00CA3817">
        <w:rPr>
          <w:rFonts w:ascii="Times New Roman" w:eastAsia="Times New Roman" w:hAnsi="Times New Roman" w:cs="Times New Roman"/>
          <w:sz w:val="24"/>
          <w:szCs w:val="24"/>
          <w:lang w:eastAsia="ar-SA"/>
        </w:rPr>
        <w:t xml:space="preserve"> </w:t>
      </w:r>
      <w:r w:rsidRPr="008A40E1">
        <w:rPr>
          <w:rFonts w:ascii="Times New Roman" w:eastAsia="Times New Roman" w:hAnsi="Times New Roman" w:cs="Times New Roman"/>
          <w:sz w:val="24"/>
          <w:szCs w:val="24"/>
          <w:lang w:eastAsia="ar-SA"/>
        </w:rPr>
        <w:t>(Ibid</w:t>
      </w:r>
      <w:r w:rsidR="00CA3817">
        <w:rPr>
          <w:rFonts w:ascii="Times New Roman" w:eastAsia="Times New Roman" w:hAnsi="Times New Roman" w:cs="Times New Roman"/>
          <w:sz w:val="24"/>
          <w:szCs w:val="24"/>
          <w:lang w:eastAsia="ar-SA"/>
        </w:rPr>
        <w:t>em</w:t>
      </w:r>
      <w:r w:rsidRPr="008A40E1">
        <w:rPr>
          <w:rFonts w:ascii="Times New Roman" w:eastAsia="Times New Roman" w:hAnsi="Times New Roman" w:cs="Times New Roman"/>
          <w:sz w:val="24"/>
          <w:szCs w:val="24"/>
          <w:lang w:eastAsia="ar-SA"/>
        </w:rPr>
        <w:t>: 189). In</w:t>
      </w:r>
      <w:r w:rsidR="00CA3817">
        <w:rPr>
          <w:rFonts w:ascii="Times New Roman" w:eastAsia="Times New Roman" w:hAnsi="Times New Roman" w:cs="Times New Roman"/>
          <w:sz w:val="24"/>
          <w:szCs w:val="24"/>
          <w:lang w:eastAsia="ar-SA"/>
        </w:rPr>
        <w:t xml:space="preserve"> no</w:t>
      </w:r>
      <w:r w:rsidRPr="008A40E1">
        <w:rPr>
          <w:rFonts w:ascii="Times New Roman" w:eastAsia="Times New Roman" w:hAnsi="Times New Roman" w:cs="Times New Roman"/>
          <w:sz w:val="24"/>
          <w:szCs w:val="24"/>
          <w:lang w:eastAsia="ar-SA"/>
        </w:rPr>
        <w:t xml:space="preserve"> case</w:t>
      </w:r>
      <w:r w:rsidR="00CA3817">
        <w:rPr>
          <w:rFonts w:ascii="Times New Roman" w:eastAsia="Times New Roman" w:hAnsi="Times New Roman" w:cs="Times New Roman"/>
          <w:sz w:val="24"/>
          <w:szCs w:val="24"/>
          <w:lang w:eastAsia="ar-SA"/>
        </w:rPr>
        <w:t xml:space="preserve"> it is made explicit that it is necessary to have </w:t>
      </w:r>
      <w:r w:rsidRPr="008A40E1">
        <w:rPr>
          <w:rFonts w:ascii="Times New Roman" w:eastAsia="Times New Roman" w:hAnsi="Times New Roman" w:cs="Times New Roman"/>
          <w:sz w:val="24"/>
          <w:szCs w:val="24"/>
          <w:lang w:eastAsia="ar-SA"/>
        </w:rPr>
        <w:t>a learning transformation that can enhance new habits and pro</w:t>
      </w:r>
      <w:r w:rsidR="00EB6D39">
        <w:rPr>
          <w:rFonts w:ascii="Times New Roman" w:eastAsia="Times New Roman" w:hAnsi="Times New Roman" w:cs="Times New Roman"/>
          <w:sz w:val="24"/>
          <w:szCs w:val="24"/>
          <w:lang w:eastAsia="ar-SA"/>
        </w:rPr>
        <w:t>-</w:t>
      </w:r>
      <w:r w:rsidRPr="008A40E1">
        <w:rPr>
          <w:rFonts w:ascii="Times New Roman" w:eastAsia="Times New Roman" w:hAnsi="Times New Roman" w:cs="Times New Roman"/>
          <w:sz w:val="24"/>
          <w:szCs w:val="24"/>
          <w:lang w:eastAsia="ar-SA"/>
        </w:rPr>
        <w:t xml:space="preserve">social behavior, meaning that the </w:t>
      </w:r>
      <w:r w:rsidR="00CA3817">
        <w:rPr>
          <w:rFonts w:ascii="Times New Roman" w:eastAsia="Times New Roman" w:hAnsi="Times New Roman" w:cs="Times New Roman"/>
          <w:sz w:val="24"/>
          <w:szCs w:val="24"/>
          <w:lang w:eastAsia="ar-SA"/>
        </w:rPr>
        <w:t xml:space="preserve">basis of change occurs through the </w:t>
      </w:r>
      <w:r w:rsidRPr="008A40E1">
        <w:rPr>
          <w:rFonts w:ascii="Times New Roman" w:eastAsia="Times New Roman" w:hAnsi="Times New Roman" w:cs="Times New Roman"/>
          <w:sz w:val="24"/>
          <w:szCs w:val="24"/>
          <w:lang w:eastAsia="ar-SA"/>
        </w:rPr>
        <w:t xml:space="preserve">disciplines and </w:t>
      </w:r>
      <w:r w:rsidR="00CA3817">
        <w:rPr>
          <w:rFonts w:ascii="Times New Roman" w:eastAsia="Times New Roman" w:hAnsi="Times New Roman" w:cs="Times New Roman"/>
          <w:sz w:val="24"/>
          <w:szCs w:val="24"/>
          <w:lang w:eastAsia="ar-SA"/>
        </w:rPr>
        <w:t xml:space="preserve">the </w:t>
      </w:r>
      <w:r w:rsidRPr="008A40E1">
        <w:rPr>
          <w:rFonts w:ascii="Times New Roman" w:eastAsia="Times New Roman" w:hAnsi="Times New Roman" w:cs="Times New Roman"/>
          <w:sz w:val="24"/>
          <w:szCs w:val="24"/>
          <w:lang w:eastAsia="ar-SA"/>
        </w:rPr>
        <w:t>psy</w:t>
      </w:r>
      <w:r w:rsidR="00CA3817">
        <w:rPr>
          <w:rFonts w:ascii="Times New Roman" w:eastAsia="Times New Roman" w:hAnsi="Times New Roman" w:cs="Times New Roman"/>
          <w:sz w:val="24"/>
          <w:szCs w:val="24"/>
          <w:lang w:eastAsia="ar-SA"/>
        </w:rPr>
        <w:t>cho-medical interventions</w:t>
      </w:r>
      <w:r w:rsidRPr="008A40E1">
        <w:rPr>
          <w:rFonts w:ascii="Times New Roman" w:eastAsia="Times New Roman" w:hAnsi="Times New Roman" w:cs="Times New Roman"/>
          <w:sz w:val="24"/>
          <w:szCs w:val="24"/>
          <w:lang w:eastAsia="ar-SA"/>
        </w:rPr>
        <w:t xml:space="preserve">. However certain types of programs </w:t>
      </w:r>
      <w:r w:rsidR="00CA3817">
        <w:rPr>
          <w:rFonts w:ascii="Times New Roman" w:eastAsia="Times New Roman" w:hAnsi="Times New Roman" w:cs="Times New Roman"/>
          <w:sz w:val="24"/>
          <w:szCs w:val="24"/>
          <w:lang w:eastAsia="ar-SA"/>
        </w:rPr>
        <w:t>count</w:t>
      </w:r>
      <w:r w:rsidRPr="008A40E1">
        <w:rPr>
          <w:rFonts w:ascii="Times New Roman" w:eastAsia="Times New Roman" w:hAnsi="Times New Roman" w:cs="Times New Roman"/>
          <w:sz w:val="24"/>
          <w:szCs w:val="24"/>
          <w:lang w:eastAsia="ar-SA"/>
        </w:rPr>
        <w:t xml:space="preserve"> in many cases</w:t>
      </w:r>
      <w:r w:rsidR="00CA3817">
        <w:rPr>
          <w:rFonts w:ascii="Times New Roman" w:eastAsia="Times New Roman" w:hAnsi="Times New Roman" w:cs="Times New Roman"/>
          <w:sz w:val="24"/>
          <w:szCs w:val="24"/>
          <w:lang w:eastAsia="ar-SA"/>
        </w:rPr>
        <w:t xml:space="preserve"> with classifications of socio</w:t>
      </w:r>
      <w:r w:rsidR="00EB6D39">
        <w:rPr>
          <w:rFonts w:ascii="Times New Roman" w:eastAsia="Times New Roman" w:hAnsi="Times New Roman" w:cs="Times New Roman"/>
          <w:sz w:val="24"/>
          <w:szCs w:val="24"/>
          <w:lang w:eastAsia="ar-SA"/>
        </w:rPr>
        <w:t>-</w:t>
      </w:r>
      <w:r w:rsidR="00CA3817">
        <w:rPr>
          <w:rFonts w:ascii="Times New Roman" w:eastAsia="Times New Roman" w:hAnsi="Times New Roman" w:cs="Times New Roman"/>
          <w:sz w:val="24"/>
          <w:szCs w:val="24"/>
          <w:lang w:eastAsia="ar-SA"/>
        </w:rPr>
        <w:t>educational projection</w:t>
      </w:r>
      <w:r w:rsidRPr="008A40E1">
        <w:rPr>
          <w:rFonts w:ascii="Times New Roman" w:eastAsia="Times New Roman" w:hAnsi="Times New Roman" w:cs="Times New Roman"/>
          <w:sz w:val="24"/>
          <w:szCs w:val="24"/>
          <w:lang w:eastAsia="ar-SA"/>
        </w:rPr>
        <w:t xml:space="preserve">. </w:t>
      </w:r>
      <w:r w:rsidR="00CA3817">
        <w:rPr>
          <w:rFonts w:ascii="Times New Roman" w:eastAsia="Times New Roman" w:hAnsi="Times New Roman" w:cs="Times New Roman"/>
          <w:sz w:val="24"/>
          <w:szCs w:val="24"/>
          <w:lang w:eastAsia="ar-SA"/>
        </w:rPr>
        <w:t xml:space="preserve">In this sense, drug programs, </w:t>
      </w:r>
      <w:r w:rsidRPr="008A40E1">
        <w:rPr>
          <w:rFonts w:ascii="Times New Roman" w:eastAsia="Times New Roman" w:hAnsi="Times New Roman" w:cs="Times New Roman"/>
          <w:sz w:val="24"/>
          <w:szCs w:val="24"/>
          <w:lang w:eastAsia="ar-SA"/>
        </w:rPr>
        <w:t>are (IIPP, 2010): "</w:t>
      </w:r>
      <w:r w:rsidR="00CA3817">
        <w:rPr>
          <w:rFonts w:ascii="Times New Roman" w:eastAsia="Times New Roman" w:hAnsi="Times New Roman" w:cs="Times New Roman"/>
          <w:sz w:val="24"/>
          <w:szCs w:val="24"/>
          <w:lang w:eastAsia="ar-SA"/>
        </w:rPr>
        <w:t>sanitary programs</w:t>
      </w:r>
      <w:r w:rsidRPr="008A40E1">
        <w:rPr>
          <w:rFonts w:ascii="Times New Roman" w:eastAsia="Times New Roman" w:hAnsi="Times New Roman" w:cs="Times New Roman"/>
          <w:sz w:val="24"/>
          <w:szCs w:val="24"/>
          <w:lang w:eastAsia="ar-SA"/>
        </w:rPr>
        <w:t>, prevention interventions, health education and health mediat</w:t>
      </w:r>
      <w:r w:rsidR="00CA3817">
        <w:rPr>
          <w:rFonts w:ascii="Times New Roman" w:eastAsia="Times New Roman" w:hAnsi="Times New Roman" w:cs="Times New Roman"/>
          <w:sz w:val="24"/>
          <w:szCs w:val="24"/>
          <w:lang w:eastAsia="ar-SA"/>
        </w:rPr>
        <w:t xml:space="preserve">ors, the needle exchange program </w:t>
      </w:r>
      <w:r w:rsidRPr="008A40E1">
        <w:rPr>
          <w:rFonts w:ascii="Times New Roman" w:eastAsia="Times New Roman" w:hAnsi="Times New Roman" w:cs="Times New Roman"/>
          <w:sz w:val="24"/>
          <w:szCs w:val="24"/>
          <w:lang w:eastAsia="ar-SA"/>
        </w:rPr>
        <w:t xml:space="preserve">and </w:t>
      </w:r>
      <w:r w:rsidR="00CA3817">
        <w:rPr>
          <w:rFonts w:ascii="Times New Roman" w:eastAsia="Times New Roman" w:hAnsi="Times New Roman" w:cs="Times New Roman"/>
          <w:sz w:val="24"/>
          <w:szCs w:val="24"/>
          <w:lang w:eastAsia="ar-SA"/>
        </w:rPr>
        <w:t xml:space="preserve">the </w:t>
      </w:r>
      <w:r w:rsidRPr="008A40E1">
        <w:rPr>
          <w:rFonts w:ascii="Times New Roman" w:eastAsia="Times New Roman" w:hAnsi="Times New Roman" w:cs="Times New Roman"/>
          <w:sz w:val="24"/>
          <w:szCs w:val="24"/>
          <w:lang w:eastAsia="ar-SA"/>
        </w:rPr>
        <w:t>methadone treatment p</w:t>
      </w:r>
      <w:r w:rsidR="00CA3817">
        <w:rPr>
          <w:rFonts w:ascii="Times New Roman" w:eastAsia="Times New Roman" w:hAnsi="Times New Roman" w:cs="Times New Roman"/>
          <w:sz w:val="24"/>
          <w:szCs w:val="24"/>
          <w:lang w:eastAsia="ar-SA"/>
        </w:rPr>
        <w:t xml:space="preserve">rogram" (p .189). We can get a general </w:t>
      </w:r>
      <w:r w:rsidRPr="008A40E1">
        <w:rPr>
          <w:rFonts w:ascii="Times New Roman" w:eastAsia="Times New Roman" w:hAnsi="Times New Roman" w:cs="Times New Roman"/>
          <w:sz w:val="24"/>
          <w:szCs w:val="24"/>
          <w:lang w:eastAsia="ar-SA"/>
        </w:rPr>
        <w:t>overview plus the mainstreaming of drug prevention in the various programs listed i</w:t>
      </w:r>
      <w:r w:rsidR="00C9433C">
        <w:rPr>
          <w:rFonts w:ascii="Times New Roman" w:eastAsia="Times New Roman" w:hAnsi="Times New Roman" w:cs="Times New Roman"/>
          <w:sz w:val="24"/>
          <w:szCs w:val="24"/>
          <w:lang w:eastAsia="ar-SA"/>
        </w:rPr>
        <w:t>n the following table (Table #</w:t>
      </w:r>
      <w:r w:rsidRPr="008A40E1">
        <w:rPr>
          <w:rFonts w:ascii="Times New Roman" w:eastAsia="Times New Roman" w:hAnsi="Times New Roman" w:cs="Times New Roman"/>
          <w:sz w:val="24"/>
          <w:szCs w:val="24"/>
          <w:lang w:eastAsia="ar-SA"/>
        </w:rPr>
        <w:t xml:space="preserve"> 1). Some of the latest instructions regarding </w:t>
      </w:r>
      <w:r w:rsidR="00D44BEC">
        <w:rPr>
          <w:rFonts w:ascii="Times New Roman" w:eastAsia="Times New Roman" w:hAnsi="Times New Roman" w:cs="Times New Roman"/>
          <w:sz w:val="24"/>
          <w:szCs w:val="24"/>
          <w:lang w:eastAsia="ar-SA"/>
        </w:rPr>
        <w:t>penitentiary</w:t>
      </w:r>
      <w:r w:rsidRPr="008A40E1">
        <w:rPr>
          <w:rFonts w:ascii="Times New Roman" w:eastAsia="Times New Roman" w:hAnsi="Times New Roman" w:cs="Times New Roman"/>
          <w:sz w:val="24"/>
          <w:szCs w:val="24"/>
          <w:lang w:eastAsia="ar-SA"/>
        </w:rPr>
        <w:t xml:space="preserve"> drug treatment have been the 4/2011 on smoking, 10/2014 on performance in overdose or</w:t>
      </w:r>
      <w:r w:rsidR="00D44BEC">
        <w:rPr>
          <w:rFonts w:ascii="Times New Roman" w:eastAsia="Times New Roman" w:hAnsi="Times New Roman" w:cs="Times New Roman"/>
          <w:sz w:val="24"/>
          <w:szCs w:val="24"/>
          <w:lang w:eastAsia="ar-SA"/>
        </w:rPr>
        <w:t xml:space="preserve"> the</w:t>
      </w:r>
      <w:r w:rsidRPr="008A40E1">
        <w:rPr>
          <w:rFonts w:ascii="Times New Roman" w:eastAsia="Times New Roman" w:hAnsi="Times New Roman" w:cs="Times New Roman"/>
          <w:sz w:val="24"/>
          <w:szCs w:val="24"/>
          <w:lang w:eastAsia="ar-SA"/>
        </w:rPr>
        <w:t xml:space="preserve"> 9/2014 on the organization and operation of the therapeutic and educationa</w:t>
      </w:r>
      <w:r w:rsidR="00D44BEC">
        <w:rPr>
          <w:rFonts w:ascii="Times New Roman" w:eastAsia="Times New Roman" w:hAnsi="Times New Roman" w:cs="Times New Roman"/>
          <w:sz w:val="24"/>
          <w:szCs w:val="24"/>
          <w:lang w:eastAsia="ar-SA"/>
        </w:rPr>
        <w:t>l u</w:t>
      </w:r>
      <w:r w:rsidRPr="008A40E1">
        <w:rPr>
          <w:rFonts w:ascii="Times New Roman" w:eastAsia="Times New Roman" w:hAnsi="Times New Roman" w:cs="Times New Roman"/>
          <w:sz w:val="24"/>
          <w:szCs w:val="24"/>
          <w:lang w:eastAsia="ar-SA"/>
        </w:rPr>
        <w:t>nits (IIPP, 2014).</w:t>
      </w:r>
    </w:p>
    <w:p w14:paraId="77294F93" w14:textId="5B44C652" w:rsidR="008F7CDF" w:rsidRPr="008F7CDF" w:rsidRDefault="008F7CDF" w:rsidP="008F7CDF">
      <w:pPr>
        <w:suppressAutoHyphens/>
        <w:spacing w:after="240" w:line="360" w:lineRule="auto"/>
        <w:ind w:firstLine="709"/>
        <w:jc w:val="both"/>
        <w:rPr>
          <w:rFonts w:ascii="Times New Roman" w:eastAsia="Times New Roman" w:hAnsi="Times New Roman" w:cs="Times New Roman"/>
          <w:sz w:val="24"/>
          <w:szCs w:val="24"/>
          <w:lang w:eastAsia="ar-SA"/>
        </w:rPr>
      </w:pPr>
      <w:r w:rsidRPr="008F7CDF">
        <w:rPr>
          <w:rFonts w:ascii="Times New Roman" w:eastAsia="Times New Roman" w:hAnsi="Times New Roman" w:cs="Times New Roman"/>
          <w:sz w:val="24"/>
          <w:szCs w:val="24"/>
          <w:lang w:eastAsia="ar-SA"/>
        </w:rPr>
        <w:t>Performing a</w:t>
      </w:r>
      <w:r>
        <w:rPr>
          <w:rFonts w:ascii="Times New Roman" w:eastAsia="Times New Roman" w:hAnsi="Times New Roman" w:cs="Times New Roman"/>
          <w:sz w:val="24"/>
          <w:szCs w:val="24"/>
          <w:lang w:eastAsia="ar-SA"/>
        </w:rPr>
        <w:t>n identifying and</w:t>
      </w:r>
      <w:r w:rsidRPr="008F7CDF">
        <w:rPr>
          <w:rFonts w:ascii="Times New Roman" w:eastAsia="Times New Roman" w:hAnsi="Times New Roman" w:cs="Times New Roman"/>
          <w:sz w:val="24"/>
          <w:szCs w:val="24"/>
          <w:lang w:eastAsia="ar-SA"/>
        </w:rPr>
        <w:t xml:space="preserve"> quantitative approach </w:t>
      </w:r>
      <w:r>
        <w:rPr>
          <w:rFonts w:ascii="Times New Roman" w:eastAsia="Times New Roman" w:hAnsi="Times New Roman" w:cs="Times New Roman"/>
          <w:sz w:val="24"/>
          <w:szCs w:val="24"/>
          <w:lang w:eastAsia="ar-SA"/>
        </w:rPr>
        <w:t>for the</w:t>
      </w:r>
      <w:r w:rsidRPr="008F7CDF">
        <w:rPr>
          <w:rFonts w:ascii="Times New Roman" w:eastAsia="Times New Roman" w:hAnsi="Times New Roman" w:cs="Times New Roman"/>
          <w:sz w:val="24"/>
          <w:szCs w:val="24"/>
          <w:lang w:eastAsia="ar-SA"/>
        </w:rPr>
        <w:t xml:space="preserve"> attention on drugs in the general reports</w:t>
      </w:r>
      <w:r>
        <w:rPr>
          <w:rFonts w:ascii="Times New Roman" w:eastAsia="Times New Roman" w:hAnsi="Times New Roman" w:cs="Times New Roman"/>
          <w:sz w:val="24"/>
          <w:szCs w:val="24"/>
          <w:lang w:eastAsia="ar-SA"/>
        </w:rPr>
        <w:t>, it was</w:t>
      </w:r>
      <w:r w:rsidRPr="008F7CDF">
        <w:rPr>
          <w:rFonts w:ascii="Times New Roman" w:eastAsia="Times New Roman" w:hAnsi="Times New Roman" w:cs="Times New Roman"/>
          <w:sz w:val="24"/>
          <w:szCs w:val="24"/>
          <w:lang w:eastAsia="ar-SA"/>
        </w:rPr>
        <w:t xml:space="preserve"> found that </w:t>
      </w:r>
      <w:r>
        <w:rPr>
          <w:rFonts w:ascii="Times New Roman" w:eastAsia="Times New Roman" w:hAnsi="Times New Roman" w:cs="Times New Roman"/>
          <w:sz w:val="24"/>
          <w:szCs w:val="24"/>
          <w:lang w:eastAsia="ar-SA"/>
        </w:rPr>
        <w:t xml:space="preserve">sex </w:t>
      </w:r>
      <w:r w:rsidRPr="008F7CDF">
        <w:rPr>
          <w:rFonts w:ascii="Times New Roman" w:eastAsia="Times New Roman" w:hAnsi="Times New Roman" w:cs="Times New Roman"/>
          <w:sz w:val="24"/>
          <w:szCs w:val="24"/>
          <w:lang w:eastAsia="ar-SA"/>
        </w:rPr>
        <w:t xml:space="preserve">segregation was not </w:t>
      </w:r>
      <w:r>
        <w:rPr>
          <w:rFonts w:ascii="Times New Roman" w:eastAsia="Times New Roman" w:hAnsi="Times New Roman" w:cs="Times New Roman"/>
          <w:sz w:val="24"/>
          <w:szCs w:val="24"/>
          <w:lang w:eastAsia="ar-SA"/>
        </w:rPr>
        <w:t>warned</w:t>
      </w:r>
      <w:r w:rsidRPr="008F7CD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in their </w:t>
      </w:r>
      <w:r w:rsidRPr="008F7CDF">
        <w:rPr>
          <w:rFonts w:ascii="Times New Roman" w:eastAsia="Times New Roman" w:hAnsi="Times New Roman" w:cs="Times New Roman"/>
          <w:sz w:val="24"/>
          <w:szCs w:val="24"/>
          <w:lang w:eastAsia="ar-SA"/>
        </w:rPr>
        <w:t>participation results, being the following the most significant public and private entities (IIPP, 2010):</w:t>
      </w:r>
    </w:p>
    <w:p w14:paraId="06DEA421" w14:textId="3F0C01F7" w:rsidR="008F7CDF" w:rsidRPr="008F7CDF" w:rsidRDefault="008F7CDF" w:rsidP="008F7CDF">
      <w:pPr>
        <w:suppressAutoHyphens/>
        <w:spacing w:after="240" w:line="360" w:lineRule="auto"/>
        <w:ind w:firstLine="709"/>
        <w:jc w:val="both"/>
        <w:rPr>
          <w:rFonts w:ascii="Times New Roman" w:eastAsia="Times New Roman" w:hAnsi="Times New Roman" w:cs="Times New Roman"/>
          <w:sz w:val="24"/>
          <w:szCs w:val="24"/>
          <w:lang w:eastAsia="ar-SA"/>
        </w:rPr>
      </w:pPr>
      <w:r w:rsidRPr="008F7CDF">
        <w:rPr>
          <w:rFonts w:ascii="Times New Roman" w:eastAsia="Times New Roman" w:hAnsi="Times New Roman" w:cs="Times New Roman"/>
          <w:i/>
          <w:sz w:val="24"/>
          <w:szCs w:val="24"/>
          <w:lang w:eastAsia="ar-SA"/>
        </w:rPr>
        <w:t>Public Administration</w:t>
      </w:r>
      <w:r>
        <w:rPr>
          <w:rFonts w:ascii="Times New Roman" w:eastAsia="Times New Roman" w:hAnsi="Times New Roman" w:cs="Times New Roman"/>
          <w:sz w:val="24"/>
          <w:szCs w:val="24"/>
          <w:lang w:eastAsia="ar-SA"/>
        </w:rPr>
        <w:t>: On an autonomic level</w:t>
      </w:r>
      <w:r w:rsidRPr="008F7CDF">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the</w:t>
      </w:r>
      <w:r w:rsidRPr="008F7CDF">
        <w:rPr>
          <w:rFonts w:ascii="Times New Roman" w:eastAsia="Times New Roman" w:hAnsi="Times New Roman" w:cs="Times New Roman"/>
          <w:sz w:val="24"/>
          <w:szCs w:val="24"/>
          <w:lang w:eastAsia="ar-SA"/>
        </w:rPr>
        <w:t xml:space="preserve"> AGE has signed</w:t>
      </w:r>
      <w:r>
        <w:rPr>
          <w:rFonts w:ascii="Times New Roman" w:eastAsia="Times New Roman" w:hAnsi="Times New Roman" w:cs="Times New Roman"/>
          <w:sz w:val="24"/>
          <w:szCs w:val="24"/>
          <w:lang w:eastAsia="ar-SA"/>
        </w:rPr>
        <w:t xml:space="preserve"> 5</w:t>
      </w:r>
      <w:r w:rsidRPr="008F7CD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general </w:t>
      </w:r>
      <w:r w:rsidRPr="008F7CDF">
        <w:rPr>
          <w:rFonts w:ascii="Times New Roman" w:eastAsia="Times New Roman" w:hAnsi="Times New Roman" w:cs="Times New Roman"/>
          <w:sz w:val="24"/>
          <w:szCs w:val="24"/>
          <w:lang w:eastAsia="ar-SA"/>
        </w:rPr>
        <w:t>agreements</w:t>
      </w:r>
      <w:r>
        <w:rPr>
          <w:rFonts w:ascii="Times New Roman" w:eastAsia="Times New Roman" w:hAnsi="Times New Roman" w:cs="Times New Roman"/>
          <w:sz w:val="24"/>
          <w:szCs w:val="24"/>
          <w:lang w:eastAsia="ar-SA"/>
        </w:rPr>
        <w:t xml:space="preserve"> that take</w:t>
      </w:r>
      <w:r w:rsidRPr="008F7CDF">
        <w:rPr>
          <w:rFonts w:ascii="Times New Roman" w:eastAsia="Times New Roman" w:hAnsi="Times New Roman" w:cs="Times New Roman"/>
          <w:sz w:val="24"/>
          <w:szCs w:val="24"/>
          <w:lang w:eastAsia="ar-SA"/>
        </w:rPr>
        <w:t xml:space="preserve"> actions in matters of</w:t>
      </w:r>
      <w:r>
        <w:rPr>
          <w:rFonts w:ascii="Times New Roman" w:eastAsia="Times New Roman" w:hAnsi="Times New Roman" w:cs="Times New Roman"/>
          <w:sz w:val="24"/>
          <w:szCs w:val="24"/>
          <w:lang w:eastAsia="ar-SA"/>
        </w:rPr>
        <w:t xml:space="preserve"> drug addiction with Andalucí</w:t>
      </w:r>
      <w:r w:rsidRPr="008F7CDF">
        <w:rPr>
          <w:rFonts w:ascii="Times New Roman" w:eastAsia="Times New Roman" w:hAnsi="Times New Roman" w:cs="Times New Roman"/>
          <w:sz w:val="24"/>
          <w:szCs w:val="24"/>
          <w:lang w:eastAsia="ar-SA"/>
        </w:rPr>
        <w:t>a, Extremadura, Galicia, Madrid and Murcia,</w:t>
      </w:r>
      <w:r>
        <w:rPr>
          <w:rFonts w:ascii="Times New Roman" w:eastAsia="Times New Roman" w:hAnsi="Times New Roman" w:cs="Times New Roman"/>
          <w:sz w:val="24"/>
          <w:szCs w:val="24"/>
          <w:lang w:eastAsia="ar-SA"/>
        </w:rPr>
        <w:t xml:space="preserve"> which take actions on</w:t>
      </w:r>
      <w:r w:rsidRPr="008F7CDF">
        <w:rPr>
          <w:rFonts w:ascii="Times New Roman" w:eastAsia="Times New Roman" w:hAnsi="Times New Roman" w:cs="Times New Roman"/>
          <w:sz w:val="24"/>
          <w:szCs w:val="24"/>
          <w:lang w:eastAsia="ar-SA"/>
        </w:rPr>
        <w:t xml:space="preserve"> drug addiction. There are 3 specific agreements </w:t>
      </w:r>
      <w:r>
        <w:rPr>
          <w:rFonts w:ascii="Times New Roman" w:eastAsia="Times New Roman" w:hAnsi="Times New Roman" w:cs="Times New Roman"/>
          <w:sz w:val="24"/>
          <w:szCs w:val="24"/>
          <w:lang w:eastAsia="ar-SA"/>
        </w:rPr>
        <w:t>in the matter of</w:t>
      </w:r>
      <w:r w:rsidRPr="008F7CDF">
        <w:rPr>
          <w:rFonts w:ascii="Times New Roman" w:eastAsia="Times New Roman" w:hAnsi="Times New Roman" w:cs="Times New Roman"/>
          <w:sz w:val="24"/>
          <w:szCs w:val="24"/>
          <w:lang w:eastAsia="ar-SA"/>
        </w:rPr>
        <w:t xml:space="preserve"> the </w:t>
      </w:r>
      <w:r>
        <w:rPr>
          <w:rFonts w:ascii="Times New Roman" w:eastAsia="Times New Roman" w:hAnsi="Times New Roman" w:cs="Times New Roman"/>
          <w:sz w:val="24"/>
          <w:szCs w:val="24"/>
          <w:lang w:eastAsia="ar-SA"/>
        </w:rPr>
        <w:t>drug dependency. There are subscriptions with the</w:t>
      </w:r>
      <w:r w:rsidRPr="008F7CDF">
        <w:rPr>
          <w:rFonts w:ascii="Times New Roman" w:eastAsia="Times New Roman" w:hAnsi="Times New Roman" w:cs="Times New Roman"/>
          <w:sz w:val="24"/>
          <w:szCs w:val="24"/>
          <w:lang w:eastAsia="ar-SA"/>
        </w:rPr>
        <w:t xml:space="preserve"> Ministry of Health of Castilla La Mancha (1999), with the Ministry of Health and Social Welfare of the City of Ceuta (2003), and the Ministry for Equality and Social Welfare </w:t>
      </w:r>
      <w:r>
        <w:rPr>
          <w:rFonts w:ascii="Times New Roman" w:eastAsia="Times New Roman" w:hAnsi="Times New Roman" w:cs="Times New Roman"/>
          <w:sz w:val="24"/>
          <w:szCs w:val="24"/>
          <w:lang w:eastAsia="ar-SA"/>
        </w:rPr>
        <w:t>of Andalucí</w:t>
      </w:r>
      <w:r w:rsidRPr="008F7CDF">
        <w:rPr>
          <w:rFonts w:ascii="Times New Roman" w:eastAsia="Times New Roman" w:hAnsi="Times New Roman" w:cs="Times New Roman"/>
          <w:sz w:val="24"/>
          <w:szCs w:val="24"/>
          <w:lang w:eastAsia="ar-SA"/>
        </w:rPr>
        <w:t>a (2005).</w:t>
      </w:r>
    </w:p>
    <w:p w14:paraId="264B44DB" w14:textId="3E3D9262" w:rsidR="008F7CDF" w:rsidRPr="008F7CDF" w:rsidRDefault="008F7CDF" w:rsidP="008F7CDF">
      <w:pPr>
        <w:suppressAutoHyphens/>
        <w:spacing w:after="240" w:line="360" w:lineRule="auto"/>
        <w:ind w:firstLine="709"/>
        <w:jc w:val="both"/>
        <w:rPr>
          <w:rFonts w:ascii="Times New Roman" w:eastAsia="Times New Roman" w:hAnsi="Times New Roman" w:cs="Times New Roman"/>
          <w:sz w:val="24"/>
          <w:szCs w:val="24"/>
          <w:lang w:eastAsia="ar-SA"/>
        </w:rPr>
      </w:pPr>
      <w:r w:rsidRPr="008F7CDF">
        <w:rPr>
          <w:rFonts w:ascii="Times New Roman" w:eastAsia="Times New Roman" w:hAnsi="Times New Roman" w:cs="Times New Roman"/>
          <w:i/>
          <w:sz w:val="24"/>
          <w:szCs w:val="24"/>
          <w:lang w:eastAsia="ar-SA"/>
        </w:rPr>
        <w:t>Non-Profit Entities</w:t>
      </w:r>
      <w:r w:rsidRPr="008F7CDF">
        <w:rPr>
          <w:rFonts w:ascii="Times New Roman" w:eastAsia="Times New Roman" w:hAnsi="Times New Roman" w:cs="Times New Roman"/>
          <w:sz w:val="24"/>
          <w:szCs w:val="24"/>
          <w:lang w:eastAsia="ar-SA"/>
        </w:rPr>
        <w:t>: There are 66 non-profit entities with intra or extra</w:t>
      </w:r>
      <w:r>
        <w:rPr>
          <w:rFonts w:ascii="Times New Roman" w:eastAsia="Times New Roman" w:hAnsi="Times New Roman" w:cs="Times New Roman"/>
          <w:sz w:val="24"/>
          <w:szCs w:val="24"/>
          <w:lang w:eastAsia="ar-SA"/>
        </w:rPr>
        <w:t>-</w:t>
      </w:r>
      <w:r w:rsidRPr="008F7CDF">
        <w:rPr>
          <w:rFonts w:ascii="Times New Roman" w:eastAsia="Times New Roman" w:hAnsi="Times New Roman" w:cs="Times New Roman"/>
          <w:sz w:val="24"/>
          <w:szCs w:val="24"/>
          <w:lang w:eastAsia="ar-SA"/>
        </w:rPr>
        <w:t>peniten</w:t>
      </w:r>
      <w:r>
        <w:rPr>
          <w:rFonts w:ascii="Times New Roman" w:eastAsia="Times New Roman" w:hAnsi="Times New Roman" w:cs="Times New Roman"/>
          <w:sz w:val="24"/>
          <w:szCs w:val="24"/>
          <w:lang w:eastAsia="ar-SA"/>
        </w:rPr>
        <w:t>tiary intervention attending and/</w:t>
      </w:r>
      <w:r w:rsidRPr="008F7CDF">
        <w:rPr>
          <w:rFonts w:ascii="Times New Roman" w:eastAsia="Times New Roman" w:hAnsi="Times New Roman" w:cs="Times New Roman"/>
          <w:sz w:val="24"/>
          <w:szCs w:val="24"/>
          <w:lang w:eastAsia="ar-SA"/>
        </w:rPr>
        <w:t xml:space="preserve">or hosting </w:t>
      </w:r>
      <w:r>
        <w:rPr>
          <w:rFonts w:ascii="Times New Roman" w:eastAsia="Times New Roman" w:hAnsi="Times New Roman" w:cs="Times New Roman"/>
          <w:sz w:val="24"/>
          <w:szCs w:val="24"/>
          <w:lang w:eastAsia="ar-SA"/>
        </w:rPr>
        <w:t xml:space="preserve">the </w:t>
      </w:r>
      <w:r w:rsidRPr="008F7CDF">
        <w:rPr>
          <w:rFonts w:ascii="Times New Roman" w:eastAsia="Times New Roman" w:hAnsi="Times New Roman" w:cs="Times New Roman"/>
          <w:sz w:val="24"/>
          <w:szCs w:val="24"/>
          <w:lang w:eastAsia="ar-SA"/>
        </w:rPr>
        <w:t>prison population. Of these, if we consider the territorial coverage where</w:t>
      </w:r>
      <w:r>
        <w:rPr>
          <w:rFonts w:ascii="Times New Roman" w:eastAsia="Times New Roman" w:hAnsi="Times New Roman" w:cs="Times New Roman"/>
          <w:sz w:val="24"/>
          <w:szCs w:val="24"/>
          <w:lang w:eastAsia="ar-SA"/>
        </w:rPr>
        <w:t xml:space="preserve"> they are</w:t>
      </w:r>
      <w:r w:rsidRPr="008F7CDF">
        <w:rPr>
          <w:rFonts w:ascii="Times New Roman" w:eastAsia="Times New Roman" w:hAnsi="Times New Roman" w:cs="Times New Roman"/>
          <w:sz w:val="24"/>
          <w:szCs w:val="24"/>
          <w:lang w:eastAsia="ar-SA"/>
        </w:rPr>
        <w:t xml:space="preserve"> involved, the </w:t>
      </w:r>
      <w:r w:rsidRPr="008F7CDF">
        <w:rPr>
          <w:rFonts w:ascii="Times New Roman" w:eastAsia="Times New Roman" w:hAnsi="Times New Roman" w:cs="Times New Roman"/>
          <w:i/>
          <w:sz w:val="24"/>
          <w:szCs w:val="24"/>
          <w:lang w:eastAsia="ar-SA"/>
        </w:rPr>
        <w:t>Project Man</w:t>
      </w:r>
      <w:r>
        <w:rPr>
          <w:rFonts w:ascii="Times New Roman" w:eastAsia="Times New Roman" w:hAnsi="Times New Roman" w:cs="Times New Roman"/>
          <w:sz w:val="24"/>
          <w:szCs w:val="24"/>
          <w:lang w:eastAsia="ar-SA"/>
        </w:rPr>
        <w:t xml:space="preserve"> would be head </w:t>
      </w:r>
      <w:r w:rsidRPr="008F7CDF">
        <w:rPr>
          <w:rFonts w:ascii="Times New Roman" w:eastAsia="Times New Roman" w:hAnsi="Times New Roman" w:cs="Times New Roman"/>
          <w:sz w:val="24"/>
          <w:szCs w:val="24"/>
          <w:lang w:eastAsia="ar-SA"/>
        </w:rPr>
        <w:t xml:space="preserve">as the main protagonist with 39 </w:t>
      </w:r>
      <w:r>
        <w:rPr>
          <w:rFonts w:ascii="Times New Roman" w:eastAsia="Times New Roman" w:hAnsi="Times New Roman" w:cs="Times New Roman"/>
          <w:sz w:val="24"/>
          <w:szCs w:val="24"/>
          <w:lang w:eastAsia="ar-SA"/>
        </w:rPr>
        <w:t>centers being attended</w:t>
      </w:r>
      <w:r w:rsidRPr="008F7CDF">
        <w:rPr>
          <w:rFonts w:ascii="Times New Roman" w:eastAsia="Times New Roman" w:hAnsi="Times New Roman" w:cs="Times New Roman"/>
          <w:sz w:val="24"/>
          <w:szCs w:val="24"/>
          <w:lang w:eastAsia="ar-SA"/>
        </w:rPr>
        <w:t>, then</w:t>
      </w:r>
      <w:r>
        <w:rPr>
          <w:rFonts w:ascii="Times New Roman" w:eastAsia="Times New Roman" w:hAnsi="Times New Roman" w:cs="Times New Roman"/>
          <w:sz w:val="24"/>
          <w:szCs w:val="24"/>
          <w:lang w:eastAsia="ar-SA"/>
        </w:rPr>
        <w:t xml:space="preserve"> the</w:t>
      </w:r>
      <w:r w:rsidRPr="008F7CDF">
        <w:rPr>
          <w:rFonts w:ascii="Times New Roman" w:eastAsia="Times New Roman" w:hAnsi="Times New Roman" w:cs="Times New Roman"/>
          <w:sz w:val="24"/>
          <w:szCs w:val="24"/>
          <w:lang w:eastAsia="ar-SA"/>
        </w:rPr>
        <w:t xml:space="preserve"> Red Cross with 25 centers and Athena Foundation. CID Group </w:t>
      </w:r>
      <w:r>
        <w:rPr>
          <w:rFonts w:ascii="Times New Roman" w:eastAsia="Times New Roman" w:hAnsi="Times New Roman" w:cs="Times New Roman"/>
          <w:sz w:val="24"/>
          <w:szCs w:val="24"/>
          <w:lang w:eastAsia="ar-SA"/>
        </w:rPr>
        <w:t>with 9 centers, particularly the centers that are distributed</w:t>
      </w:r>
      <w:r w:rsidRPr="008F7CDF">
        <w:rPr>
          <w:rFonts w:ascii="Times New Roman" w:eastAsia="Times New Roman" w:hAnsi="Times New Roman" w:cs="Times New Roman"/>
          <w:sz w:val="24"/>
          <w:szCs w:val="24"/>
          <w:lang w:eastAsia="ar-SA"/>
        </w:rPr>
        <w:t xml:space="preserve"> in the autonomous regions of Castilla La Mancha and Madrid.</w:t>
      </w:r>
    </w:p>
    <w:p w14:paraId="309D483F" w14:textId="6B1F0198" w:rsidR="008F7CDF" w:rsidRPr="008F7CDF" w:rsidRDefault="008F7CDF" w:rsidP="008F7CDF">
      <w:pPr>
        <w:suppressAutoHyphens/>
        <w:spacing w:after="240" w:line="360" w:lineRule="auto"/>
        <w:ind w:firstLine="709"/>
        <w:jc w:val="both"/>
        <w:rPr>
          <w:rFonts w:ascii="Times New Roman" w:eastAsia="Times New Roman" w:hAnsi="Times New Roman" w:cs="Times New Roman"/>
          <w:sz w:val="24"/>
          <w:szCs w:val="24"/>
          <w:lang w:eastAsia="ar-SA"/>
        </w:rPr>
      </w:pPr>
      <w:r w:rsidRPr="008F7CDF">
        <w:rPr>
          <w:rFonts w:ascii="Times New Roman" w:eastAsia="Times New Roman" w:hAnsi="Times New Roman" w:cs="Times New Roman"/>
          <w:sz w:val="24"/>
          <w:szCs w:val="24"/>
          <w:lang w:eastAsia="ar-SA"/>
        </w:rPr>
        <w:lastRenderedPageBreak/>
        <w:t xml:space="preserve">Keep in mind that </w:t>
      </w:r>
      <w:r>
        <w:rPr>
          <w:rFonts w:ascii="Times New Roman" w:eastAsia="Times New Roman" w:hAnsi="Times New Roman" w:cs="Times New Roman"/>
          <w:sz w:val="24"/>
          <w:szCs w:val="24"/>
          <w:lang w:eastAsia="ar-SA"/>
        </w:rPr>
        <w:t>the economic crisis has partially reduced the</w:t>
      </w:r>
      <w:r w:rsidRPr="008F7CDF">
        <w:rPr>
          <w:rFonts w:ascii="Times New Roman" w:eastAsia="Times New Roman" w:hAnsi="Times New Roman" w:cs="Times New Roman"/>
          <w:sz w:val="24"/>
          <w:szCs w:val="24"/>
          <w:lang w:eastAsia="ar-SA"/>
        </w:rPr>
        <w:t xml:space="preserve"> participation of entities in the social community, clearly impacting </w:t>
      </w:r>
      <w:r>
        <w:rPr>
          <w:rFonts w:ascii="Times New Roman" w:eastAsia="Times New Roman" w:hAnsi="Times New Roman" w:cs="Times New Roman"/>
          <w:sz w:val="24"/>
          <w:szCs w:val="24"/>
          <w:lang w:eastAsia="ar-SA"/>
        </w:rPr>
        <w:t xml:space="preserve">during </w:t>
      </w:r>
      <w:r w:rsidRPr="008F7CDF">
        <w:rPr>
          <w:rFonts w:ascii="Times New Roman" w:eastAsia="Times New Roman" w:hAnsi="Times New Roman" w:cs="Times New Roman"/>
          <w:sz w:val="24"/>
          <w:szCs w:val="24"/>
          <w:lang w:eastAsia="ar-SA"/>
        </w:rPr>
        <w:t xml:space="preserve">recent years in </w:t>
      </w:r>
      <w:r>
        <w:rPr>
          <w:rFonts w:ascii="Times New Roman" w:eastAsia="Times New Roman" w:hAnsi="Times New Roman" w:cs="Times New Roman"/>
          <w:sz w:val="24"/>
          <w:szCs w:val="24"/>
          <w:lang w:eastAsia="ar-SA"/>
        </w:rPr>
        <w:t>the penitentiary field</w:t>
      </w:r>
      <w:r w:rsidRPr="008F7CDF">
        <w:rPr>
          <w:rFonts w:ascii="Times New Roman" w:eastAsia="Times New Roman" w:hAnsi="Times New Roman" w:cs="Times New Roman"/>
          <w:sz w:val="24"/>
          <w:szCs w:val="24"/>
          <w:lang w:eastAsia="ar-SA"/>
        </w:rPr>
        <w:t xml:space="preserve"> (Del Pozo and Gil, 2012).</w:t>
      </w:r>
    </w:p>
    <w:p w14:paraId="1CE965B1" w14:textId="637ADC8C" w:rsidR="008F7CDF" w:rsidRPr="008F7CDF" w:rsidRDefault="008F7CDF" w:rsidP="008F7CDF">
      <w:pPr>
        <w:suppressAutoHyphens/>
        <w:spacing w:after="24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From the existent reality in the penitentiary intervention on drug dependency</w:t>
      </w:r>
      <w:proofErr w:type="gramStart"/>
      <w:r>
        <w:rPr>
          <w:rFonts w:ascii="Times New Roman" w:eastAsia="Times New Roman" w:hAnsi="Times New Roman" w:cs="Times New Roman"/>
          <w:sz w:val="24"/>
          <w:szCs w:val="24"/>
          <w:lang w:eastAsia="ar-SA"/>
        </w:rPr>
        <w:t xml:space="preserve">,  </w:t>
      </w:r>
      <w:r w:rsidR="006504BA">
        <w:rPr>
          <w:rFonts w:ascii="Times New Roman" w:eastAsia="Times New Roman" w:hAnsi="Times New Roman" w:cs="Times New Roman"/>
          <w:sz w:val="24"/>
          <w:szCs w:val="24"/>
          <w:lang w:eastAsia="ar-SA"/>
        </w:rPr>
        <w:t>the</w:t>
      </w:r>
      <w:proofErr w:type="gramEnd"/>
      <w:r w:rsidR="006504BA">
        <w:rPr>
          <w:rFonts w:ascii="Times New Roman" w:eastAsia="Times New Roman" w:hAnsi="Times New Roman" w:cs="Times New Roman"/>
          <w:sz w:val="24"/>
          <w:szCs w:val="24"/>
          <w:lang w:eastAsia="ar-SA"/>
        </w:rPr>
        <w:t xml:space="preserve"> research carried out seeks to </w:t>
      </w:r>
      <w:r w:rsidRPr="008F7CDF">
        <w:rPr>
          <w:rFonts w:ascii="Times New Roman" w:eastAsia="Times New Roman" w:hAnsi="Times New Roman" w:cs="Times New Roman"/>
          <w:sz w:val="24"/>
          <w:szCs w:val="24"/>
          <w:lang w:eastAsia="ar-SA"/>
        </w:rPr>
        <w:t>study so</w:t>
      </w:r>
      <w:r w:rsidR="006504BA">
        <w:rPr>
          <w:rFonts w:ascii="Times New Roman" w:eastAsia="Times New Roman" w:hAnsi="Times New Roman" w:cs="Times New Roman"/>
          <w:sz w:val="24"/>
          <w:szCs w:val="24"/>
          <w:lang w:eastAsia="ar-SA"/>
        </w:rPr>
        <w:t>me of the main risk factors and</w:t>
      </w:r>
      <w:r w:rsidRPr="008F7CDF">
        <w:rPr>
          <w:rFonts w:ascii="Times New Roman" w:eastAsia="Times New Roman" w:hAnsi="Times New Roman" w:cs="Times New Roman"/>
          <w:sz w:val="24"/>
          <w:szCs w:val="24"/>
          <w:lang w:eastAsia="ar-SA"/>
        </w:rPr>
        <w:t xml:space="preserve"> protection of </w:t>
      </w:r>
      <w:r w:rsidR="006504BA">
        <w:rPr>
          <w:rFonts w:ascii="Times New Roman" w:eastAsia="Times New Roman" w:hAnsi="Times New Roman" w:cs="Times New Roman"/>
          <w:sz w:val="24"/>
          <w:szCs w:val="24"/>
          <w:lang w:eastAsia="ar-SA"/>
        </w:rPr>
        <w:t>the female prisoners in relation to drug-</w:t>
      </w:r>
      <w:r w:rsidRPr="008F7CDF">
        <w:rPr>
          <w:rFonts w:ascii="Times New Roman" w:eastAsia="Times New Roman" w:hAnsi="Times New Roman" w:cs="Times New Roman"/>
          <w:sz w:val="24"/>
          <w:szCs w:val="24"/>
          <w:lang w:eastAsia="ar-SA"/>
        </w:rPr>
        <w:t xml:space="preserve">addicts treatment programs and recovery processes to </w:t>
      </w:r>
      <w:r w:rsidR="000B51C7">
        <w:rPr>
          <w:rFonts w:ascii="Times New Roman" w:eastAsia="Times New Roman" w:hAnsi="Times New Roman" w:cs="Times New Roman"/>
          <w:sz w:val="24"/>
          <w:szCs w:val="24"/>
          <w:lang w:eastAsia="ar-SA"/>
        </w:rPr>
        <w:t>propose</w:t>
      </w:r>
      <w:r w:rsidRPr="008F7CDF">
        <w:rPr>
          <w:rFonts w:ascii="Times New Roman" w:eastAsia="Times New Roman" w:hAnsi="Times New Roman" w:cs="Times New Roman"/>
          <w:sz w:val="24"/>
          <w:szCs w:val="24"/>
          <w:lang w:eastAsia="ar-SA"/>
        </w:rPr>
        <w:t xml:space="preserve"> specific action</w:t>
      </w:r>
      <w:r w:rsidR="000B51C7">
        <w:rPr>
          <w:rFonts w:ascii="Times New Roman" w:eastAsia="Times New Roman" w:hAnsi="Times New Roman" w:cs="Times New Roman"/>
          <w:sz w:val="24"/>
          <w:szCs w:val="24"/>
          <w:lang w:eastAsia="ar-SA"/>
        </w:rPr>
        <w:t xml:space="preserve"> programs</w:t>
      </w:r>
      <w:r w:rsidRPr="008F7CDF">
        <w:rPr>
          <w:rFonts w:ascii="Times New Roman" w:eastAsia="Times New Roman" w:hAnsi="Times New Roman" w:cs="Times New Roman"/>
          <w:sz w:val="24"/>
          <w:szCs w:val="24"/>
          <w:lang w:eastAsia="ar-SA"/>
        </w:rPr>
        <w:t>.</w:t>
      </w:r>
    </w:p>
    <w:p w14:paraId="1FEAFB70" w14:textId="6895F7C3" w:rsidR="008F7CDF" w:rsidRDefault="008F7CDF" w:rsidP="008F7CDF">
      <w:pPr>
        <w:suppressAutoHyphens/>
        <w:spacing w:after="240" w:line="360" w:lineRule="auto"/>
        <w:ind w:firstLine="709"/>
        <w:jc w:val="both"/>
        <w:rPr>
          <w:rFonts w:ascii="Times New Roman" w:eastAsia="Times New Roman" w:hAnsi="Times New Roman" w:cs="Times New Roman"/>
          <w:sz w:val="24"/>
          <w:szCs w:val="24"/>
          <w:lang w:eastAsia="ar-SA"/>
        </w:rPr>
      </w:pPr>
      <w:r w:rsidRPr="008F7CDF">
        <w:rPr>
          <w:rFonts w:ascii="Times New Roman" w:eastAsia="Times New Roman" w:hAnsi="Times New Roman" w:cs="Times New Roman"/>
          <w:sz w:val="24"/>
          <w:szCs w:val="24"/>
          <w:lang w:eastAsia="ar-SA"/>
        </w:rPr>
        <w:t xml:space="preserve">To this end, we have studied according to the classifications made by DSM IV, four profiles of </w:t>
      </w:r>
      <w:r w:rsidR="000B51C7">
        <w:rPr>
          <w:rFonts w:ascii="Times New Roman" w:eastAsia="Times New Roman" w:hAnsi="Times New Roman" w:cs="Times New Roman"/>
          <w:sz w:val="24"/>
          <w:szCs w:val="24"/>
          <w:lang w:eastAsia="ar-SA"/>
        </w:rPr>
        <w:t xml:space="preserve">female </w:t>
      </w:r>
      <w:r w:rsidRPr="008F7CDF">
        <w:rPr>
          <w:rFonts w:ascii="Times New Roman" w:eastAsia="Times New Roman" w:hAnsi="Times New Roman" w:cs="Times New Roman"/>
          <w:sz w:val="24"/>
          <w:szCs w:val="24"/>
          <w:lang w:eastAsia="ar-SA"/>
        </w:rPr>
        <w:t>p</w:t>
      </w:r>
      <w:r w:rsidR="000B51C7">
        <w:rPr>
          <w:rFonts w:ascii="Times New Roman" w:eastAsia="Times New Roman" w:hAnsi="Times New Roman" w:cs="Times New Roman"/>
          <w:sz w:val="24"/>
          <w:szCs w:val="24"/>
          <w:lang w:eastAsia="ar-SA"/>
        </w:rPr>
        <w:t>risoners in relation to drug consumption</w:t>
      </w:r>
      <w:r w:rsidRPr="008F7CDF">
        <w:rPr>
          <w:rFonts w:ascii="Times New Roman" w:eastAsia="Times New Roman" w:hAnsi="Times New Roman" w:cs="Times New Roman"/>
          <w:sz w:val="24"/>
          <w:szCs w:val="24"/>
          <w:lang w:eastAsia="ar-SA"/>
        </w:rPr>
        <w:t>, so that prevention and tre</w:t>
      </w:r>
      <w:r w:rsidR="000B51C7">
        <w:rPr>
          <w:rFonts w:ascii="Times New Roman" w:eastAsia="Times New Roman" w:hAnsi="Times New Roman" w:cs="Times New Roman"/>
          <w:sz w:val="24"/>
          <w:szCs w:val="24"/>
          <w:lang w:eastAsia="ar-SA"/>
        </w:rPr>
        <w:t>atment programs may be relevant. C</w:t>
      </w:r>
      <w:r w:rsidRPr="008F7CDF">
        <w:rPr>
          <w:rFonts w:ascii="Times New Roman" w:eastAsia="Times New Roman" w:hAnsi="Times New Roman" w:cs="Times New Roman"/>
          <w:sz w:val="24"/>
          <w:szCs w:val="24"/>
          <w:lang w:eastAsia="ar-SA"/>
        </w:rPr>
        <w:t xml:space="preserve">onsider the differential gender </w:t>
      </w:r>
      <w:r w:rsidR="000B51C7">
        <w:rPr>
          <w:rFonts w:ascii="Times New Roman" w:eastAsia="Times New Roman" w:hAnsi="Times New Roman" w:cs="Times New Roman"/>
          <w:sz w:val="24"/>
          <w:szCs w:val="24"/>
          <w:lang w:eastAsia="ar-SA"/>
        </w:rPr>
        <w:t xml:space="preserve">focus </w:t>
      </w:r>
      <w:r w:rsidRPr="008F7CDF">
        <w:rPr>
          <w:rFonts w:ascii="Times New Roman" w:eastAsia="Times New Roman" w:hAnsi="Times New Roman" w:cs="Times New Roman"/>
          <w:sz w:val="24"/>
          <w:szCs w:val="24"/>
          <w:lang w:eastAsia="ar-SA"/>
        </w:rPr>
        <w:t>and</w:t>
      </w:r>
      <w:r w:rsidR="000B51C7">
        <w:rPr>
          <w:rFonts w:ascii="Times New Roman" w:eastAsia="Times New Roman" w:hAnsi="Times New Roman" w:cs="Times New Roman"/>
          <w:sz w:val="24"/>
          <w:szCs w:val="24"/>
          <w:lang w:eastAsia="ar-SA"/>
        </w:rPr>
        <w:t xml:space="preserve"> the</w:t>
      </w:r>
      <w:r w:rsidRPr="008F7CDF">
        <w:rPr>
          <w:rFonts w:ascii="Times New Roman" w:eastAsia="Times New Roman" w:hAnsi="Times New Roman" w:cs="Times New Roman"/>
          <w:sz w:val="24"/>
          <w:szCs w:val="24"/>
          <w:lang w:eastAsia="ar-SA"/>
        </w:rPr>
        <w:t xml:space="preserve"> socio-educational perspective. The different groups of women who have been taken into account in the study</w:t>
      </w:r>
      <w:r w:rsidR="000B51C7">
        <w:rPr>
          <w:rFonts w:ascii="Times New Roman" w:eastAsia="Times New Roman" w:hAnsi="Times New Roman" w:cs="Times New Roman"/>
          <w:sz w:val="24"/>
          <w:szCs w:val="24"/>
          <w:lang w:eastAsia="ar-SA"/>
        </w:rPr>
        <w:t xml:space="preserve"> are</w:t>
      </w:r>
      <w:r w:rsidRPr="008F7CDF">
        <w:rPr>
          <w:rFonts w:ascii="Times New Roman" w:eastAsia="Times New Roman" w:hAnsi="Times New Roman" w:cs="Times New Roman"/>
          <w:sz w:val="24"/>
          <w:szCs w:val="24"/>
          <w:lang w:eastAsia="ar-SA"/>
        </w:rPr>
        <w:t>:</w:t>
      </w:r>
    </w:p>
    <w:p w14:paraId="153D364E" w14:textId="4CE020D3" w:rsidR="000B51C7" w:rsidRPr="000B51C7" w:rsidRDefault="000B51C7" w:rsidP="000B51C7">
      <w:pPr>
        <w:suppressAutoHyphens/>
        <w:spacing w:after="24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ab/>
      </w:r>
      <w:r w:rsidRPr="000B51C7">
        <w:rPr>
          <w:rFonts w:ascii="Times New Roman" w:eastAsia="Times New Roman" w:hAnsi="Times New Roman" w:cs="Times New Roman"/>
          <w:i/>
          <w:sz w:val="24"/>
          <w:szCs w:val="24"/>
          <w:lang w:eastAsia="ar-SA"/>
        </w:rPr>
        <w:t>• Active</w:t>
      </w:r>
      <w:r>
        <w:rPr>
          <w:rFonts w:ascii="Times New Roman" w:eastAsia="Times New Roman" w:hAnsi="Times New Roman" w:cs="Times New Roman"/>
          <w:i/>
          <w:sz w:val="24"/>
          <w:szCs w:val="24"/>
          <w:lang w:eastAsia="ar-SA"/>
        </w:rPr>
        <w:t xml:space="preserve"> </w:t>
      </w:r>
      <w:r w:rsidRPr="000B51C7">
        <w:rPr>
          <w:rFonts w:ascii="Times New Roman" w:eastAsia="Times New Roman" w:hAnsi="Times New Roman" w:cs="Times New Roman"/>
          <w:sz w:val="24"/>
          <w:szCs w:val="24"/>
          <w:lang w:eastAsia="ar-SA"/>
        </w:rPr>
        <w:t xml:space="preserve">Addicts (AA): </w:t>
      </w:r>
      <w:r>
        <w:rPr>
          <w:rFonts w:ascii="Times New Roman" w:eastAsia="Times New Roman" w:hAnsi="Times New Roman" w:cs="Times New Roman"/>
          <w:sz w:val="24"/>
          <w:szCs w:val="24"/>
          <w:lang w:eastAsia="ar-SA"/>
        </w:rPr>
        <w:t>Problematic consumers</w:t>
      </w:r>
      <w:r w:rsidRPr="000B51C7">
        <w:rPr>
          <w:rFonts w:ascii="Times New Roman" w:eastAsia="Times New Roman" w:hAnsi="Times New Roman" w:cs="Times New Roman"/>
          <w:sz w:val="24"/>
          <w:szCs w:val="24"/>
          <w:lang w:eastAsia="ar-SA"/>
        </w:rPr>
        <w:t xml:space="preserve"> of illegal drugs, alcohol </w:t>
      </w:r>
      <w:proofErr w:type="gramStart"/>
      <w:r w:rsidRPr="000B51C7">
        <w:rPr>
          <w:rFonts w:ascii="Times New Roman" w:eastAsia="Times New Roman" w:hAnsi="Times New Roman" w:cs="Times New Roman"/>
          <w:sz w:val="24"/>
          <w:szCs w:val="24"/>
          <w:lang w:eastAsia="ar-SA"/>
        </w:rPr>
        <w:t xml:space="preserve">if </w:t>
      </w:r>
      <w:r>
        <w:rPr>
          <w:rFonts w:ascii="Times New Roman" w:eastAsia="Times New Roman" w:hAnsi="Times New Roman" w:cs="Times New Roman"/>
          <w:sz w:val="24"/>
          <w:szCs w:val="24"/>
          <w:lang w:eastAsia="ar-SA"/>
        </w:rPr>
        <w:t xml:space="preserve"> it</w:t>
      </w:r>
      <w:proofErr w:type="gramEnd"/>
      <w:r>
        <w:rPr>
          <w:rFonts w:ascii="Times New Roman" w:eastAsia="Times New Roman" w:hAnsi="Times New Roman" w:cs="Times New Roman"/>
          <w:sz w:val="24"/>
          <w:szCs w:val="24"/>
          <w:lang w:eastAsia="ar-SA"/>
        </w:rPr>
        <w:t xml:space="preserve"> is </w:t>
      </w:r>
      <w:r>
        <w:rPr>
          <w:rFonts w:ascii="Times New Roman" w:eastAsia="Times New Roman" w:hAnsi="Times New Roman" w:cs="Times New Roman"/>
          <w:sz w:val="24"/>
          <w:szCs w:val="24"/>
          <w:lang w:eastAsia="ar-SA"/>
        </w:rPr>
        <w:tab/>
        <w:t xml:space="preserve">the </w:t>
      </w:r>
      <w:r w:rsidRPr="000B51C7">
        <w:rPr>
          <w:rFonts w:ascii="Times New Roman" w:eastAsia="Times New Roman" w:hAnsi="Times New Roman" w:cs="Times New Roman"/>
          <w:sz w:val="24"/>
          <w:szCs w:val="24"/>
          <w:lang w:eastAsia="ar-SA"/>
        </w:rPr>
        <w:t>principal</w:t>
      </w:r>
      <w:r>
        <w:rPr>
          <w:rFonts w:ascii="Times New Roman" w:eastAsia="Times New Roman" w:hAnsi="Times New Roman" w:cs="Times New Roman"/>
          <w:sz w:val="24"/>
          <w:szCs w:val="24"/>
          <w:lang w:eastAsia="ar-SA"/>
        </w:rPr>
        <w:t xml:space="preserve"> drug and of daily consumption, as well as the drugs without a </w:t>
      </w:r>
      <w:r>
        <w:rPr>
          <w:rFonts w:ascii="Times New Roman" w:eastAsia="Times New Roman" w:hAnsi="Times New Roman" w:cs="Times New Roman"/>
          <w:sz w:val="24"/>
          <w:szCs w:val="24"/>
          <w:lang w:eastAsia="ar-SA"/>
        </w:rPr>
        <w:tab/>
        <w:t>prescription</w:t>
      </w:r>
      <w:r w:rsidRPr="000B51C7">
        <w:rPr>
          <w:rFonts w:ascii="Times New Roman" w:eastAsia="Times New Roman" w:hAnsi="Times New Roman" w:cs="Times New Roman"/>
          <w:sz w:val="24"/>
          <w:szCs w:val="24"/>
          <w:lang w:eastAsia="ar-SA"/>
        </w:rPr>
        <w:t xml:space="preserve">. </w:t>
      </w:r>
      <w:r w:rsidR="00EB6D39">
        <w:rPr>
          <w:rFonts w:ascii="Times New Roman" w:eastAsia="Times New Roman" w:hAnsi="Times New Roman" w:cs="Times New Roman"/>
          <w:sz w:val="24"/>
          <w:szCs w:val="24"/>
          <w:lang w:eastAsia="ar-SA"/>
        </w:rPr>
        <w:t>Tobacco does no</w:t>
      </w:r>
      <w:r>
        <w:rPr>
          <w:rFonts w:ascii="Times New Roman" w:eastAsia="Times New Roman" w:hAnsi="Times New Roman" w:cs="Times New Roman"/>
          <w:sz w:val="24"/>
          <w:szCs w:val="24"/>
          <w:lang w:eastAsia="ar-SA"/>
        </w:rPr>
        <w:t xml:space="preserve">t fall in the definition along with the </w:t>
      </w:r>
      <w:r w:rsidRPr="000B51C7">
        <w:rPr>
          <w:rFonts w:ascii="Times New Roman" w:eastAsia="Times New Roman" w:hAnsi="Times New Roman" w:cs="Times New Roman"/>
          <w:sz w:val="24"/>
          <w:szCs w:val="24"/>
          <w:lang w:eastAsia="ar-SA"/>
        </w:rPr>
        <w:t xml:space="preserve">prescription </w:t>
      </w:r>
      <w:r>
        <w:rPr>
          <w:rFonts w:ascii="Times New Roman" w:eastAsia="Times New Roman" w:hAnsi="Times New Roman" w:cs="Times New Roman"/>
          <w:sz w:val="24"/>
          <w:szCs w:val="24"/>
          <w:lang w:eastAsia="ar-SA"/>
        </w:rPr>
        <w:tab/>
      </w:r>
      <w:r w:rsidRPr="000B51C7">
        <w:rPr>
          <w:rFonts w:ascii="Times New Roman" w:eastAsia="Times New Roman" w:hAnsi="Times New Roman" w:cs="Times New Roman"/>
          <w:sz w:val="24"/>
          <w:szCs w:val="24"/>
          <w:lang w:eastAsia="ar-SA"/>
        </w:rPr>
        <w:t xml:space="preserve">drugs and </w:t>
      </w:r>
      <w:proofErr w:type="gramStart"/>
      <w:r w:rsidRPr="000B51C7">
        <w:rPr>
          <w:rFonts w:ascii="Times New Roman" w:eastAsia="Times New Roman" w:hAnsi="Times New Roman" w:cs="Times New Roman"/>
          <w:sz w:val="24"/>
          <w:szCs w:val="24"/>
          <w:lang w:eastAsia="ar-SA"/>
        </w:rPr>
        <w:t xml:space="preserve">alcohol </w:t>
      </w:r>
      <w:r>
        <w:rPr>
          <w:rFonts w:ascii="Times New Roman" w:eastAsia="Times New Roman" w:hAnsi="Times New Roman" w:cs="Times New Roman"/>
          <w:sz w:val="24"/>
          <w:szCs w:val="24"/>
          <w:lang w:eastAsia="ar-SA"/>
        </w:rPr>
        <w:t xml:space="preserve"> of</w:t>
      </w:r>
      <w:proofErr w:type="gramEnd"/>
      <w:r>
        <w:rPr>
          <w:rFonts w:ascii="Times New Roman" w:eastAsia="Times New Roman" w:hAnsi="Times New Roman" w:cs="Times New Roman"/>
          <w:sz w:val="24"/>
          <w:szCs w:val="24"/>
          <w:lang w:eastAsia="ar-SA"/>
        </w:rPr>
        <w:t xml:space="preserve"> </w:t>
      </w:r>
      <w:r w:rsidRPr="000B51C7">
        <w:rPr>
          <w:rFonts w:ascii="Times New Roman" w:eastAsia="Times New Roman" w:hAnsi="Times New Roman" w:cs="Times New Roman"/>
          <w:sz w:val="24"/>
          <w:szCs w:val="24"/>
          <w:lang w:eastAsia="ar-SA"/>
        </w:rPr>
        <w:t>use, although these can be analyzed in each case.</w:t>
      </w:r>
    </w:p>
    <w:p w14:paraId="68591537" w14:textId="5354E766" w:rsidR="000B51C7" w:rsidRPr="000B51C7" w:rsidRDefault="000B51C7" w:rsidP="000B51C7">
      <w:pPr>
        <w:suppressAutoHyphens/>
        <w:spacing w:after="24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ab/>
      </w:r>
      <w:r w:rsidRPr="000B51C7">
        <w:rPr>
          <w:rFonts w:ascii="Times New Roman" w:eastAsia="Times New Roman" w:hAnsi="Times New Roman" w:cs="Times New Roman"/>
          <w:i/>
          <w:sz w:val="24"/>
          <w:szCs w:val="24"/>
          <w:lang w:eastAsia="ar-SA"/>
        </w:rPr>
        <w:t xml:space="preserve">• Addicted to PMM </w:t>
      </w:r>
      <w:r w:rsidRPr="000B51C7">
        <w:rPr>
          <w:rFonts w:ascii="Times New Roman" w:eastAsia="Times New Roman" w:hAnsi="Times New Roman" w:cs="Times New Roman"/>
          <w:sz w:val="24"/>
          <w:szCs w:val="24"/>
          <w:lang w:eastAsia="ar-SA"/>
        </w:rPr>
        <w:t>(MM): participating in methadone maintenance programs.</w:t>
      </w:r>
    </w:p>
    <w:p w14:paraId="3C8FD8BD" w14:textId="7B3E1083" w:rsidR="000B51C7" w:rsidRPr="000B51C7" w:rsidRDefault="000B51C7" w:rsidP="000B51C7">
      <w:pPr>
        <w:suppressAutoHyphens/>
        <w:spacing w:after="24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ab/>
      </w:r>
      <w:r w:rsidRPr="000B51C7">
        <w:rPr>
          <w:rFonts w:ascii="Times New Roman" w:eastAsia="Times New Roman" w:hAnsi="Times New Roman" w:cs="Times New Roman"/>
          <w:i/>
          <w:sz w:val="24"/>
          <w:szCs w:val="24"/>
          <w:lang w:eastAsia="ar-SA"/>
        </w:rPr>
        <w:t xml:space="preserve">• Ex addicted </w:t>
      </w:r>
      <w:r w:rsidRPr="000B51C7">
        <w:rPr>
          <w:rFonts w:ascii="Times New Roman" w:eastAsia="Times New Roman" w:hAnsi="Times New Roman" w:cs="Times New Roman"/>
          <w:sz w:val="24"/>
          <w:szCs w:val="24"/>
          <w:lang w:eastAsia="ar-SA"/>
        </w:rPr>
        <w:t>(EX): abstinent drug substances defined as previously.</w:t>
      </w:r>
    </w:p>
    <w:p w14:paraId="598651A5" w14:textId="544B00EC" w:rsidR="0006317E" w:rsidRDefault="000B51C7" w:rsidP="000B51C7">
      <w:pPr>
        <w:suppressAutoHyphens/>
        <w:spacing w:after="24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ab/>
      </w:r>
      <w:r w:rsidRPr="000B51C7">
        <w:rPr>
          <w:rFonts w:ascii="Times New Roman" w:eastAsia="Times New Roman" w:hAnsi="Times New Roman" w:cs="Times New Roman"/>
          <w:i/>
          <w:sz w:val="24"/>
          <w:szCs w:val="24"/>
          <w:lang w:eastAsia="ar-SA"/>
        </w:rPr>
        <w:t xml:space="preserve">• No addicted </w:t>
      </w:r>
      <w:r w:rsidRPr="000B51C7">
        <w:rPr>
          <w:rFonts w:ascii="Times New Roman" w:eastAsia="Times New Roman" w:hAnsi="Times New Roman" w:cs="Times New Roman"/>
          <w:sz w:val="24"/>
          <w:szCs w:val="24"/>
          <w:lang w:eastAsia="ar-SA"/>
        </w:rPr>
        <w:t xml:space="preserve">(NA): Total consumption abstinent experimental or unsustained </w:t>
      </w:r>
      <w:r>
        <w:rPr>
          <w:rFonts w:ascii="Times New Roman" w:eastAsia="Times New Roman" w:hAnsi="Times New Roman" w:cs="Times New Roman"/>
          <w:sz w:val="24"/>
          <w:szCs w:val="24"/>
          <w:lang w:eastAsia="ar-SA"/>
        </w:rPr>
        <w:tab/>
      </w:r>
      <w:r w:rsidRPr="000B51C7">
        <w:rPr>
          <w:rFonts w:ascii="Times New Roman" w:eastAsia="Times New Roman" w:hAnsi="Times New Roman" w:cs="Times New Roman"/>
          <w:sz w:val="24"/>
          <w:szCs w:val="24"/>
          <w:lang w:eastAsia="ar-SA"/>
        </w:rPr>
        <w:t>time.</w:t>
      </w:r>
    </w:p>
    <w:p w14:paraId="10F71A42" w14:textId="77777777" w:rsidR="006F58D6" w:rsidRDefault="006F58D6" w:rsidP="00560E0A">
      <w:pPr>
        <w:suppressAutoHyphens/>
        <w:spacing w:after="240" w:line="360" w:lineRule="auto"/>
        <w:jc w:val="both"/>
        <w:rPr>
          <w:rFonts w:ascii="Times New Roman" w:eastAsia="Times New Roman" w:hAnsi="Times New Roman" w:cs="Times New Roman"/>
          <w:sz w:val="24"/>
          <w:szCs w:val="24"/>
          <w:lang w:eastAsia="ar-SA"/>
        </w:rPr>
      </w:pPr>
    </w:p>
    <w:p w14:paraId="72B71E5B" w14:textId="77777777" w:rsidR="006F58D6" w:rsidRDefault="006F58D6" w:rsidP="00560E0A">
      <w:pPr>
        <w:suppressAutoHyphens/>
        <w:spacing w:after="240" w:line="360" w:lineRule="auto"/>
        <w:jc w:val="both"/>
        <w:rPr>
          <w:rFonts w:ascii="Times New Roman" w:eastAsia="Times New Roman" w:hAnsi="Times New Roman" w:cs="Times New Roman"/>
          <w:sz w:val="24"/>
          <w:szCs w:val="24"/>
          <w:lang w:eastAsia="ar-SA"/>
        </w:rPr>
      </w:pPr>
    </w:p>
    <w:p w14:paraId="761474BA" w14:textId="1014C2DA" w:rsidR="0006317E" w:rsidRPr="0006317E" w:rsidRDefault="006D3F00" w:rsidP="0006317E">
      <w:pPr>
        <w:pStyle w:val="Prrafodelista"/>
        <w:numPr>
          <w:ilvl w:val="0"/>
          <w:numId w:val="23"/>
        </w:numPr>
        <w:suppressAutoHyphens/>
        <w:spacing w:after="24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Prevention and treatment in the spanish prisons</w:t>
      </w:r>
    </w:p>
    <w:p w14:paraId="52F5647C" w14:textId="77777777" w:rsidR="00F77F76" w:rsidRDefault="006D3F00" w:rsidP="00F77F76">
      <w:pPr>
        <w:suppressAutoHyphens/>
        <w:spacing w:after="240" w:line="360" w:lineRule="auto"/>
        <w:ind w:firstLine="708"/>
        <w:jc w:val="both"/>
        <w:rPr>
          <w:rFonts w:ascii="Times New Roman" w:eastAsia="Times New Roman" w:hAnsi="Times New Roman" w:cs="Times New Roman"/>
          <w:sz w:val="24"/>
          <w:szCs w:val="24"/>
          <w:lang w:eastAsia="ar-SA"/>
        </w:rPr>
      </w:pPr>
      <w:r w:rsidRPr="006D3F00">
        <w:rPr>
          <w:rFonts w:ascii="Times New Roman" w:eastAsia="Times New Roman" w:hAnsi="Times New Roman" w:cs="Times New Roman"/>
          <w:sz w:val="24"/>
          <w:szCs w:val="24"/>
          <w:lang w:eastAsia="ar-SA"/>
        </w:rPr>
        <w:t>Within all health inter</w:t>
      </w:r>
      <w:r>
        <w:rPr>
          <w:rFonts w:ascii="Times New Roman" w:eastAsia="Times New Roman" w:hAnsi="Times New Roman" w:cs="Times New Roman"/>
          <w:sz w:val="24"/>
          <w:szCs w:val="24"/>
          <w:lang w:eastAsia="ar-SA"/>
        </w:rPr>
        <w:t>ventions that develop in the penitentiary field, there are typologies</w:t>
      </w:r>
      <w:r w:rsidRPr="006D3F00">
        <w:rPr>
          <w:rFonts w:ascii="Times New Roman" w:eastAsia="Times New Roman" w:hAnsi="Times New Roman" w:cs="Times New Roman"/>
          <w:sz w:val="24"/>
          <w:szCs w:val="24"/>
          <w:lang w:eastAsia="ar-SA"/>
        </w:rPr>
        <w:t xml:space="preserve"> of treatment programs and </w:t>
      </w:r>
      <w:r>
        <w:rPr>
          <w:rFonts w:ascii="Times New Roman" w:eastAsia="Times New Roman" w:hAnsi="Times New Roman" w:cs="Times New Roman"/>
          <w:sz w:val="24"/>
          <w:szCs w:val="24"/>
          <w:lang w:eastAsia="ar-SA"/>
        </w:rPr>
        <w:t xml:space="preserve">cessation of </w:t>
      </w:r>
      <w:r w:rsidRPr="006D3F00">
        <w:rPr>
          <w:rFonts w:ascii="Times New Roman" w:eastAsia="Times New Roman" w:hAnsi="Times New Roman" w:cs="Times New Roman"/>
          <w:sz w:val="24"/>
          <w:szCs w:val="24"/>
          <w:lang w:eastAsia="ar-SA"/>
        </w:rPr>
        <w:t xml:space="preserve">drug addiction </w:t>
      </w:r>
      <w:r>
        <w:rPr>
          <w:rFonts w:ascii="Times New Roman" w:eastAsia="Times New Roman" w:hAnsi="Times New Roman" w:cs="Times New Roman"/>
          <w:sz w:val="24"/>
          <w:szCs w:val="24"/>
          <w:lang w:eastAsia="ar-SA"/>
        </w:rPr>
        <w:t>in Penitentiary Institutions</w:t>
      </w:r>
      <w:r w:rsidRPr="006D3F00">
        <w:rPr>
          <w:rFonts w:ascii="Times New Roman" w:eastAsia="Times New Roman" w:hAnsi="Times New Roman" w:cs="Times New Roman"/>
          <w:sz w:val="24"/>
          <w:szCs w:val="24"/>
          <w:lang w:eastAsia="ar-SA"/>
        </w:rPr>
        <w:t>, which could be grouped in general terms in (IIPP, 2012).</w:t>
      </w:r>
    </w:p>
    <w:p w14:paraId="721637A8" w14:textId="77777777" w:rsidR="00F77F76" w:rsidRDefault="00F77F76" w:rsidP="00F77F76">
      <w:pPr>
        <w:pStyle w:val="Prrafodelista"/>
        <w:numPr>
          <w:ilvl w:val="0"/>
          <w:numId w:val="24"/>
        </w:numPr>
        <w:suppressAutoHyphens/>
        <w:spacing w:after="240" w:line="360" w:lineRule="auto"/>
        <w:jc w:val="both"/>
        <w:rPr>
          <w:rFonts w:ascii="Times New Roman" w:eastAsia="Times New Roman" w:hAnsi="Times New Roman" w:cs="Times New Roman"/>
          <w:sz w:val="24"/>
          <w:szCs w:val="24"/>
          <w:lang w:eastAsia="ar-SA"/>
        </w:rPr>
      </w:pPr>
      <w:r w:rsidRPr="00F77F76">
        <w:rPr>
          <w:rFonts w:ascii="Times New Roman" w:eastAsia="Times New Roman" w:hAnsi="Times New Roman" w:cs="Times New Roman"/>
          <w:i/>
          <w:sz w:val="24"/>
          <w:szCs w:val="24"/>
          <w:lang w:eastAsia="ar-SA"/>
        </w:rPr>
        <w:lastRenderedPageBreak/>
        <w:t>Prevention and education for health</w:t>
      </w:r>
      <w:r w:rsidRPr="00F77F76">
        <w:rPr>
          <w:rFonts w:ascii="Times New Roman" w:eastAsia="Times New Roman" w:hAnsi="Times New Roman" w:cs="Times New Roman"/>
          <w:sz w:val="24"/>
          <w:szCs w:val="24"/>
          <w:lang w:eastAsia="ar-SA"/>
        </w:rPr>
        <w:t>: Aimed at preventing initiation of   consumption and reducing risky conduct.</w:t>
      </w:r>
    </w:p>
    <w:p w14:paraId="5AC22237" w14:textId="2A2A9E6E" w:rsidR="00F77F76" w:rsidRDefault="00F77F76" w:rsidP="00F77F76">
      <w:pPr>
        <w:pStyle w:val="Prrafodelista"/>
        <w:numPr>
          <w:ilvl w:val="0"/>
          <w:numId w:val="24"/>
        </w:numPr>
        <w:suppressAutoHyphens/>
        <w:spacing w:after="240" w:line="360" w:lineRule="auto"/>
        <w:jc w:val="both"/>
        <w:rPr>
          <w:rFonts w:ascii="Times New Roman" w:eastAsia="Times New Roman" w:hAnsi="Times New Roman" w:cs="Times New Roman"/>
          <w:sz w:val="24"/>
          <w:szCs w:val="24"/>
          <w:lang w:eastAsia="ar-SA"/>
        </w:rPr>
      </w:pPr>
      <w:r w:rsidRPr="00F77F76">
        <w:rPr>
          <w:rFonts w:ascii="Times New Roman" w:eastAsia="Times New Roman" w:hAnsi="Times New Roman" w:cs="Times New Roman"/>
          <w:i/>
          <w:sz w:val="24"/>
          <w:szCs w:val="24"/>
          <w:lang w:eastAsia="ar-SA"/>
        </w:rPr>
        <w:t>Maintenance</w:t>
      </w:r>
      <w:r>
        <w:rPr>
          <w:rFonts w:ascii="Times New Roman" w:eastAsia="Times New Roman" w:hAnsi="Times New Roman" w:cs="Times New Roman"/>
          <w:i/>
          <w:sz w:val="24"/>
          <w:szCs w:val="24"/>
          <w:lang w:eastAsia="ar-SA"/>
        </w:rPr>
        <w:t xml:space="preserve"> with </w:t>
      </w:r>
      <w:r w:rsidRPr="00F77F76">
        <w:rPr>
          <w:rFonts w:ascii="Times New Roman" w:eastAsia="Times New Roman" w:hAnsi="Times New Roman" w:cs="Times New Roman"/>
          <w:i/>
          <w:sz w:val="24"/>
          <w:szCs w:val="24"/>
          <w:lang w:eastAsia="ar-SA"/>
        </w:rPr>
        <w:t xml:space="preserve">Methadone: </w:t>
      </w:r>
      <w:r w:rsidRPr="00F77F76">
        <w:rPr>
          <w:rFonts w:ascii="Times New Roman" w:eastAsia="Times New Roman" w:hAnsi="Times New Roman" w:cs="Times New Roman"/>
          <w:sz w:val="24"/>
          <w:szCs w:val="24"/>
          <w:lang w:eastAsia="ar-SA"/>
        </w:rPr>
        <w:t xml:space="preserve">A program that, for example, is developed to prevent harmful effects </w:t>
      </w:r>
      <w:r>
        <w:rPr>
          <w:rFonts w:ascii="Times New Roman" w:eastAsia="Times New Roman" w:hAnsi="Times New Roman" w:cs="Times New Roman"/>
          <w:sz w:val="24"/>
          <w:szCs w:val="24"/>
          <w:lang w:eastAsia="ar-SA"/>
        </w:rPr>
        <w:t>on a sanitary</w:t>
      </w:r>
      <w:r w:rsidRPr="00F77F76">
        <w:rPr>
          <w:rFonts w:ascii="Times New Roman" w:eastAsia="Times New Roman" w:hAnsi="Times New Roman" w:cs="Times New Roman"/>
          <w:sz w:val="24"/>
          <w:szCs w:val="24"/>
          <w:lang w:eastAsia="ar-SA"/>
        </w:rPr>
        <w:t>, psychological and social level of heroin</w:t>
      </w:r>
      <w:r>
        <w:rPr>
          <w:rFonts w:ascii="Times New Roman" w:eastAsia="Times New Roman" w:hAnsi="Times New Roman" w:cs="Times New Roman"/>
          <w:sz w:val="24"/>
          <w:szCs w:val="24"/>
          <w:lang w:eastAsia="ar-SA"/>
        </w:rPr>
        <w:t xml:space="preserve"> consumption</w:t>
      </w:r>
      <w:r w:rsidRPr="00F77F76">
        <w:rPr>
          <w:rFonts w:ascii="Times New Roman" w:eastAsia="Times New Roman" w:hAnsi="Times New Roman" w:cs="Times New Roman"/>
          <w:sz w:val="24"/>
          <w:szCs w:val="24"/>
          <w:lang w:eastAsia="ar-SA"/>
        </w:rPr>
        <w:t>, contributing to the abandonment of the intravenous route for consumption and preventing the transmission of diseases acquired in this way.</w:t>
      </w:r>
    </w:p>
    <w:p w14:paraId="34617354" w14:textId="3FDA8628" w:rsidR="00F77F76" w:rsidRDefault="00F77F76" w:rsidP="00F77F76">
      <w:pPr>
        <w:pStyle w:val="Prrafodelista"/>
        <w:numPr>
          <w:ilvl w:val="0"/>
          <w:numId w:val="24"/>
        </w:numPr>
        <w:suppressAutoHyphens/>
        <w:spacing w:after="240" w:line="360" w:lineRule="auto"/>
        <w:jc w:val="both"/>
        <w:rPr>
          <w:rFonts w:ascii="Times New Roman" w:eastAsia="Times New Roman" w:hAnsi="Times New Roman" w:cs="Times New Roman"/>
          <w:sz w:val="24"/>
          <w:szCs w:val="24"/>
          <w:lang w:eastAsia="ar-SA"/>
        </w:rPr>
      </w:pPr>
      <w:r w:rsidRPr="00F77F76">
        <w:rPr>
          <w:rFonts w:ascii="Times New Roman" w:eastAsia="Times New Roman" w:hAnsi="Times New Roman" w:cs="Times New Roman"/>
          <w:i/>
          <w:sz w:val="24"/>
          <w:szCs w:val="24"/>
          <w:lang w:eastAsia="ar-SA"/>
        </w:rPr>
        <w:t>Cessation in therapeutic modules</w:t>
      </w:r>
      <w:r w:rsidRPr="00F77F76">
        <w:rPr>
          <w:rFonts w:ascii="Times New Roman" w:eastAsia="Times New Roman" w:hAnsi="Times New Roman" w:cs="Times New Roman"/>
          <w:sz w:val="24"/>
          <w:szCs w:val="24"/>
          <w:lang w:eastAsia="ar-SA"/>
        </w:rPr>
        <w:t xml:space="preserve">: Program that </w:t>
      </w:r>
      <w:r>
        <w:rPr>
          <w:rFonts w:ascii="Times New Roman" w:eastAsia="Times New Roman" w:hAnsi="Times New Roman" w:cs="Times New Roman"/>
          <w:sz w:val="24"/>
          <w:szCs w:val="24"/>
          <w:lang w:eastAsia="ar-SA"/>
        </w:rPr>
        <w:t>is developed</w:t>
      </w:r>
      <w:r w:rsidRPr="00F77F76">
        <w:rPr>
          <w:rFonts w:ascii="Times New Roman" w:eastAsia="Times New Roman" w:hAnsi="Times New Roman" w:cs="Times New Roman"/>
          <w:sz w:val="24"/>
          <w:szCs w:val="24"/>
          <w:lang w:eastAsia="ar-SA"/>
        </w:rPr>
        <w:t xml:space="preserve"> in specific units to get periods of abstinence and a reordering of personal and social dynamics.</w:t>
      </w:r>
    </w:p>
    <w:p w14:paraId="094AAD9C" w14:textId="056152B1" w:rsidR="00F77F76" w:rsidRPr="00F77F76" w:rsidRDefault="00F77F76" w:rsidP="00F77F76">
      <w:pPr>
        <w:pStyle w:val="Prrafodelista"/>
        <w:numPr>
          <w:ilvl w:val="0"/>
          <w:numId w:val="24"/>
        </w:numPr>
        <w:suppressAutoHyphens/>
        <w:spacing w:after="24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i/>
          <w:sz w:val="24"/>
          <w:szCs w:val="24"/>
          <w:lang w:eastAsia="ar-SA"/>
        </w:rPr>
        <w:t>S</w:t>
      </w:r>
      <w:r w:rsidRPr="00F77F76">
        <w:rPr>
          <w:rFonts w:ascii="Times New Roman" w:eastAsia="Times New Roman" w:hAnsi="Times New Roman" w:cs="Times New Roman"/>
          <w:i/>
          <w:sz w:val="24"/>
          <w:szCs w:val="24"/>
          <w:lang w:eastAsia="ar-SA"/>
        </w:rPr>
        <w:t xml:space="preserve">ocial reintegration program: </w:t>
      </w:r>
      <w:r w:rsidRPr="00F77F76">
        <w:rPr>
          <w:rFonts w:ascii="Times New Roman" w:eastAsia="Times New Roman" w:hAnsi="Times New Roman" w:cs="Times New Roman"/>
          <w:sz w:val="24"/>
          <w:szCs w:val="24"/>
          <w:lang w:eastAsia="ar-SA"/>
        </w:rPr>
        <w:t>Behold</w:t>
      </w:r>
      <w:r w:rsidR="005930B4">
        <w:rPr>
          <w:rFonts w:ascii="Times New Roman" w:eastAsia="Times New Roman" w:hAnsi="Times New Roman" w:cs="Times New Roman"/>
          <w:sz w:val="24"/>
          <w:szCs w:val="24"/>
          <w:lang w:eastAsia="ar-SA"/>
        </w:rPr>
        <w:t>s</w:t>
      </w:r>
      <w:r w:rsidRPr="00F77F76">
        <w:rPr>
          <w:rFonts w:ascii="Times New Roman" w:eastAsia="Times New Roman" w:hAnsi="Times New Roman" w:cs="Times New Roman"/>
          <w:sz w:val="24"/>
          <w:szCs w:val="24"/>
          <w:lang w:eastAsia="ar-SA"/>
        </w:rPr>
        <w:t xml:space="preserve"> a complex process of socialization and normalization, including the acquisition of skills and resources to respond to the personal needs of drug addicts, trying to support their integration into </w:t>
      </w:r>
      <w:r w:rsidR="005930B4">
        <w:rPr>
          <w:rFonts w:ascii="Times New Roman" w:eastAsia="Times New Roman" w:hAnsi="Times New Roman" w:cs="Times New Roman"/>
          <w:sz w:val="24"/>
          <w:szCs w:val="24"/>
          <w:lang w:eastAsia="ar-SA"/>
        </w:rPr>
        <w:t xml:space="preserve">family life, cultural, work, and social </w:t>
      </w:r>
      <w:r w:rsidRPr="00F77F76">
        <w:rPr>
          <w:rFonts w:ascii="Times New Roman" w:eastAsia="Times New Roman" w:hAnsi="Times New Roman" w:cs="Times New Roman"/>
          <w:sz w:val="24"/>
          <w:szCs w:val="24"/>
          <w:lang w:eastAsia="ar-SA"/>
        </w:rPr>
        <w:t>environment</w:t>
      </w:r>
      <w:r w:rsidR="005930B4">
        <w:rPr>
          <w:rFonts w:ascii="Times New Roman" w:eastAsia="Times New Roman" w:hAnsi="Times New Roman" w:cs="Times New Roman"/>
          <w:sz w:val="24"/>
          <w:szCs w:val="24"/>
          <w:lang w:eastAsia="ar-SA"/>
        </w:rPr>
        <w:t>, as well as deriving to</w:t>
      </w:r>
      <w:r w:rsidRPr="00F77F76">
        <w:rPr>
          <w:rFonts w:ascii="Times New Roman" w:eastAsia="Times New Roman" w:hAnsi="Times New Roman" w:cs="Times New Roman"/>
          <w:sz w:val="24"/>
          <w:szCs w:val="24"/>
          <w:lang w:eastAsia="ar-SA"/>
        </w:rPr>
        <w:t xml:space="preserve"> community</w:t>
      </w:r>
      <w:r w:rsidR="005930B4">
        <w:rPr>
          <w:rFonts w:ascii="Times New Roman" w:eastAsia="Times New Roman" w:hAnsi="Times New Roman" w:cs="Times New Roman"/>
          <w:sz w:val="24"/>
          <w:szCs w:val="24"/>
          <w:lang w:eastAsia="ar-SA"/>
        </w:rPr>
        <w:t xml:space="preserve"> devices</w:t>
      </w:r>
      <w:r w:rsidRPr="00F77F76">
        <w:rPr>
          <w:rFonts w:ascii="Times New Roman" w:eastAsia="Times New Roman" w:hAnsi="Times New Roman" w:cs="Times New Roman"/>
          <w:sz w:val="24"/>
          <w:szCs w:val="24"/>
          <w:lang w:eastAsia="ar-SA"/>
        </w:rPr>
        <w:t xml:space="preserve"> to continue treatment </w:t>
      </w:r>
      <w:r w:rsidR="005930B4">
        <w:rPr>
          <w:rFonts w:ascii="Times New Roman" w:eastAsia="Times New Roman" w:hAnsi="Times New Roman" w:cs="Times New Roman"/>
          <w:sz w:val="24"/>
          <w:szCs w:val="24"/>
          <w:lang w:eastAsia="ar-SA"/>
        </w:rPr>
        <w:t>upon their release to freedom</w:t>
      </w:r>
      <w:r w:rsidRPr="00F77F76">
        <w:rPr>
          <w:rFonts w:ascii="Times New Roman" w:eastAsia="Times New Roman" w:hAnsi="Times New Roman" w:cs="Times New Roman"/>
          <w:sz w:val="24"/>
          <w:szCs w:val="24"/>
          <w:lang w:eastAsia="ar-SA"/>
        </w:rPr>
        <w:t xml:space="preserve">, </w:t>
      </w:r>
      <w:proofErr w:type="gramStart"/>
      <w:r w:rsidRPr="00F77F76">
        <w:rPr>
          <w:rFonts w:ascii="Times New Roman" w:eastAsia="Times New Roman" w:hAnsi="Times New Roman" w:cs="Times New Roman"/>
          <w:sz w:val="24"/>
          <w:szCs w:val="24"/>
          <w:lang w:eastAsia="ar-SA"/>
        </w:rPr>
        <w:t xml:space="preserve">and </w:t>
      </w:r>
      <w:r w:rsidR="005930B4">
        <w:rPr>
          <w:rFonts w:ascii="Times New Roman" w:eastAsia="Times New Roman" w:hAnsi="Times New Roman" w:cs="Times New Roman"/>
          <w:sz w:val="24"/>
          <w:szCs w:val="24"/>
          <w:lang w:eastAsia="ar-SA"/>
        </w:rPr>
        <w:t xml:space="preserve"> by</w:t>
      </w:r>
      <w:proofErr w:type="gramEnd"/>
      <w:r w:rsidR="005930B4">
        <w:rPr>
          <w:rFonts w:ascii="Times New Roman" w:eastAsia="Times New Roman" w:hAnsi="Times New Roman" w:cs="Times New Roman"/>
          <w:sz w:val="24"/>
          <w:szCs w:val="24"/>
          <w:lang w:eastAsia="ar-SA"/>
        </w:rPr>
        <w:t xml:space="preserve"> doing so, </w:t>
      </w:r>
      <w:r w:rsidRPr="00F77F76">
        <w:rPr>
          <w:rFonts w:ascii="Times New Roman" w:eastAsia="Times New Roman" w:hAnsi="Times New Roman" w:cs="Times New Roman"/>
          <w:sz w:val="24"/>
          <w:szCs w:val="24"/>
          <w:lang w:eastAsia="ar-SA"/>
        </w:rPr>
        <w:t>prevent their marginalization.</w:t>
      </w:r>
    </w:p>
    <w:p w14:paraId="38680BF0" w14:textId="69F39497" w:rsidR="00282AF9" w:rsidRDefault="0096093A" w:rsidP="00282AF9">
      <w:pPr>
        <w:tabs>
          <w:tab w:val="left" w:pos="993"/>
          <w:tab w:val="left" w:pos="1663"/>
        </w:tabs>
        <w:suppressAutoHyphens/>
        <w:spacing w:after="240" w:line="360" w:lineRule="auto"/>
        <w:ind w:firstLine="709"/>
        <w:jc w:val="both"/>
        <w:rPr>
          <w:rFonts w:ascii="Times New Roman" w:eastAsia="Times New Roman" w:hAnsi="Times New Roman" w:cs="Times New Roman"/>
          <w:sz w:val="24"/>
          <w:szCs w:val="24"/>
          <w:lang w:eastAsia="ar-SA"/>
        </w:rPr>
      </w:pPr>
      <w:r w:rsidRPr="0096093A">
        <w:rPr>
          <w:rFonts w:ascii="Times New Roman" w:eastAsia="Times New Roman" w:hAnsi="Times New Roman" w:cs="Times New Roman"/>
          <w:sz w:val="24"/>
          <w:szCs w:val="24"/>
          <w:lang w:eastAsia="ar-SA"/>
        </w:rPr>
        <w:t>From a socio</w:t>
      </w:r>
      <w:r w:rsidR="00C27E8D">
        <w:rPr>
          <w:rFonts w:ascii="Times New Roman" w:eastAsia="Times New Roman" w:hAnsi="Times New Roman" w:cs="Times New Roman"/>
          <w:sz w:val="24"/>
          <w:szCs w:val="24"/>
          <w:lang w:eastAsia="ar-SA"/>
        </w:rPr>
        <w:t>-educational</w:t>
      </w:r>
      <w:r w:rsidRPr="0096093A">
        <w:rPr>
          <w:rFonts w:ascii="Times New Roman" w:eastAsia="Times New Roman" w:hAnsi="Times New Roman" w:cs="Times New Roman"/>
          <w:sz w:val="24"/>
          <w:szCs w:val="24"/>
          <w:lang w:eastAsia="ar-SA"/>
        </w:rPr>
        <w:t xml:space="preserve"> perspective we could expose </w:t>
      </w:r>
      <w:r w:rsidR="00C27E8D">
        <w:rPr>
          <w:rFonts w:ascii="Times New Roman" w:eastAsia="Times New Roman" w:hAnsi="Times New Roman" w:cs="Times New Roman"/>
          <w:sz w:val="24"/>
          <w:szCs w:val="24"/>
          <w:lang w:eastAsia="ar-SA"/>
        </w:rPr>
        <w:t xml:space="preserve">that </w:t>
      </w:r>
      <w:r w:rsidRPr="0096093A">
        <w:rPr>
          <w:rFonts w:ascii="Times New Roman" w:eastAsia="Times New Roman" w:hAnsi="Times New Roman" w:cs="Times New Roman"/>
          <w:sz w:val="24"/>
          <w:szCs w:val="24"/>
          <w:lang w:eastAsia="ar-SA"/>
        </w:rPr>
        <w:t xml:space="preserve">it </w:t>
      </w:r>
      <w:r w:rsidR="00C27E8D">
        <w:rPr>
          <w:rFonts w:ascii="Times New Roman" w:eastAsia="Times New Roman" w:hAnsi="Times New Roman" w:cs="Times New Roman"/>
          <w:sz w:val="24"/>
          <w:szCs w:val="24"/>
          <w:lang w:eastAsia="ar-SA"/>
        </w:rPr>
        <w:t>is being developed</w:t>
      </w:r>
      <w:r w:rsidRPr="0096093A">
        <w:rPr>
          <w:rFonts w:ascii="Times New Roman" w:eastAsia="Times New Roman" w:hAnsi="Times New Roman" w:cs="Times New Roman"/>
          <w:sz w:val="24"/>
          <w:szCs w:val="24"/>
          <w:lang w:eastAsia="ar-SA"/>
        </w:rPr>
        <w:t xml:space="preserve"> a new model of intervention in SGIP, but </w:t>
      </w:r>
      <w:r w:rsidR="00C27E8D">
        <w:rPr>
          <w:rFonts w:ascii="Times New Roman" w:eastAsia="Times New Roman" w:hAnsi="Times New Roman" w:cs="Times New Roman"/>
          <w:sz w:val="24"/>
          <w:szCs w:val="24"/>
          <w:lang w:eastAsia="ar-SA"/>
        </w:rPr>
        <w:t xml:space="preserve">it </w:t>
      </w:r>
      <w:r w:rsidRPr="0096093A">
        <w:rPr>
          <w:rFonts w:ascii="Times New Roman" w:eastAsia="Times New Roman" w:hAnsi="Times New Roman" w:cs="Times New Roman"/>
          <w:sz w:val="24"/>
          <w:szCs w:val="24"/>
          <w:lang w:eastAsia="ar-SA"/>
        </w:rPr>
        <w:t>should deepen</w:t>
      </w:r>
      <w:r w:rsidR="00C27E8D">
        <w:rPr>
          <w:rFonts w:ascii="Times New Roman" w:eastAsia="Times New Roman" w:hAnsi="Times New Roman" w:cs="Times New Roman"/>
          <w:sz w:val="24"/>
          <w:szCs w:val="24"/>
          <w:lang w:eastAsia="ar-SA"/>
        </w:rPr>
        <w:t xml:space="preserve"> in the</w:t>
      </w:r>
      <w:r w:rsidRPr="0096093A">
        <w:rPr>
          <w:rFonts w:ascii="Times New Roman" w:eastAsia="Times New Roman" w:hAnsi="Times New Roman" w:cs="Times New Roman"/>
          <w:sz w:val="24"/>
          <w:szCs w:val="24"/>
          <w:lang w:eastAsia="ar-SA"/>
        </w:rPr>
        <w:t xml:space="preserve"> educational approaches through specialization of this preventive approach (Socidrogalcohol, 2012). In the context of </w:t>
      </w:r>
      <w:r w:rsidR="00C27E8D">
        <w:rPr>
          <w:rFonts w:ascii="Times New Roman" w:eastAsia="Times New Roman" w:hAnsi="Times New Roman" w:cs="Times New Roman"/>
          <w:sz w:val="24"/>
          <w:szCs w:val="24"/>
          <w:lang w:eastAsia="ar-SA"/>
        </w:rPr>
        <w:t>freedom deprivation sentences</w:t>
      </w:r>
      <w:r w:rsidRPr="0096093A">
        <w:rPr>
          <w:rFonts w:ascii="Times New Roman" w:eastAsia="Times New Roman" w:hAnsi="Times New Roman" w:cs="Times New Roman"/>
          <w:sz w:val="24"/>
          <w:szCs w:val="24"/>
          <w:lang w:eastAsia="ar-SA"/>
        </w:rPr>
        <w:t xml:space="preserve"> this approach mainly focuses on proposals to prevent relapse and recidivism (Lipton, Falkin and Wexler, 2000; Añaños, 2010), allowing greater and better integration and overcoming inefficiency or neglect of programs. Prevention should additionally focus from the ecological and holistic conceptions. These dimensions incorporate an improvement and complementation of </w:t>
      </w:r>
      <w:r w:rsidR="00DA6029">
        <w:rPr>
          <w:rFonts w:ascii="Times New Roman" w:eastAsia="Times New Roman" w:hAnsi="Times New Roman" w:cs="Times New Roman"/>
          <w:sz w:val="24"/>
          <w:szCs w:val="24"/>
          <w:lang w:eastAsia="ar-SA"/>
        </w:rPr>
        <w:t>the medical-sanitary</w:t>
      </w:r>
      <w:r w:rsidRPr="0096093A">
        <w:rPr>
          <w:rFonts w:ascii="Times New Roman" w:eastAsia="Times New Roman" w:hAnsi="Times New Roman" w:cs="Times New Roman"/>
          <w:sz w:val="24"/>
          <w:szCs w:val="24"/>
          <w:lang w:eastAsia="ar-SA"/>
        </w:rPr>
        <w:t xml:space="preserve"> intervention model that addressed the phenomena of drug addiction </w:t>
      </w:r>
      <w:r w:rsidR="00DA6029">
        <w:rPr>
          <w:rFonts w:ascii="Times New Roman" w:eastAsia="Times New Roman" w:hAnsi="Times New Roman" w:cs="Times New Roman"/>
          <w:sz w:val="24"/>
          <w:szCs w:val="24"/>
          <w:lang w:eastAsia="ar-SA"/>
        </w:rPr>
        <w:t xml:space="preserve">from </w:t>
      </w:r>
      <w:r w:rsidRPr="0096093A">
        <w:rPr>
          <w:rFonts w:ascii="Times New Roman" w:eastAsia="Times New Roman" w:hAnsi="Times New Roman" w:cs="Times New Roman"/>
          <w:sz w:val="24"/>
          <w:szCs w:val="24"/>
          <w:lang w:eastAsia="ar-SA"/>
        </w:rPr>
        <w:t>a disease perspective, generating projects and actions based on social inclusion, community development and health promotion</w:t>
      </w:r>
      <w:r w:rsidR="00DA6029">
        <w:rPr>
          <w:rFonts w:ascii="Times New Roman" w:eastAsia="Times New Roman" w:hAnsi="Times New Roman" w:cs="Times New Roman"/>
          <w:sz w:val="24"/>
          <w:szCs w:val="24"/>
          <w:lang w:eastAsia="ar-SA"/>
        </w:rPr>
        <w:t xml:space="preserve"> approaches (</w:t>
      </w:r>
      <w:r w:rsidRPr="0096093A">
        <w:rPr>
          <w:rFonts w:ascii="Times New Roman" w:eastAsia="Times New Roman" w:hAnsi="Times New Roman" w:cs="Times New Roman"/>
          <w:sz w:val="24"/>
          <w:szCs w:val="24"/>
          <w:lang w:eastAsia="ar-SA"/>
        </w:rPr>
        <w:t xml:space="preserve">Del Pozo, 2013). The concept of </w:t>
      </w:r>
      <w:r w:rsidR="00B0555B" w:rsidRPr="00B0555B">
        <w:rPr>
          <w:rFonts w:ascii="Times New Roman" w:eastAsia="Times New Roman" w:hAnsi="Times New Roman" w:cs="Times New Roman"/>
          <w:i/>
          <w:sz w:val="24"/>
          <w:szCs w:val="24"/>
          <w:lang w:eastAsia="ar-SA"/>
        </w:rPr>
        <w:t>holistic prevention</w:t>
      </w:r>
      <w:r w:rsidRPr="0096093A">
        <w:rPr>
          <w:rFonts w:ascii="Times New Roman" w:eastAsia="Times New Roman" w:hAnsi="Times New Roman" w:cs="Times New Roman"/>
          <w:sz w:val="24"/>
          <w:szCs w:val="24"/>
          <w:lang w:eastAsia="ar-SA"/>
        </w:rPr>
        <w:t xml:space="preserve"> is understood from this point of view as required</w:t>
      </w:r>
      <w:r w:rsidR="00B0555B">
        <w:rPr>
          <w:rFonts w:ascii="Times New Roman" w:eastAsia="Times New Roman" w:hAnsi="Times New Roman" w:cs="Times New Roman"/>
          <w:sz w:val="24"/>
          <w:szCs w:val="24"/>
          <w:lang w:eastAsia="ar-SA"/>
        </w:rPr>
        <w:t>,</w:t>
      </w:r>
      <w:r w:rsidRPr="0096093A">
        <w:rPr>
          <w:rFonts w:ascii="Times New Roman" w:eastAsia="Times New Roman" w:hAnsi="Times New Roman" w:cs="Times New Roman"/>
          <w:sz w:val="24"/>
          <w:szCs w:val="24"/>
          <w:lang w:eastAsia="ar-SA"/>
        </w:rPr>
        <w:t xml:space="preserve"> and has, therefore, the socio</w:t>
      </w:r>
      <w:r w:rsidR="00835EF4">
        <w:rPr>
          <w:rFonts w:ascii="Times New Roman" w:eastAsia="Times New Roman" w:hAnsi="Times New Roman" w:cs="Times New Roman"/>
          <w:sz w:val="24"/>
          <w:szCs w:val="24"/>
          <w:lang w:eastAsia="ar-SA"/>
        </w:rPr>
        <w:t>-</w:t>
      </w:r>
      <w:r w:rsidRPr="0096093A">
        <w:rPr>
          <w:rFonts w:ascii="Times New Roman" w:eastAsia="Times New Roman" w:hAnsi="Times New Roman" w:cs="Times New Roman"/>
          <w:sz w:val="24"/>
          <w:szCs w:val="24"/>
          <w:lang w:eastAsia="ar-SA"/>
        </w:rPr>
        <w:t>cultural dimension, social</w:t>
      </w:r>
      <w:r w:rsidR="00B0555B">
        <w:rPr>
          <w:rFonts w:ascii="Times New Roman" w:eastAsia="Times New Roman" w:hAnsi="Times New Roman" w:cs="Times New Roman"/>
          <w:sz w:val="24"/>
          <w:szCs w:val="24"/>
          <w:lang w:eastAsia="ar-SA"/>
        </w:rPr>
        <w:t xml:space="preserve"> conditions</w:t>
      </w:r>
      <w:r w:rsidRPr="0096093A">
        <w:rPr>
          <w:rFonts w:ascii="Times New Roman" w:eastAsia="Times New Roman" w:hAnsi="Times New Roman" w:cs="Times New Roman"/>
          <w:sz w:val="24"/>
          <w:szCs w:val="24"/>
          <w:lang w:eastAsia="ar-SA"/>
        </w:rPr>
        <w:t>,</w:t>
      </w:r>
      <w:r w:rsidR="00B0555B">
        <w:rPr>
          <w:rFonts w:ascii="Times New Roman" w:eastAsia="Times New Roman" w:hAnsi="Times New Roman" w:cs="Times New Roman"/>
          <w:sz w:val="24"/>
          <w:szCs w:val="24"/>
          <w:lang w:eastAsia="ar-SA"/>
        </w:rPr>
        <w:t xml:space="preserve"> the</w:t>
      </w:r>
      <w:r w:rsidRPr="0096093A">
        <w:rPr>
          <w:rFonts w:ascii="Times New Roman" w:eastAsia="Times New Roman" w:hAnsi="Times New Roman" w:cs="Times New Roman"/>
          <w:sz w:val="24"/>
          <w:szCs w:val="24"/>
          <w:lang w:eastAsia="ar-SA"/>
        </w:rPr>
        <w:t xml:space="preserve"> gender, </w:t>
      </w:r>
      <w:r w:rsidR="00B0555B">
        <w:rPr>
          <w:rFonts w:ascii="Times New Roman" w:eastAsia="Times New Roman" w:hAnsi="Times New Roman" w:cs="Times New Roman"/>
          <w:sz w:val="24"/>
          <w:szCs w:val="24"/>
          <w:lang w:eastAsia="ar-SA"/>
        </w:rPr>
        <w:t xml:space="preserve">the </w:t>
      </w:r>
      <w:r w:rsidRPr="0096093A">
        <w:rPr>
          <w:rFonts w:ascii="Times New Roman" w:eastAsia="Times New Roman" w:hAnsi="Times New Roman" w:cs="Times New Roman"/>
          <w:sz w:val="24"/>
          <w:szCs w:val="24"/>
          <w:lang w:eastAsia="ar-SA"/>
        </w:rPr>
        <w:t>emotional</w:t>
      </w:r>
      <w:r w:rsidR="00B0555B">
        <w:rPr>
          <w:rFonts w:ascii="Times New Roman" w:eastAsia="Times New Roman" w:hAnsi="Times New Roman" w:cs="Times New Roman"/>
          <w:sz w:val="24"/>
          <w:szCs w:val="24"/>
          <w:lang w:eastAsia="ar-SA"/>
        </w:rPr>
        <w:t xml:space="preserve"> component</w:t>
      </w:r>
      <w:r w:rsidRPr="0096093A">
        <w:rPr>
          <w:rFonts w:ascii="Times New Roman" w:eastAsia="Times New Roman" w:hAnsi="Times New Roman" w:cs="Times New Roman"/>
          <w:sz w:val="24"/>
          <w:szCs w:val="24"/>
          <w:lang w:eastAsia="ar-SA"/>
        </w:rPr>
        <w:t xml:space="preserve">, etc. This means that not </w:t>
      </w:r>
      <w:r w:rsidR="00B0555B">
        <w:rPr>
          <w:rFonts w:ascii="Times New Roman" w:eastAsia="Times New Roman" w:hAnsi="Times New Roman" w:cs="Times New Roman"/>
          <w:sz w:val="24"/>
          <w:szCs w:val="24"/>
          <w:lang w:eastAsia="ar-SA"/>
        </w:rPr>
        <w:t>solely</w:t>
      </w:r>
      <w:r w:rsidRPr="0096093A">
        <w:rPr>
          <w:rFonts w:ascii="Times New Roman" w:eastAsia="Times New Roman" w:hAnsi="Times New Roman" w:cs="Times New Roman"/>
          <w:sz w:val="24"/>
          <w:szCs w:val="24"/>
          <w:lang w:eastAsia="ar-SA"/>
        </w:rPr>
        <w:t xml:space="preserve"> or primarily</w:t>
      </w:r>
      <w:r w:rsidR="00282AF9">
        <w:rPr>
          <w:rFonts w:ascii="Times New Roman" w:eastAsia="Times New Roman" w:hAnsi="Times New Roman" w:cs="Times New Roman"/>
          <w:sz w:val="24"/>
          <w:szCs w:val="24"/>
          <w:lang w:eastAsia="ar-SA"/>
        </w:rPr>
        <w:t xml:space="preserve"> it is</w:t>
      </w:r>
      <w:r w:rsidRPr="0096093A">
        <w:rPr>
          <w:rFonts w:ascii="Times New Roman" w:eastAsia="Times New Roman" w:hAnsi="Times New Roman" w:cs="Times New Roman"/>
          <w:sz w:val="24"/>
          <w:szCs w:val="24"/>
          <w:lang w:eastAsia="ar-SA"/>
        </w:rPr>
        <w:t xml:space="preserve"> determined </w:t>
      </w:r>
      <w:r w:rsidR="00282AF9">
        <w:rPr>
          <w:rFonts w:ascii="Times New Roman" w:eastAsia="Times New Roman" w:hAnsi="Times New Roman" w:cs="Times New Roman"/>
          <w:sz w:val="24"/>
          <w:szCs w:val="24"/>
          <w:lang w:eastAsia="ar-SA"/>
        </w:rPr>
        <w:t>and approached the consumption f</w:t>
      </w:r>
      <w:r w:rsidRPr="0096093A">
        <w:rPr>
          <w:rFonts w:ascii="Times New Roman" w:eastAsia="Times New Roman" w:hAnsi="Times New Roman" w:cs="Times New Roman"/>
          <w:sz w:val="24"/>
          <w:szCs w:val="24"/>
          <w:lang w:eastAsia="ar-SA"/>
        </w:rPr>
        <w:t xml:space="preserve">rom individual factors but </w:t>
      </w:r>
      <w:r w:rsidR="00282AF9">
        <w:rPr>
          <w:rFonts w:ascii="Times New Roman" w:eastAsia="Times New Roman" w:hAnsi="Times New Roman" w:cs="Times New Roman"/>
          <w:sz w:val="24"/>
          <w:szCs w:val="24"/>
          <w:lang w:eastAsia="ar-SA"/>
        </w:rPr>
        <w:t xml:space="preserve">also </w:t>
      </w:r>
      <w:r w:rsidRPr="0096093A">
        <w:rPr>
          <w:rFonts w:ascii="Times New Roman" w:eastAsia="Times New Roman" w:hAnsi="Times New Roman" w:cs="Times New Roman"/>
          <w:sz w:val="24"/>
          <w:szCs w:val="24"/>
          <w:lang w:eastAsia="ar-SA"/>
        </w:rPr>
        <w:t>from the context and complex realities that surround the human</w:t>
      </w:r>
      <w:r w:rsidR="00282AF9">
        <w:rPr>
          <w:rFonts w:ascii="Times New Roman" w:eastAsia="Times New Roman" w:hAnsi="Times New Roman" w:cs="Times New Roman"/>
          <w:sz w:val="24"/>
          <w:szCs w:val="24"/>
          <w:lang w:eastAsia="ar-SA"/>
        </w:rPr>
        <w:t xml:space="preserve"> being</w:t>
      </w:r>
      <w:r w:rsidRPr="0096093A">
        <w:rPr>
          <w:rFonts w:ascii="Times New Roman" w:eastAsia="Times New Roman" w:hAnsi="Times New Roman" w:cs="Times New Roman"/>
          <w:sz w:val="24"/>
          <w:szCs w:val="24"/>
          <w:lang w:eastAsia="ar-SA"/>
        </w:rPr>
        <w:t xml:space="preserve"> (Ayala and Fornaguera, 1996).</w:t>
      </w:r>
    </w:p>
    <w:p w14:paraId="4BEED24C" w14:textId="39A803B6" w:rsidR="00282AF9" w:rsidRDefault="00282AF9" w:rsidP="00282AF9">
      <w:pPr>
        <w:tabs>
          <w:tab w:val="left" w:pos="993"/>
          <w:tab w:val="left" w:pos="1663"/>
        </w:tabs>
        <w:suppressAutoHyphens/>
        <w:spacing w:after="240" w:line="360" w:lineRule="auto"/>
        <w:ind w:firstLine="709"/>
        <w:jc w:val="both"/>
        <w:rPr>
          <w:rFonts w:ascii="Times New Roman" w:eastAsia="Times New Roman" w:hAnsi="Times New Roman" w:cs="Times New Roman"/>
          <w:sz w:val="24"/>
          <w:szCs w:val="24"/>
          <w:lang w:eastAsia="ar-SA"/>
        </w:rPr>
      </w:pPr>
      <w:r w:rsidRPr="00282AF9">
        <w:rPr>
          <w:rFonts w:ascii="Times New Roman" w:eastAsia="Times New Roman" w:hAnsi="Times New Roman" w:cs="Times New Roman"/>
          <w:sz w:val="24"/>
          <w:szCs w:val="24"/>
          <w:lang w:eastAsia="ar-SA"/>
        </w:rPr>
        <w:lastRenderedPageBreak/>
        <w:t xml:space="preserve">The socio-educational interventions in drug addiction have been conceptualized from different types of </w:t>
      </w:r>
      <w:r>
        <w:rPr>
          <w:rFonts w:ascii="Times New Roman" w:eastAsia="Times New Roman" w:hAnsi="Times New Roman" w:cs="Times New Roman"/>
          <w:sz w:val="24"/>
          <w:szCs w:val="24"/>
          <w:lang w:eastAsia="ar-SA"/>
        </w:rPr>
        <w:t>prevention programs (Pantoja &amp;</w:t>
      </w:r>
      <w:r w:rsidRPr="00282AF9">
        <w:rPr>
          <w:rFonts w:ascii="Times New Roman" w:eastAsia="Times New Roman" w:hAnsi="Times New Roman" w:cs="Times New Roman"/>
          <w:sz w:val="24"/>
          <w:szCs w:val="24"/>
          <w:lang w:eastAsia="ar-SA"/>
        </w:rPr>
        <w:t xml:space="preserve"> Añaños, 2010: 120). If we adapt these programs to the profiles of </w:t>
      </w:r>
      <w:r>
        <w:rPr>
          <w:rFonts w:ascii="Times New Roman" w:eastAsia="Times New Roman" w:hAnsi="Times New Roman" w:cs="Times New Roman"/>
          <w:sz w:val="24"/>
          <w:szCs w:val="24"/>
          <w:lang w:eastAsia="ar-SA"/>
        </w:rPr>
        <w:t>the female</w:t>
      </w:r>
      <w:r w:rsidRPr="00282AF9">
        <w:rPr>
          <w:rFonts w:ascii="Times New Roman" w:eastAsia="Times New Roman" w:hAnsi="Times New Roman" w:cs="Times New Roman"/>
          <w:sz w:val="24"/>
          <w:szCs w:val="24"/>
          <w:lang w:eastAsia="ar-SA"/>
        </w:rPr>
        <w:t xml:space="preserve"> prisoners, we could place the following classifications:</w:t>
      </w:r>
    </w:p>
    <w:p w14:paraId="6AB2543B" w14:textId="77777777" w:rsidR="00DA5CC1" w:rsidRPr="00DA5CC1" w:rsidRDefault="00A276E1" w:rsidP="00F668F1">
      <w:pPr>
        <w:pStyle w:val="Prrafodelista"/>
        <w:numPr>
          <w:ilvl w:val="0"/>
          <w:numId w:val="27"/>
        </w:numPr>
        <w:tabs>
          <w:tab w:val="left" w:pos="993"/>
          <w:tab w:val="left" w:pos="1663"/>
        </w:tabs>
        <w:suppressAutoHyphens/>
        <w:spacing w:after="240" w:line="360" w:lineRule="auto"/>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U</w:t>
      </w:r>
      <w:r w:rsidRPr="00A276E1">
        <w:rPr>
          <w:rFonts w:ascii="Times New Roman" w:eastAsia="Calibri" w:hAnsi="Times New Roman" w:cs="Times New Roman"/>
          <w:i/>
          <w:sz w:val="24"/>
          <w:szCs w:val="24"/>
          <w:lang w:eastAsia="ar-SA"/>
        </w:rPr>
        <w:t>niversal prevention programs</w:t>
      </w:r>
      <w:r w:rsidRPr="00B15FB6">
        <w:rPr>
          <w:rFonts w:ascii="Times New Roman" w:eastAsia="Calibri" w:hAnsi="Times New Roman" w:cs="Times New Roman"/>
          <w:sz w:val="24"/>
          <w:szCs w:val="24"/>
          <w:lang w:eastAsia="ar-SA"/>
        </w:rPr>
        <w:t>:</w:t>
      </w:r>
      <w:r w:rsidRPr="00A276E1">
        <w:rPr>
          <w:rFonts w:ascii="Times New Roman" w:eastAsia="Calibri" w:hAnsi="Times New Roman" w:cs="Times New Roman"/>
          <w:i/>
          <w:sz w:val="24"/>
          <w:szCs w:val="24"/>
          <w:lang w:eastAsia="ar-SA"/>
        </w:rPr>
        <w:t xml:space="preserve"> </w:t>
      </w:r>
      <w:r w:rsidRPr="00657A73">
        <w:rPr>
          <w:rFonts w:ascii="Times New Roman" w:eastAsia="Calibri" w:hAnsi="Times New Roman" w:cs="Times New Roman"/>
          <w:sz w:val="24"/>
          <w:szCs w:val="24"/>
          <w:lang w:eastAsia="ar-SA"/>
        </w:rPr>
        <w:t xml:space="preserve">These are actions aimed at the general public or a large group of unidentified </w:t>
      </w:r>
      <w:r w:rsidR="00657A73" w:rsidRPr="00657A73">
        <w:rPr>
          <w:rFonts w:ascii="Times New Roman" w:eastAsia="Calibri" w:hAnsi="Times New Roman" w:cs="Times New Roman"/>
          <w:sz w:val="24"/>
          <w:szCs w:val="24"/>
          <w:lang w:eastAsia="ar-SA"/>
        </w:rPr>
        <w:t>individuals on the basis of no</w:t>
      </w:r>
      <w:r w:rsidRPr="00657A73">
        <w:rPr>
          <w:rFonts w:ascii="Times New Roman" w:eastAsia="Calibri" w:hAnsi="Times New Roman" w:cs="Times New Roman"/>
          <w:sz w:val="24"/>
          <w:szCs w:val="24"/>
          <w:lang w:eastAsia="ar-SA"/>
        </w:rPr>
        <w:t xml:space="preserve"> individual risk factor or if there are</w:t>
      </w:r>
      <w:r w:rsidR="00657A73" w:rsidRPr="00657A73">
        <w:rPr>
          <w:rFonts w:ascii="Times New Roman" w:eastAsia="Calibri" w:hAnsi="Times New Roman" w:cs="Times New Roman"/>
          <w:sz w:val="24"/>
          <w:szCs w:val="24"/>
          <w:lang w:eastAsia="ar-SA"/>
        </w:rPr>
        <w:t>, they are</w:t>
      </w:r>
      <w:r w:rsidRPr="00657A73">
        <w:rPr>
          <w:rFonts w:ascii="Times New Roman" w:eastAsia="Calibri" w:hAnsi="Times New Roman" w:cs="Times New Roman"/>
          <w:sz w:val="24"/>
          <w:szCs w:val="24"/>
          <w:lang w:eastAsia="ar-SA"/>
        </w:rPr>
        <w:t xml:space="preserve"> not critical. These programs are those that would have to be developed with non-addicted women.</w:t>
      </w:r>
    </w:p>
    <w:p w14:paraId="1E2BE1F6" w14:textId="5A55A060" w:rsidR="00DA5CC1" w:rsidRPr="00DA5CC1" w:rsidRDefault="00A276E1" w:rsidP="00F668F1">
      <w:pPr>
        <w:pStyle w:val="Prrafodelista"/>
        <w:numPr>
          <w:ilvl w:val="0"/>
          <w:numId w:val="27"/>
        </w:numPr>
        <w:tabs>
          <w:tab w:val="left" w:pos="993"/>
          <w:tab w:val="left" w:pos="1663"/>
        </w:tabs>
        <w:suppressAutoHyphens/>
        <w:spacing w:after="240" w:line="360" w:lineRule="auto"/>
        <w:jc w:val="both"/>
        <w:rPr>
          <w:rFonts w:ascii="Times New Roman" w:eastAsia="Calibri" w:hAnsi="Times New Roman" w:cs="Times New Roman"/>
          <w:i/>
          <w:sz w:val="24"/>
          <w:szCs w:val="24"/>
          <w:lang w:eastAsia="ar-SA"/>
        </w:rPr>
      </w:pPr>
      <w:r w:rsidRPr="00DA5CC1">
        <w:rPr>
          <w:rFonts w:ascii="Times New Roman" w:eastAsia="Calibri" w:hAnsi="Times New Roman" w:cs="Times New Roman"/>
          <w:i/>
          <w:sz w:val="24"/>
          <w:szCs w:val="24"/>
          <w:lang w:eastAsia="ar-SA"/>
        </w:rPr>
        <w:t>Selective prevention programs or adapte</w:t>
      </w:r>
      <w:r w:rsidR="00F668F1">
        <w:rPr>
          <w:rFonts w:ascii="Times New Roman" w:eastAsia="Calibri" w:hAnsi="Times New Roman" w:cs="Times New Roman"/>
          <w:i/>
          <w:sz w:val="24"/>
          <w:szCs w:val="24"/>
          <w:lang w:eastAsia="ar-SA"/>
        </w:rPr>
        <w:t>d to segments of the population</w:t>
      </w:r>
      <w:r w:rsidRPr="00B15FB6">
        <w:rPr>
          <w:rFonts w:ascii="Times New Roman" w:eastAsia="Calibri" w:hAnsi="Times New Roman" w:cs="Times New Roman"/>
          <w:sz w:val="24"/>
          <w:szCs w:val="24"/>
          <w:lang w:eastAsia="ar-SA"/>
        </w:rPr>
        <w:t>:</w:t>
      </w:r>
      <w:r w:rsidRPr="00DA5CC1">
        <w:rPr>
          <w:rFonts w:ascii="Times New Roman" w:eastAsia="Calibri" w:hAnsi="Times New Roman" w:cs="Times New Roman"/>
          <w:i/>
          <w:sz w:val="24"/>
          <w:szCs w:val="24"/>
          <w:lang w:eastAsia="ar-SA"/>
        </w:rPr>
        <w:t xml:space="preserve"> </w:t>
      </w:r>
      <w:r w:rsidR="00F668F1">
        <w:rPr>
          <w:rFonts w:ascii="Times New Roman" w:eastAsia="Calibri" w:hAnsi="Times New Roman" w:cs="Times New Roman"/>
          <w:sz w:val="24"/>
          <w:szCs w:val="24"/>
          <w:lang w:eastAsia="ar-SA"/>
        </w:rPr>
        <w:t>According to objective data (provided</w:t>
      </w:r>
      <w:r w:rsidR="00DA5CC1">
        <w:rPr>
          <w:rFonts w:ascii="Times New Roman" w:eastAsia="Calibri" w:hAnsi="Times New Roman" w:cs="Times New Roman"/>
          <w:sz w:val="24"/>
          <w:szCs w:val="24"/>
          <w:lang w:eastAsia="ar-SA"/>
        </w:rPr>
        <w:t xml:space="preserve"> from the epistemology or </w:t>
      </w:r>
      <w:r w:rsidRPr="00DA5CC1">
        <w:rPr>
          <w:rFonts w:ascii="Times New Roman" w:eastAsia="Calibri" w:hAnsi="Times New Roman" w:cs="Times New Roman"/>
          <w:sz w:val="24"/>
          <w:szCs w:val="24"/>
          <w:lang w:eastAsia="ar-SA"/>
        </w:rPr>
        <w:t xml:space="preserve">other research) </w:t>
      </w:r>
      <w:proofErr w:type="gramStart"/>
      <w:r w:rsidR="00F668F1">
        <w:rPr>
          <w:rFonts w:ascii="Times New Roman" w:eastAsia="Calibri" w:hAnsi="Times New Roman" w:cs="Times New Roman"/>
          <w:sz w:val="24"/>
          <w:szCs w:val="24"/>
          <w:lang w:eastAsia="ar-SA"/>
        </w:rPr>
        <w:t>the possess</w:t>
      </w:r>
      <w:proofErr w:type="gramEnd"/>
      <w:r w:rsidR="00F668F1">
        <w:rPr>
          <w:rFonts w:ascii="Times New Roman" w:eastAsia="Calibri" w:hAnsi="Times New Roman" w:cs="Times New Roman"/>
          <w:sz w:val="24"/>
          <w:szCs w:val="24"/>
          <w:lang w:eastAsia="ar-SA"/>
        </w:rPr>
        <w:t xml:space="preserve"> proven risk factors</w:t>
      </w:r>
      <w:r w:rsidR="00DA5CC1">
        <w:rPr>
          <w:rFonts w:ascii="Times New Roman" w:eastAsia="Calibri" w:hAnsi="Times New Roman" w:cs="Times New Roman"/>
          <w:sz w:val="24"/>
          <w:szCs w:val="24"/>
          <w:lang w:eastAsia="ar-SA"/>
        </w:rPr>
        <w:t xml:space="preserve">. These programs would be </w:t>
      </w:r>
      <w:r w:rsidRPr="00DA5CC1">
        <w:rPr>
          <w:rFonts w:ascii="Times New Roman" w:eastAsia="Calibri" w:hAnsi="Times New Roman" w:cs="Times New Roman"/>
          <w:sz w:val="24"/>
          <w:szCs w:val="24"/>
          <w:lang w:eastAsia="ar-SA"/>
        </w:rPr>
        <w:t xml:space="preserve">developed with </w:t>
      </w:r>
      <w:r w:rsidR="00F668F1">
        <w:rPr>
          <w:rFonts w:ascii="Times New Roman" w:eastAsia="Calibri" w:hAnsi="Times New Roman" w:cs="Times New Roman"/>
          <w:sz w:val="24"/>
          <w:szCs w:val="24"/>
          <w:lang w:eastAsia="ar-SA"/>
        </w:rPr>
        <w:t>female who are not consumers</w:t>
      </w:r>
      <w:r w:rsidRPr="00DA5CC1">
        <w:rPr>
          <w:rFonts w:ascii="Times New Roman" w:eastAsia="Calibri" w:hAnsi="Times New Roman" w:cs="Times New Roman"/>
          <w:sz w:val="24"/>
          <w:szCs w:val="24"/>
          <w:lang w:eastAsia="ar-SA"/>
        </w:rPr>
        <w:t xml:space="preserve"> who might ha</w:t>
      </w:r>
      <w:r w:rsidR="00DA5CC1">
        <w:rPr>
          <w:rFonts w:ascii="Times New Roman" w:eastAsia="Calibri" w:hAnsi="Times New Roman" w:cs="Times New Roman"/>
          <w:sz w:val="24"/>
          <w:szCs w:val="24"/>
          <w:lang w:eastAsia="ar-SA"/>
        </w:rPr>
        <w:t xml:space="preserve">ve by external factors (family </w:t>
      </w:r>
      <w:r w:rsidRPr="00DA5CC1">
        <w:rPr>
          <w:rFonts w:ascii="Times New Roman" w:eastAsia="Calibri" w:hAnsi="Times New Roman" w:cs="Times New Roman"/>
          <w:sz w:val="24"/>
          <w:szCs w:val="24"/>
          <w:lang w:eastAsia="ar-SA"/>
        </w:rPr>
        <w:t>h</w:t>
      </w:r>
      <w:r w:rsidR="00F668F1">
        <w:rPr>
          <w:rFonts w:ascii="Times New Roman" w:eastAsia="Calibri" w:hAnsi="Times New Roman" w:cs="Times New Roman"/>
          <w:sz w:val="24"/>
          <w:szCs w:val="24"/>
          <w:lang w:eastAsia="ar-SA"/>
        </w:rPr>
        <w:t>istory of consumption or couple consumption</w:t>
      </w:r>
      <w:r w:rsidRPr="00DA5CC1">
        <w:rPr>
          <w:rFonts w:ascii="Times New Roman" w:eastAsia="Calibri" w:hAnsi="Times New Roman" w:cs="Times New Roman"/>
          <w:sz w:val="24"/>
          <w:szCs w:val="24"/>
          <w:lang w:eastAsia="ar-SA"/>
        </w:rPr>
        <w:t xml:space="preserve">), </w:t>
      </w:r>
      <w:r w:rsidR="00EE24B2">
        <w:rPr>
          <w:rFonts w:ascii="Times New Roman" w:eastAsia="Calibri" w:hAnsi="Times New Roman" w:cs="Times New Roman"/>
          <w:sz w:val="24"/>
          <w:szCs w:val="24"/>
          <w:lang w:eastAsia="ar-SA"/>
        </w:rPr>
        <w:t>prisoners</w:t>
      </w:r>
      <w:r w:rsidRPr="00DA5CC1">
        <w:rPr>
          <w:rFonts w:ascii="Times New Roman" w:eastAsia="Calibri" w:hAnsi="Times New Roman" w:cs="Times New Roman"/>
          <w:sz w:val="24"/>
          <w:szCs w:val="24"/>
          <w:lang w:eastAsia="ar-SA"/>
        </w:rPr>
        <w:t xml:space="preserve"> at</w:t>
      </w:r>
      <w:r w:rsidR="00F668F1">
        <w:rPr>
          <w:rFonts w:ascii="Times New Roman" w:eastAsia="Calibri" w:hAnsi="Times New Roman" w:cs="Times New Roman"/>
          <w:sz w:val="24"/>
          <w:szCs w:val="24"/>
          <w:lang w:eastAsia="ar-SA"/>
        </w:rPr>
        <w:t xml:space="preserve"> the center (with a relationship</w:t>
      </w:r>
      <w:r w:rsidR="00DA5CC1">
        <w:rPr>
          <w:rFonts w:ascii="Times New Roman" w:eastAsia="Calibri" w:hAnsi="Times New Roman" w:cs="Times New Roman"/>
          <w:sz w:val="24"/>
          <w:szCs w:val="24"/>
          <w:lang w:eastAsia="ar-SA"/>
        </w:rPr>
        <w:t xml:space="preserve"> to other </w:t>
      </w:r>
      <w:r w:rsidRPr="00DA5CC1">
        <w:rPr>
          <w:rFonts w:ascii="Times New Roman" w:eastAsia="Calibri" w:hAnsi="Times New Roman" w:cs="Times New Roman"/>
          <w:sz w:val="24"/>
          <w:szCs w:val="24"/>
          <w:lang w:eastAsia="ar-SA"/>
        </w:rPr>
        <w:t>consumer partners, etc.).</w:t>
      </w:r>
    </w:p>
    <w:p w14:paraId="5D301F77" w14:textId="36291D72" w:rsidR="00A276E1" w:rsidRPr="00DA5CC1" w:rsidRDefault="00DA5CC1" w:rsidP="00F668F1">
      <w:pPr>
        <w:pStyle w:val="Prrafodelista"/>
        <w:numPr>
          <w:ilvl w:val="0"/>
          <w:numId w:val="27"/>
        </w:numPr>
        <w:tabs>
          <w:tab w:val="left" w:pos="993"/>
          <w:tab w:val="left" w:pos="1663"/>
        </w:tabs>
        <w:suppressAutoHyphens/>
        <w:spacing w:after="240" w:line="360" w:lineRule="auto"/>
        <w:jc w:val="both"/>
        <w:rPr>
          <w:rFonts w:ascii="Times New Roman" w:eastAsia="Calibri" w:hAnsi="Times New Roman" w:cs="Times New Roman"/>
          <w:i/>
          <w:sz w:val="24"/>
          <w:szCs w:val="24"/>
          <w:lang w:eastAsia="ar-SA"/>
        </w:rPr>
      </w:pPr>
      <w:r>
        <w:rPr>
          <w:rFonts w:ascii="Times New Roman" w:eastAsia="Calibri" w:hAnsi="Times New Roman" w:cs="Times New Roman"/>
          <w:i/>
          <w:sz w:val="24"/>
          <w:szCs w:val="24"/>
          <w:lang w:eastAsia="ar-SA"/>
        </w:rPr>
        <w:t>I</w:t>
      </w:r>
      <w:r w:rsidR="00A276E1" w:rsidRPr="00DA5CC1">
        <w:rPr>
          <w:rFonts w:ascii="Times New Roman" w:eastAsia="Calibri" w:hAnsi="Times New Roman" w:cs="Times New Roman"/>
          <w:i/>
          <w:sz w:val="24"/>
          <w:szCs w:val="24"/>
          <w:lang w:eastAsia="ar-SA"/>
        </w:rPr>
        <w:t>ndicated prevention programs</w:t>
      </w:r>
      <w:r w:rsidR="00A276E1" w:rsidRPr="00B15FB6">
        <w:rPr>
          <w:rFonts w:ascii="Times New Roman" w:eastAsia="Calibri" w:hAnsi="Times New Roman" w:cs="Times New Roman"/>
          <w:sz w:val="24"/>
          <w:szCs w:val="24"/>
          <w:lang w:eastAsia="ar-SA"/>
        </w:rPr>
        <w:t xml:space="preserve">: Population with problematic drug use </w:t>
      </w:r>
      <w:r w:rsidR="00B15FB6">
        <w:rPr>
          <w:rFonts w:ascii="Times New Roman" w:eastAsia="Calibri" w:hAnsi="Times New Roman" w:cs="Times New Roman"/>
          <w:sz w:val="24"/>
          <w:szCs w:val="24"/>
          <w:lang w:eastAsia="ar-SA"/>
        </w:rPr>
        <w:t xml:space="preserve">as well as </w:t>
      </w:r>
      <w:r w:rsidR="00A276E1" w:rsidRPr="00B15FB6">
        <w:rPr>
          <w:rFonts w:ascii="Times New Roman" w:eastAsia="Calibri" w:hAnsi="Times New Roman" w:cs="Times New Roman"/>
          <w:sz w:val="24"/>
          <w:szCs w:val="24"/>
          <w:lang w:eastAsia="ar-SA"/>
        </w:rPr>
        <w:t>no less serious criminal or violent behaviors</w:t>
      </w:r>
      <w:r w:rsidR="00B15FB6">
        <w:rPr>
          <w:rFonts w:ascii="Times New Roman" w:eastAsia="Calibri" w:hAnsi="Times New Roman" w:cs="Times New Roman"/>
          <w:sz w:val="24"/>
          <w:szCs w:val="24"/>
          <w:lang w:eastAsia="ar-SA"/>
        </w:rPr>
        <w:t>,</w:t>
      </w:r>
      <w:r w:rsidR="00A276E1" w:rsidRPr="00B15FB6">
        <w:rPr>
          <w:rFonts w:ascii="Times New Roman" w:eastAsia="Calibri" w:hAnsi="Times New Roman" w:cs="Times New Roman"/>
          <w:sz w:val="24"/>
          <w:szCs w:val="24"/>
          <w:lang w:eastAsia="ar-SA"/>
        </w:rPr>
        <w:t xml:space="preserve"> family</w:t>
      </w:r>
      <w:r w:rsidR="00B15FB6">
        <w:rPr>
          <w:rFonts w:ascii="Times New Roman" w:eastAsia="Calibri" w:hAnsi="Times New Roman" w:cs="Times New Roman"/>
          <w:sz w:val="24"/>
          <w:szCs w:val="24"/>
          <w:lang w:eastAsia="ar-SA"/>
        </w:rPr>
        <w:t xml:space="preserve"> problems</w:t>
      </w:r>
      <w:r w:rsidR="00A276E1" w:rsidRPr="00B15FB6">
        <w:rPr>
          <w:rFonts w:ascii="Times New Roman" w:eastAsia="Calibri" w:hAnsi="Times New Roman" w:cs="Times New Roman"/>
          <w:sz w:val="24"/>
          <w:szCs w:val="24"/>
          <w:lang w:eastAsia="ar-SA"/>
        </w:rPr>
        <w:t xml:space="preserve"> or social exclusion. These programs should be developed with women with prolonged consumption. For example, they could be within this </w:t>
      </w:r>
      <w:r w:rsidR="00734F67">
        <w:rPr>
          <w:rFonts w:ascii="Times New Roman" w:eastAsia="Calibri" w:hAnsi="Times New Roman" w:cs="Times New Roman"/>
          <w:sz w:val="24"/>
          <w:szCs w:val="24"/>
          <w:lang w:eastAsia="ar-SA"/>
        </w:rPr>
        <w:t>typology but not only women that</w:t>
      </w:r>
      <w:r w:rsidR="00A276E1" w:rsidRPr="00B15FB6">
        <w:rPr>
          <w:rFonts w:ascii="Times New Roman" w:eastAsia="Calibri" w:hAnsi="Times New Roman" w:cs="Times New Roman"/>
          <w:sz w:val="24"/>
          <w:szCs w:val="24"/>
          <w:lang w:eastAsia="ar-SA"/>
        </w:rPr>
        <w:t xml:space="preserve"> had as main substances cannabis, alcohol or</w:t>
      </w:r>
      <w:r w:rsidR="00B15FB6">
        <w:rPr>
          <w:rFonts w:ascii="Times New Roman" w:eastAsia="Calibri" w:hAnsi="Times New Roman" w:cs="Times New Roman"/>
          <w:sz w:val="24"/>
          <w:szCs w:val="24"/>
          <w:lang w:eastAsia="ar-SA"/>
        </w:rPr>
        <w:t xml:space="preserve"> psychoactive drugs, </w:t>
      </w:r>
      <w:r w:rsidR="00A276E1" w:rsidRPr="00B15FB6">
        <w:rPr>
          <w:rFonts w:ascii="Times New Roman" w:eastAsia="Calibri" w:hAnsi="Times New Roman" w:cs="Times New Roman"/>
          <w:sz w:val="24"/>
          <w:szCs w:val="24"/>
          <w:lang w:eastAsia="ar-SA"/>
        </w:rPr>
        <w:t>etc.</w:t>
      </w:r>
    </w:p>
    <w:p w14:paraId="345191B9" w14:textId="70A3865C" w:rsidR="00A276E1" w:rsidRPr="005A6976" w:rsidRDefault="00F668F1" w:rsidP="00F668F1">
      <w:pPr>
        <w:pStyle w:val="Prrafodelista"/>
        <w:numPr>
          <w:ilvl w:val="0"/>
          <w:numId w:val="27"/>
        </w:numPr>
        <w:tabs>
          <w:tab w:val="left" w:pos="993"/>
          <w:tab w:val="left" w:pos="1663"/>
        </w:tabs>
        <w:suppressAutoHyphens/>
        <w:spacing w:after="240"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S</w:t>
      </w:r>
      <w:r w:rsidR="00A276E1" w:rsidRPr="00F668F1">
        <w:rPr>
          <w:rFonts w:ascii="Times New Roman" w:eastAsia="Calibri" w:hAnsi="Times New Roman" w:cs="Times New Roman"/>
          <w:i/>
          <w:sz w:val="24"/>
          <w:szCs w:val="24"/>
          <w:lang w:eastAsia="ar-SA"/>
        </w:rPr>
        <w:t>pecific prevention programs</w:t>
      </w:r>
      <w:r w:rsidR="00A276E1" w:rsidRPr="005A6976">
        <w:rPr>
          <w:rFonts w:ascii="Times New Roman" w:eastAsia="Calibri" w:hAnsi="Times New Roman" w:cs="Times New Roman"/>
          <w:sz w:val="24"/>
          <w:szCs w:val="24"/>
          <w:lang w:eastAsia="ar-SA"/>
        </w:rPr>
        <w:t>:</w:t>
      </w:r>
      <w:r w:rsidR="00A276E1" w:rsidRPr="00F668F1">
        <w:rPr>
          <w:rFonts w:ascii="Times New Roman" w:eastAsia="Calibri" w:hAnsi="Times New Roman" w:cs="Times New Roman"/>
          <w:i/>
          <w:sz w:val="24"/>
          <w:szCs w:val="24"/>
          <w:lang w:eastAsia="ar-SA"/>
        </w:rPr>
        <w:t xml:space="preserve"> </w:t>
      </w:r>
      <w:r w:rsidR="00A276E1" w:rsidRPr="005A6976">
        <w:rPr>
          <w:rFonts w:ascii="Times New Roman" w:eastAsia="Calibri" w:hAnsi="Times New Roman" w:cs="Times New Roman"/>
          <w:sz w:val="24"/>
          <w:szCs w:val="24"/>
          <w:lang w:eastAsia="ar-SA"/>
        </w:rPr>
        <w:t>Aimed at those individuals who permanently live in the world of drug abuse</w:t>
      </w:r>
      <w:r w:rsidR="005A6976">
        <w:rPr>
          <w:rFonts w:ascii="Times New Roman" w:eastAsia="Calibri" w:hAnsi="Times New Roman" w:cs="Times New Roman"/>
          <w:sz w:val="24"/>
          <w:szCs w:val="24"/>
          <w:lang w:eastAsia="ar-SA"/>
        </w:rPr>
        <w:t>, those that</w:t>
      </w:r>
      <w:r w:rsidR="00A276E1" w:rsidRPr="005A6976">
        <w:rPr>
          <w:rFonts w:ascii="Times New Roman" w:eastAsia="Calibri" w:hAnsi="Times New Roman" w:cs="Times New Roman"/>
          <w:sz w:val="24"/>
          <w:szCs w:val="24"/>
          <w:lang w:eastAsia="ar-SA"/>
        </w:rPr>
        <w:t xml:space="preserve"> have made </w:t>
      </w:r>
      <w:r w:rsidR="005A6976">
        <w:rPr>
          <w:rFonts w:ascii="Times New Roman" w:eastAsia="Calibri" w:hAnsi="Times New Roman" w:cs="Times New Roman"/>
          <w:sz w:val="24"/>
          <w:szCs w:val="24"/>
          <w:lang w:eastAsia="ar-SA"/>
        </w:rPr>
        <w:t>drugs a part of their lives and who refuse –because they can’t or they don’t want- to leave their situation. It w</w:t>
      </w:r>
      <w:r w:rsidR="00A276E1" w:rsidRPr="005A6976">
        <w:rPr>
          <w:rFonts w:ascii="Times New Roman" w:eastAsia="Calibri" w:hAnsi="Times New Roman" w:cs="Times New Roman"/>
          <w:sz w:val="24"/>
          <w:szCs w:val="24"/>
          <w:lang w:eastAsia="ar-SA"/>
        </w:rPr>
        <w:t xml:space="preserve">ould serve women who have or </w:t>
      </w:r>
      <w:r w:rsidR="005A6976">
        <w:rPr>
          <w:rFonts w:ascii="Times New Roman" w:eastAsia="Calibri" w:hAnsi="Times New Roman" w:cs="Times New Roman"/>
          <w:sz w:val="24"/>
          <w:szCs w:val="24"/>
          <w:lang w:eastAsia="ar-SA"/>
        </w:rPr>
        <w:t xml:space="preserve">would have </w:t>
      </w:r>
      <w:r w:rsidR="00175890">
        <w:rPr>
          <w:rFonts w:ascii="Times New Roman" w:eastAsia="Calibri" w:hAnsi="Times New Roman" w:cs="Times New Roman"/>
          <w:sz w:val="24"/>
          <w:szCs w:val="24"/>
          <w:lang w:eastAsia="ar-SA"/>
        </w:rPr>
        <w:t>maintained</w:t>
      </w:r>
      <w:r w:rsidR="00A276E1" w:rsidRPr="005A6976">
        <w:rPr>
          <w:rFonts w:ascii="Times New Roman" w:eastAsia="Calibri" w:hAnsi="Times New Roman" w:cs="Times New Roman"/>
          <w:sz w:val="24"/>
          <w:szCs w:val="24"/>
          <w:lang w:eastAsia="ar-SA"/>
        </w:rPr>
        <w:t xml:space="preserve"> a problematic </w:t>
      </w:r>
      <w:r w:rsidR="00175890">
        <w:rPr>
          <w:rFonts w:ascii="Times New Roman" w:eastAsia="Calibri" w:hAnsi="Times New Roman" w:cs="Times New Roman"/>
          <w:sz w:val="24"/>
          <w:szCs w:val="24"/>
          <w:lang w:eastAsia="ar-SA"/>
        </w:rPr>
        <w:t>use of heroin and/</w:t>
      </w:r>
      <w:r w:rsidR="00A276E1" w:rsidRPr="005A6976">
        <w:rPr>
          <w:rFonts w:ascii="Times New Roman" w:eastAsia="Calibri" w:hAnsi="Times New Roman" w:cs="Times New Roman"/>
          <w:sz w:val="24"/>
          <w:szCs w:val="24"/>
          <w:lang w:eastAsia="ar-SA"/>
        </w:rPr>
        <w:t>or co</w:t>
      </w:r>
      <w:r w:rsidR="00175890">
        <w:rPr>
          <w:rFonts w:ascii="Times New Roman" w:eastAsia="Calibri" w:hAnsi="Times New Roman" w:cs="Times New Roman"/>
          <w:sz w:val="24"/>
          <w:szCs w:val="24"/>
          <w:lang w:eastAsia="ar-SA"/>
        </w:rPr>
        <w:t xml:space="preserve">caine primarily, or poli-consumption and also the ones that were found to be </w:t>
      </w:r>
      <w:r w:rsidR="00A276E1" w:rsidRPr="005A6976">
        <w:rPr>
          <w:rFonts w:ascii="Times New Roman" w:eastAsia="Calibri" w:hAnsi="Times New Roman" w:cs="Times New Roman"/>
          <w:sz w:val="24"/>
          <w:szCs w:val="24"/>
          <w:lang w:eastAsia="ar-SA"/>
        </w:rPr>
        <w:t>with methadone maintenance programs.</w:t>
      </w:r>
    </w:p>
    <w:p w14:paraId="7E3C3A24" w14:textId="158E7674" w:rsidR="00844EA1" w:rsidRDefault="00844EA1" w:rsidP="00644ECF">
      <w:pPr>
        <w:tabs>
          <w:tab w:val="left" w:pos="1663"/>
        </w:tabs>
        <w:suppressAutoHyphens/>
        <w:spacing w:after="24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At the indicated</w:t>
      </w:r>
      <w:r w:rsidRPr="00844E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and determined </w:t>
      </w:r>
      <w:r w:rsidRPr="00844EA1">
        <w:rPr>
          <w:rFonts w:ascii="Times New Roman" w:eastAsia="Times New Roman" w:hAnsi="Times New Roman" w:cs="Times New Roman"/>
          <w:sz w:val="24"/>
          <w:szCs w:val="24"/>
          <w:lang w:eastAsia="ar-SA"/>
        </w:rPr>
        <w:t xml:space="preserve">preventive programs, which are </w:t>
      </w:r>
      <w:r>
        <w:rPr>
          <w:rFonts w:ascii="Times New Roman" w:eastAsia="Times New Roman" w:hAnsi="Times New Roman" w:cs="Times New Roman"/>
          <w:sz w:val="24"/>
          <w:szCs w:val="24"/>
          <w:lang w:eastAsia="ar-SA"/>
        </w:rPr>
        <w:t xml:space="preserve">the ones </w:t>
      </w:r>
      <w:r w:rsidRPr="00844EA1">
        <w:rPr>
          <w:rFonts w:ascii="Times New Roman" w:eastAsia="Times New Roman" w:hAnsi="Times New Roman" w:cs="Times New Roman"/>
          <w:sz w:val="24"/>
          <w:szCs w:val="24"/>
          <w:lang w:eastAsia="ar-SA"/>
        </w:rPr>
        <w:t xml:space="preserve">where drug abusers </w:t>
      </w:r>
      <w:r>
        <w:rPr>
          <w:rFonts w:ascii="Times New Roman" w:eastAsia="Times New Roman" w:hAnsi="Times New Roman" w:cs="Times New Roman"/>
          <w:sz w:val="24"/>
          <w:szCs w:val="24"/>
          <w:lang w:eastAsia="ar-SA"/>
        </w:rPr>
        <w:t xml:space="preserve">are </w:t>
      </w:r>
      <w:r w:rsidRPr="00844EA1">
        <w:rPr>
          <w:rFonts w:ascii="Times New Roman" w:eastAsia="Times New Roman" w:hAnsi="Times New Roman" w:cs="Times New Roman"/>
          <w:sz w:val="24"/>
          <w:szCs w:val="24"/>
          <w:lang w:eastAsia="ar-SA"/>
        </w:rPr>
        <w:t>involved, usually two phases or approaches in t</w:t>
      </w:r>
      <w:r>
        <w:rPr>
          <w:rFonts w:ascii="Times New Roman" w:eastAsia="Times New Roman" w:hAnsi="Times New Roman" w:cs="Times New Roman"/>
          <w:sz w:val="24"/>
          <w:szCs w:val="24"/>
          <w:lang w:eastAsia="ar-SA"/>
        </w:rPr>
        <w:t>reatment programs are configured:</w:t>
      </w:r>
      <w:r w:rsidRPr="00844E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w:t>
      </w:r>
      <w:r w:rsidRPr="00844EA1">
        <w:rPr>
          <w:rFonts w:ascii="Times New Roman" w:eastAsia="Times New Roman" w:hAnsi="Times New Roman" w:cs="Times New Roman"/>
          <w:sz w:val="24"/>
          <w:szCs w:val="24"/>
          <w:lang w:eastAsia="ar-SA"/>
        </w:rPr>
        <w:t>ddiction detoxification and drug abuse</w:t>
      </w:r>
      <w:r>
        <w:rPr>
          <w:rFonts w:ascii="Times New Roman" w:eastAsia="Times New Roman" w:hAnsi="Times New Roman" w:cs="Times New Roman"/>
          <w:sz w:val="24"/>
          <w:szCs w:val="24"/>
          <w:lang w:eastAsia="ar-SA"/>
        </w:rPr>
        <w:t xml:space="preserve"> cessation (NIDA, 2012).</w:t>
      </w:r>
      <w:r w:rsidRPr="00844EA1">
        <w:rPr>
          <w:rFonts w:ascii="Times New Roman" w:eastAsia="Times New Roman" w:hAnsi="Times New Roman" w:cs="Times New Roman"/>
          <w:sz w:val="24"/>
          <w:szCs w:val="24"/>
          <w:lang w:eastAsia="ar-SA"/>
        </w:rPr>
        <w:t xml:space="preserve"> The first phase </w:t>
      </w:r>
      <w:r>
        <w:rPr>
          <w:rFonts w:ascii="Times New Roman" w:eastAsia="Times New Roman" w:hAnsi="Times New Roman" w:cs="Times New Roman"/>
          <w:sz w:val="24"/>
          <w:szCs w:val="24"/>
          <w:lang w:eastAsia="ar-SA"/>
        </w:rPr>
        <w:t>concerns the action of the drug-</w:t>
      </w:r>
      <w:r w:rsidRPr="00844EA1">
        <w:rPr>
          <w:rFonts w:ascii="Times New Roman" w:eastAsia="Times New Roman" w:hAnsi="Times New Roman" w:cs="Times New Roman"/>
          <w:sz w:val="24"/>
          <w:szCs w:val="24"/>
          <w:lang w:eastAsia="ar-SA"/>
        </w:rPr>
        <w:t>addict</w:t>
      </w:r>
      <w:r>
        <w:rPr>
          <w:rFonts w:ascii="Times New Roman" w:eastAsia="Times New Roman" w:hAnsi="Times New Roman" w:cs="Times New Roman"/>
          <w:sz w:val="24"/>
          <w:szCs w:val="24"/>
          <w:lang w:eastAsia="ar-SA"/>
        </w:rPr>
        <w:t>’s</w:t>
      </w:r>
      <w:r w:rsidRPr="00844E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medical</w:t>
      </w:r>
      <w:r w:rsidRPr="00844E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and </w:t>
      </w:r>
      <w:r w:rsidRPr="00844EA1">
        <w:rPr>
          <w:rFonts w:ascii="Times New Roman" w:eastAsia="Times New Roman" w:hAnsi="Times New Roman" w:cs="Times New Roman"/>
          <w:sz w:val="24"/>
          <w:szCs w:val="24"/>
          <w:lang w:eastAsia="ar-SA"/>
        </w:rPr>
        <w:t xml:space="preserve">psychological </w:t>
      </w:r>
      <w:r>
        <w:rPr>
          <w:rFonts w:ascii="Times New Roman" w:eastAsia="Times New Roman" w:hAnsi="Times New Roman" w:cs="Times New Roman"/>
          <w:sz w:val="24"/>
          <w:szCs w:val="24"/>
          <w:lang w:eastAsia="ar-SA"/>
        </w:rPr>
        <w:t xml:space="preserve">intervention when withdrawal symptoms </w:t>
      </w:r>
      <w:r w:rsidRPr="00844EA1">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 xml:space="preserve">ppear as a result of not consuming </w:t>
      </w:r>
      <w:r w:rsidRPr="00844EA1">
        <w:rPr>
          <w:rFonts w:ascii="Times New Roman" w:eastAsia="Times New Roman" w:hAnsi="Times New Roman" w:cs="Times New Roman"/>
          <w:sz w:val="24"/>
          <w:szCs w:val="24"/>
          <w:lang w:eastAsia="ar-SA"/>
        </w:rPr>
        <w:t>drugs. Detoxification can be</w:t>
      </w:r>
      <w:r>
        <w:rPr>
          <w:rFonts w:ascii="Times New Roman" w:eastAsia="Times New Roman" w:hAnsi="Times New Roman" w:cs="Times New Roman"/>
          <w:sz w:val="24"/>
          <w:szCs w:val="24"/>
          <w:lang w:eastAsia="ar-SA"/>
        </w:rPr>
        <w:t xml:space="preserve"> at</w:t>
      </w:r>
      <w:r w:rsidRPr="00844EA1">
        <w:rPr>
          <w:rFonts w:ascii="Times New Roman" w:eastAsia="Times New Roman" w:hAnsi="Times New Roman" w:cs="Times New Roman"/>
          <w:sz w:val="24"/>
          <w:szCs w:val="24"/>
          <w:lang w:eastAsia="ar-SA"/>
        </w:rPr>
        <w:t xml:space="preserve"> home, ambulatory and </w:t>
      </w:r>
      <w:r>
        <w:rPr>
          <w:rFonts w:ascii="Times New Roman" w:eastAsia="Times New Roman" w:hAnsi="Times New Roman" w:cs="Times New Roman"/>
          <w:sz w:val="24"/>
          <w:szCs w:val="24"/>
          <w:lang w:eastAsia="ar-SA"/>
        </w:rPr>
        <w:t xml:space="preserve">at the </w:t>
      </w:r>
      <w:r w:rsidRPr="00844EA1">
        <w:rPr>
          <w:rFonts w:ascii="Times New Roman" w:eastAsia="Times New Roman" w:hAnsi="Times New Roman" w:cs="Times New Roman"/>
          <w:sz w:val="24"/>
          <w:szCs w:val="24"/>
          <w:lang w:eastAsia="ar-SA"/>
        </w:rPr>
        <w:t xml:space="preserve">hospital. At this stage there is no direct and basic </w:t>
      </w:r>
      <w:r>
        <w:rPr>
          <w:rFonts w:ascii="Times New Roman" w:eastAsia="Times New Roman" w:hAnsi="Times New Roman" w:cs="Times New Roman"/>
          <w:sz w:val="24"/>
          <w:szCs w:val="24"/>
          <w:lang w:eastAsia="ar-SA"/>
        </w:rPr>
        <w:t xml:space="preserve">intervention of the personal educational agent. </w:t>
      </w:r>
    </w:p>
    <w:p w14:paraId="3285B649" w14:textId="5346679B" w:rsidR="00844EA1" w:rsidRDefault="00844EA1" w:rsidP="00644ECF">
      <w:pPr>
        <w:tabs>
          <w:tab w:val="left" w:pos="1663"/>
        </w:tabs>
        <w:suppressAutoHyphens/>
        <w:spacing w:after="24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During t</w:t>
      </w:r>
      <w:r w:rsidRPr="00844EA1">
        <w:rPr>
          <w:rFonts w:ascii="Times New Roman" w:eastAsia="Times New Roman" w:hAnsi="Times New Roman" w:cs="Times New Roman"/>
          <w:sz w:val="24"/>
          <w:szCs w:val="24"/>
          <w:lang w:eastAsia="ar-SA"/>
        </w:rPr>
        <w:t>he cess</w:t>
      </w:r>
      <w:r>
        <w:rPr>
          <w:rFonts w:ascii="Times New Roman" w:eastAsia="Times New Roman" w:hAnsi="Times New Roman" w:cs="Times New Roman"/>
          <w:sz w:val="24"/>
          <w:szCs w:val="24"/>
          <w:lang w:eastAsia="ar-SA"/>
        </w:rPr>
        <w:t>ation there</w:t>
      </w:r>
      <w:r w:rsidRPr="00844EA1">
        <w:rPr>
          <w:rFonts w:ascii="Times New Roman" w:eastAsia="Times New Roman" w:hAnsi="Times New Roman" w:cs="Times New Roman"/>
          <w:sz w:val="24"/>
          <w:szCs w:val="24"/>
          <w:lang w:eastAsia="ar-SA"/>
        </w:rPr>
        <w:t xml:space="preserve"> should </w:t>
      </w:r>
      <w:r>
        <w:rPr>
          <w:rFonts w:ascii="Times New Roman" w:eastAsia="Times New Roman" w:hAnsi="Times New Roman" w:cs="Times New Roman"/>
          <w:sz w:val="24"/>
          <w:szCs w:val="24"/>
          <w:lang w:eastAsia="ar-SA"/>
        </w:rPr>
        <w:t>be participation of the</w:t>
      </w:r>
      <w:r w:rsidRPr="00844EA1">
        <w:rPr>
          <w:rFonts w:ascii="Times New Roman" w:eastAsia="Times New Roman" w:hAnsi="Times New Roman" w:cs="Times New Roman"/>
          <w:sz w:val="24"/>
          <w:szCs w:val="24"/>
          <w:lang w:eastAsia="ar-SA"/>
        </w:rPr>
        <w:t xml:space="preserve"> professional presence of agents </w:t>
      </w:r>
      <w:r w:rsidR="002F56BE">
        <w:rPr>
          <w:rFonts w:ascii="Times New Roman" w:eastAsia="Times New Roman" w:hAnsi="Times New Roman" w:cs="Times New Roman"/>
          <w:sz w:val="24"/>
          <w:szCs w:val="24"/>
          <w:lang w:eastAsia="ar-SA"/>
        </w:rPr>
        <w:t xml:space="preserve">on a </w:t>
      </w:r>
      <w:r w:rsidRPr="00844EA1">
        <w:rPr>
          <w:rFonts w:ascii="Times New Roman" w:eastAsia="Times New Roman" w:hAnsi="Times New Roman" w:cs="Times New Roman"/>
          <w:sz w:val="24"/>
          <w:szCs w:val="24"/>
          <w:lang w:eastAsia="ar-SA"/>
        </w:rPr>
        <w:t>psychotherapeutic and socio</w:t>
      </w:r>
      <w:r w:rsidR="002F56BE">
        <w:rPr>
          <w:rFonts w:ascii="Times New Roman" w:eastAsia="Times New Roman" w:hAnsi="Times New Roman" w:cs="Times New Roman"/>
          <w:sz w:val="24"/>
          <w:szCs w:val="24"/>
          <w:lang w:eastAsia="ar-SA"/>
        </w:rPr>
        <w:t xml:space="preserve">-educational </w:t>
      </w:r>
      <w:r w:rsidRPr="00844EA1">
        <w:rPr>
          <w:rFonts w:ascii="Times New Roman" w:eastAsia="Times New Roman" w:hAnsi="Times New Roman" w:cs="Times New Roman"/>
          <w:sz w:val="24"/>
          <w:szCs w:val="24"/>
          <w:lang w:eastAsia="ar-SA"/>
        </w:rPr>
        <w:t>level so that personal learnings from personal knowledge</w:t>
      </w:r>
      <w:r w:rsidR="002F56BE">
        <w:rPr>
          <w:rFonts w:ascii="Times New Roman" w:eastAsia="Times New Roman" w:hAnsi="Times New Roman" w:cs="Times New Roman"/>
          <w:sz w:val="24"/>
          <w:szCs w:val="24"/>
          <w:lang w:eastAsia="ar-SA"/>
        </w:rPr>
        <w:t xml:space="preserve"> are developed</w:t>
      </w:r>
      <w:r w:rsidRPr="00844EA1">
        <w:rPr>
          <w:rFonts w:ascii="Times New Roman" w:eastAsia="Times New Roman" w:hAnsi="Times New Roman" w:cs="Times New Roman"/>
          <w:sz w:val="24"/>
          <w:szCs w:val="24"/>
          <w:lang w:eastAsia="ar-SA"/>
        </w:rPr>
        <w:t>,</w:t>
      </w:r>
      <w:r w:rsidR="002F56BE">
        <w:rPr>
          <w:rFonts w:ascii="Times New Roman" w:eastAsia="Times New Roman" w:hAnsi="Times New Roman" w:cs="Times New Roman"/>
          <w:sz w:val="24"/>
          <w:szCs w:val="24"/>
          <w:lang w:eastAsia="ar-SA"/>
        </w:rPr>
        <w:t xml:space="preserve"> as well as</w:t>
      </w:r>
      <w:r w:rsidRPr="00844EA1">
        <w:rPr>
          <w:rFonts w:ascii="Times New Roman" w:eastAsia="Times New Roman" w:hAnsi="Times New Roman" w:cs="Times New Roman"/>
          <w:sz w:val="24"/>
          <w:szCs w:val="24"/>
          <w:lang w:eastAsia="ar-SA"/>
        </w:rPr>
        <w:t xml:space="preserve"> searc</w:t>
      </w:r>
      <w:r w:rsidR="002F56BE">
        <w:rPr>
          <w:rFonts w:ascii="Times New Roman" w:eastAsia="Times New Roman" w:hAnsi="Times New Roman" w:cs="Times New Roman"/>
          <w:sz w:val="24"/>
          <w:szCs w:val="24"/>
          <w:lang w:eastAsia="ar-SA"/>
        </w:rPr>
        <w:t>h for values ​​or lifestyles, accountability,</w:t>
      </w:r>
      <w:r w:rsidRPr="00844EA1">
        <w:rPr>
          <w:rFonts w:ascii="Times New Roman" w:eastAsia="Times New Roman" w:hAnsi="Times New Roman" w:cs="Times New Roman"/>
          <w:sz w:val="24"/>
          <w:szCs w:val="24"/>
          <w:lang w:eastAsia="ar-SA"/>
        </w:rPr>
        <w:t xml:space="preserve"> strengthening</w:t>
      </w:r>
      <w:r w:rsidR="002F56BE">
        <w:rPr>
          <w:rFonts w:ascii="Times New Roman" w:eastAsia="Times New Roman" w:hAnsi="Times New Roman" w:cs="Times New Roman"/>
          <w:sz w:val="24"/>
          <w:szCs w:val="24"/>
          <w:lang w:eastAsia="ar-SA"/>
        </w:rPr>
        <w:t xml:space="preserve"> of</w:t>
      </w:r>
      <w:r w:rsidRPr="00844EA1">
        <w:rPr>
          <w:rFonts w:ascii="Times New Roman" w:eastAsia="Times New Roman" w:hAnsi="Times New Roman" w:cs="Times New Roman"/>
          <w:sz w:val="24"/>
          <w:szCs w:val="24"/>
          <w:lang w:eastAsia="ar-SA"/>
        </w:rPr>
        <w:t xml:space="preserve"> s</w:t>
      </w:r>
      <w:r w:rsidR="002F56BE">
        <w:rPr>
          <w:rFonts w:ascii="Times New Roman" w:eastAsia="Times New Roman" w:hAnsi="Times New Roman" w:cs="Times New Roman"/>
          <w:sz w:val="24"/>
          <w:szCs w:val="24"/>
          <w:lang w:eastAsia="ar-SA"/>
        </w:rPr>
        <w:t xml:space="preserve">elf-esteem and social skills. On the </w:t>
      </w:r>
      <w:r w:rsidRPr="00844EA1">
        <w:rPr>
          <w:rFonts w:ascii="Times New Roman" w:eastAsia="Times New Roman" w:hAnsi="Times New Roman" w:cs="Times New Roman"/>
          <w:sz w:val="24"/>
          <w:szCs w:val="24"/>
          <w:lang w:eastAsia="ar-SA"/>
        </w:rPr>
        <w:t>level of resources or areas of treatment of addiction</w:t>
      </w:r>
      <w:r w:rsidR="002F56BE">
        <w:rPr>
          <w:rFonts w:ascii="Times New Roman" w:eastAsia="Times New Roman" w:hAnsi="Times New Roman" w:cs="Times New Roman"/>
          <w:sz w:val="24"/>
          <w:szCs w:val="24"/>
          <w:lang w:eastAsia="ar-SA"/>
        </w:rPr>
        <w:t xml:space="preserve"> cessation we can find</w:t>
      </w:r>
      <w:r w:rsidRPr="00844EA1">
        <w:rPr>
          <w:rFonts w:ascii="Times New Roman" w:eastAsia="Times New Roman" w:hAnsi="Times New Roman" w:cs="Times New Roman"/>
          <w:sz w:val="24"/>
          <w:szCs w:val="24"/>
          <w:lang w:eastAsia="ar-SA"/>
        </w:rPr>
        <w:t>: outpatient centers, therapeutic communities or day</w:t>
      </w:r>
      <w:r w:rsidR="002F56BE">
        <w:rPr>
          <w:rFonts w:ascii="Times New Roman" w:eastAsia="Times New Roman" w:hAnsi="Times New Roman" w:cs="Times New Roman"/>
          <w:sz w:val="24"/>
          <w:szCs w:val="24"/>
          <w:lang w:eastAsia="ar-SA"/>
        </w:rPr>
        <w:t xml:space="preserve"> centers</w:t>
      </w:r>
      <w:r w:rsidRPr="00844EA1">
        <w:rPr>
          <w:rFonts w:ascii="Times New Roman" w:eastAsia="Times New Roman" w:hAnsi="Times New Roman" w:cs="Times New Roman"/>
          <w:sz w:val="24"/>
          <w:szCs w:val="24"/>
          <w:lang w:eastAsia="ar-SA"/>
        </w:rPr>
        <w:t>.</w:t>
      </w:r>
    </w:p>
    <w:p w14:paraId="4C54773A" w14:textId="19CD8400" w:rsidR="00644ECF" w:rsidRDefault="002F56BE" w:rsidP="00644ECF">
      <w:pPr>
        <w:tabs>
          <w:tab w:val="left" w:pos="1663"/>
        </w:tabs>
        <w:suppressAutoHyphens/>
        <w:spacing w:after="240" w:line="360" w:lineRule="auto"/>
        <w:ind w:firstLine="709"/>
        <w:jc w:val="both"/>
        <w:rPr>
          <w:rFonts w:ascii="Times New Roman" w:eastAsia="Times New Roman" w:hAnsi="Times New Roman" w:cs="Times New Roman"/>
          <w:sz w:val="24"/>
          <w:szCs w:val="24"/>
          <w:lang w:eastAsia="ar-SA"/>
        </w:rPr>
      </w:pPr>
      <w:r w:rsidRPr="002F56BE">
        <w:rPr>
          <w:rFonts w:ascii="Times New Roman" w:eastAsia="Times New Roman" w:hAnsi="Times New Roman" w:cs="Times New Roman"/>
          <w:sz w:val="24"/>
          <w:szCs w:val="24"/>
          <w:lang w:eastAsia="ar-SA"/>
        </w:rPr>
        <w:t>Other educational measures may be directed to</w:t>
      </w:r>
      <w:r>
        <w:rPr>
          <w:rFonts w:ascii="Times New Roman" w:eastAsia="Times New Roman" w:hAnsi="Times New Roman" w:cs="Times New Roman"/>
          <w:sz w:val="24"/>
          <w:szCs w:val="24"/>
          <w:lang w:eastAsia="ar-SA"/>
        </w:rPr>
        <w:t>wards</w:t>
      </w:r>
      <w:r w:rsidRPr="002F56BE">
        <w:rPr>
          <w:rFonts w:ascii="Times New Roman" w:eastAsia="Times New Roman" w:hAnsi="Times New Roman" w:cs="Times New Roman"/>
          <w:sz w:val="24"/>
          <w:szCs w:val="24"/>
          <w:lang w:eastAsia="ar-SA"/>
        </w:rPr>
        <w:t xml:space="preserve"> reflection, information and training that enhances the identification of the iss</w:t>
      </w:r>
      <w:r>
        <w:rPr>
          <w:rFonts w:ascii="Times New Roman" w:eastAsia="Times New Roman" w:hAnsi="Times New Roman" w:cs="Times New Roman"/>
          <w:sz w:val="24"/>
          <w:szCs w:val="24"/>
          <w:lang w:eastAsia="ar-SA"/>
        </w:rPr>
        <w:t xml:space="preserve">ues and circumstances that, from the family area, </w:t>
      </w:r>
      <w:r w:rsidRPr="002F56BE">
        <w:rPr>
          <w:rFonts w:ascii="Times New Roman" w:eastAsia="Times New Roman" w:hAnsi="Times New Roman" w:cs="Times New Roman"/>
          <w:sz w:val="24"/>
          <w:szCs w:val="24"/>
          <w:lang w:eastAsia="ar-SA"/>
        </w:rPr>
        <w:t>can have a positive influence on prevention of drug</w:t>
      </w:r>
      <w:r>
        <w:rPr>
          <w:rFonts w:ascii="Times New Roman" w:eastAsia="Times New Roman" w:hAnsi="Times New Roman" w:cs="Times New Roman"/>
          <w:sz w:val="24"/>
          <w:szCs w:val="24"/>
          <w:lang w:eastAsia="ar-SA"/>
        </w:rPr>
        <w:t xml:space="preserve"> consumption</w:t>
      </w:r>
      <w:r w:rsidRPr="002F56BE">
        <w:rPr>
          <w:rFonts w:ascii="Times New Roman" w:eastAsia="Times New Roman" w:hAnsi="Times New Roman" w:cs="Times New Roman"/>
          <w:sz w:val="24"/>
          <w:szCs w:val="24"/>
          <w:lang w:eastAsia="ar-SA"/>
        </w:rPr>
        <w:t xml:space="preserve"> (FAD, 2013): Information on different types of substances considered as drugs, as well as the risks as</w:t>
      </w:r>
      <w:r>
        <w:rPr>
          <w:rFonts w:ascii="Times New Roman" w:eastAsia="Times New Roman" w:hAnsi="Times New Roman" w:cs="Times New Roman"/>
          <w:sz w:val="24"/>
          <w:szCs w:val="24"/>
          <w:lang w:eastAsia="ar-SA"/>
        </w:rPr>
        <w:t xml:space="preserve">sociated with their consumption, </w:t>
      </w:r>
      <w:r w:rsidRPr="002F56BE">
        <w:rPr>
          <w:rFonts w:ascii="Times New Roman" w:eastAsia="Times New Roman" w:hAnsi="Times New Roman" w:cs="Times New Roman"/>
          <w:sz w:val="24"/>
          <w:szCs w:val="24"/>
          <w:lang w:eastAsia="ar-SA"/>
        </w:rPr>
        <w:t>knowledge of basic guidelines on how to address situations of problem</w:t>
      </w:r>
      <w:r>
        <w:rPr>
          <w:rFonts w:ascii="Times New Roman" w:eastAsia="Times New Roman" w:hAnsi="Times New Roman" w:cs="Times New Roman"/>
          <w:sz w:val="24"/>
          <w:szCs w:val="24"/>
          <w:lang w:eastAsia="ar-SA"/>
        </w:rPr>
        <w:t>atic</w:t>
      </w:r>
      <w:r w:rsidRPr="002F56BE">
        <w:rPr>
          <w:rFonts w:ascii="Times New Roman" w:eastAsia="Times New Roman" w:hAnsi="Times New Roman" w:cs="Times New Roman"/>
          <w:sz w:val="24"/>
          <w:szCs w:val="24"/>
          <w:lang w:eastAsia="ar-SA"/>
        </w:rPr>
        <w:t xml:space="preserve"> drug use in the family or </w:t>
      </w:r>
      <w:r>
        <w:rPr>
          <w:rFonts w:ascii="Times New Roman" w:eastAsia="Times New Roman" w:hAnsi="Times New Roman" w:cs="Times New Roman"/>
          <w:sz w:val="24"/>
          <w:szCs w:val="24"/>
          <w:lang w:eastAsia="ar-SA"/>
        </w:rPr>
        <w:t xml:space="preserve">development of </w:t>
      </w:r>
      <w:r w:rsidRPr="002F56BE">
        <w:rPr>
          <w:rFonts w:ascii="Times New Roman" w:eastAsia="Times New Roman" w:hAnsi="Times New Roman" w:cs="Times New Roman"/>
          <w:sz w:val="24"/>
          <w:szCs w:val="24"/>
          <w:lang w:eastAsia="ar-SA"/>
        </w:rPr>
        <w:t>capacity to improve family life through the negotiation of rules and limits; participation in the social environment of the same, and positive use of leisure time, adoption of attitudes and acquisition</w:t>
      </w:r>
      <w:r w:rsidR="00EB6D39">
        <w:rPr>
          <w:rFonts w:ascii="Times New Roman" w:eastAsia="Times New Roman" w:hAnsi="Times New Roman" w:cs="Times New Roman"/>
          <w:sz w:val="24"/>
          <w:szCs w:val="24"/>
          <w:lang w:eastAsia="ar-SA"/>
        </w:rPr>
        <w:t xml:space="preserve"> of abilities re</w:t>
      </w:r>
      <w:r>
        <w:rPr>
          <w:rFonts w:ascii="Times New Roman" w:eastAsia="Times New Roman" w:hAnsi="Times New Roman" w:cs="Times New Roman"/>
          <w:sz w:val="24"/>
          <w:szCs w:val="24"/>
          <w:lang w:eastAsia="ar-SA"/>
        </w:rPr>
        <w:t>l</w:t>
      </w:r>
      <w:r w:rsidR="00EB6D39">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 xml:space="preserve">ted to a </w:t>
      </w:r>
      <w:r w:rsidRPr="002F56BE">
        <w:rPr>
          <w:rFonts w:ascii="Times New Roman" w:eastAsia="Times New Roman" w:hAnsi="Times New Roman" w:cs="Times New Roman"/>
          <w:sz w:val="24"/>
          <w:szCs w:val="24"/>
          <w:lang w:eastAsia="ar-SA"/>
        </w:rPr>
        <w:t xml:space="preserve">proper emotional </w:t>
      </w:r>
      <w:r w:rsidR="005C3EEF">
        <w:rPr>
          <w:rFonts w:ascii="Times New Roman" w:eastAsia="Times New Roman" w:hAnsi="Times New Roman" w:cs="Times New Roman"/>
          <w:sz w:val="24"/>
          <w:szCs w:val="24"/>
          <w:lang w:eastAsia="ar-SA"/>
        </w:rPr>
        <w:t>enviro</w:t>
      </w:r>
      <w:r w:rsidR="00EB6D39">
        <w:rPr>
          <w:rFonts w:ascii="Times New Roman" w:eastAsia="Times New Roman" w:hAnsi="Times New Roman" w:cs="Times New Roman"/>
          <w:sz w:val="24"/>
          <w:szCs w:val="24"/>
          <w:lang w:eastAsia="ar-SA"/>
        </w:rPr>
        <w:t>n</w:t>
      </w:r>
      <w:r w:rsidR="005C3EEF">
        <w:rPr>
          <w:rFonts w:ascii="Times New Roman" w:eastAsia="Times New Roman" w:hAnsi="Times New Roman" w:cs="Times New Roman"/>
          <w:sz w:val="24"/>
          <w:szCs w:val="24"/>
          <w:lang w:eastAsia="ar-SA"/>
        </w:rPr>
        <w:t>ment</w:t>
      </w:r>
      <w:r>
        <w:rPr>
          <w:rFonts w:ascii="Times New Roman" w:eastAsia="Times New Roman" w:hAnsi="Times New Roman" w:cs="Times New Roman"/>
          <w:sz w:val="24"/>
          <w:szCs w:val="24"/>
          <w:lang w:eastAsia="ar-SA"/>
        </w:rPr>
        <w:t xml:space="preserve"> </w:t>
      </w:r>
      <w:r w:rsidRPr="002F56BE">
        <w:rPr>
          <w:rFonts w:ascii="Times New Roman" w:eastAsia="Times New Roman" w:hAnsi="Times New Roman" w:cs="Times New Roman"/>
          <w:sz w:val="24"/>
          <w:szCs w:val="24"/>
          <w:lang w:eastAsia="ar-SA"/>
        </w:rPr>
        <w:t xml:space="preserve">and </w:t>
      </w:r>
      <w:r>
        <w:rPr>
          <w:rFonts w:ascii="Times New Roman" w:eastAsia="Times New Roman" w:hAnsi="Times New Roman" w:cs="Times New Roman"/>
          <w:sz w:val="24"/>
          <w:szCs w:val="24"/>
          <w:lang w:eastAsia="ar-SA"/>
        </w:rPr>
        <w:t>family communication skills. During the consumption cessation and development of</w:t>
      </w:r>
      <w:r w:rsidRPr="002F56BE">
        <w:rPr>
          <w:rFonts w:ascii="Times New Roman" w:eastAsia="Times New Roman" w:hAnsi="Times New Roman" w:cs="Times New Roman"/>
          <w:sz w:val="24"/>
          <w:szCs w:val="24"/>
          <w:lang w:eastAsia="ar-SA"/>
        </w:rPr>
        <w:t xml:space="preserve"> preventive action</w:t>
      </w:r>
      <w:r>
        <w:rPr>
          <w:rFonts w:ascii="Times New Roman" w:eastAsia="Times New Roman" w:hAnsi="Times New Roman" w:cs="Times New Roman"/>
          <w:sz w:val="24"/>
          <w:szCs w:val="24"/>
          <w:lang w:eastAsia="ar-SA"/>
        </w:rPr>
        <w:t>s it is appropriate to propose</w:t>
      </w:r>
      <w:r w:rsidRPr="002F56BE">
        <w:rPr>
          <w:rFonts w:ascii="Times New Roman" w:eastAsia="Times New Roman" w:hAnsi="Times New Roman" w:cs="Times New Roman"/>
          <w:sz w:val="24"/>
          <w:szCs w:val="24"/>
          <w:lang w:eastAsia="ar-SA"/>
        </w:rPr>
        <w:t xml:space="preserve"> the family as an agent of special importance where family dynamics (</w:t>
      </w:r>
      <w:r>
        <w:rPr>
          <w:rFonts w:ascii="Times New Roman" w:eastAsia="Times New Roman" w:hAnsi="Times New Roman" w:cs="Times New Roman"/>
          <w:sz w:val="24"/>
          <w:szCs w:val="24"/>
          <w:lang w:eastAsia="ar-SA"/>
        </w:rPr>
        <w:t xml:space="preserve">including </w:t>
      </w:r>
      <w:r w:rsidRPr="002F56BE">
        <w:rPr>
          <w:rFonts w:ascii="Times New Roman" w:eastAsia="Times New Roman" w:hAnsi="Times New Roman" w:cs="Times New Roman"/>
          <w:sz w:val="24"/>
          <w:szCs w:val="24"/>
          <w:lang w:eastAsia="ar-SA"/>
        </w:rPr>
        <w:t>all members) are enhanced to enable opportunities to activate the training and education process</w:t>
      </w:r>
      <w:r>
        <w:rPr>
          <w:rFonts w:ascii="Times New Roman" w:eastAsia="Times New Roman" w:hAnsi="Times New Roman" w:cs="Times New Roman"/>
          <w:sz w:val="24"/>
          <w:szCs w:val="24"/>
          <w:lang w:eastAsia="ar-SA"/>
        </w:rPr>
        <w:t xml:space="preserve"> of the</w:t>
      </w:r>
      <w:r w:rsidRPr="002F56B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children, </w:t>
      </w:r>
      <w:r w:rsidRPr="002F56BE">
        <w:rPr>
          <w:rFonts w:ascii="Times New Roman" w:eastAsia="Times New Roman" w:hAnsi="Times New Roman" w:cs="Times New Roman"/>
          <w:sz w:val="24"/>
          <w:szCs w:val="24"/>
          <w:lang w:eastAsia="ar-SA"/>
        </w:rPr>
        <w:t xml:space="preserve">develop a "safe" </w:t>
      </w:r>
      <w:r w:rsidR="005C3EEF">
        <w:rPr>
          <w:rFonts w:ascii="Times New Roman" w:eastAsia="Times New Roman" w:hAnsi="Times New Roman" w:cs="Times New Roman"/>
          <w:sz w:val="24"/>
          <w:szCs w:val="24"/>
          <w:lang w:eastAsia="ar-SA"/>
        </w:rPr>
        <w:t>coexistence, promotion of</w:t>
      </w:r>
      <w:r w:rsidRPr="002F56BE">
        <w:rPr>
          <w:rFonts w:ascii="Times New Roman" w:eastAsia="Times New Roman" w:hAnsi="Times New Roman" w:cs="Times New Roman"/>
          <w:sz w:val="24"/>
          <w:szCs w:val="24"/>
          <w:lang w:eastAsia="ar-SA"/>
        </w:rPr>
        <w:t xml:space="preserve"> protectiv</w:t>
      </w:r>
      <w:r w:rsidR="005C3EEF">
        <w:rPr>
          <w:rFonts w:ascii="Times New Roman" w:eastAsia="Times New Roman" w:hAnsi="Times New Roman" w:cs="Times New Roman"/>
          <w:sz w:val="24"/>
          <w:szCs w:val="24"/>
          <w:lang w:eastAsia="ar-SA"/>
        </w:rPr>
        <w:t xml:space="preserve">e factors and family mediation. </w:t>
      </w:r>
      <w:r w:rsidRPr="002F56BE">
        <w:rPr>
          <w:rFonts w:ascii="Times New Roman" w:eastAsia="Times New Roman" w:hAnsi="Times New Roman" w:cs="Times New Roman"/>
          <w:sz w:val="24"/>
          <w:szCs w:val="24"/>
          <w:lang w:eastAsia="ar-SA"/>
        </w:rPr>
        <w:t>In short, the work focused on the family (family compe</w:t>
      </w:r>
      <w:r w:rsidR="005C3EEF">
        <w:rPr>
          <w:rFonts w:ascii="Times New Roman" w:eastAsia="Times New Roman" w:hAnsi="Times New Roman" w:cs="Times New Roman"/>
          <w:sz w:val="24"/>
          <w:szCs w:val="24"/>
          <w:lang w:eastAsia="ar-SA"/>
        </w:rPr>
        <w:t>tence</w:t>
      </w:r>
      <w:r w:rsidRPr="002F56BE">
        <w:rPr>
          <w:rFonts w:ascii="Times New Roman" w:eastAsia="Times New Roman" w:hAnsi="Times New Roman" w:cs="Times New Roman"/>
          <w:sz w:val="24"/>
          <w:szCs w:val="24"/>
          <w:lang w:eastAsia="ar-SA"/>
        </w:rPr>
        <w:t>)</w:t>
      </w:r>
      <w:r w:rsidR="00733639">
        <w:rPr>
          <w:rFonts w:ascii="Times New Roman" w:eastAsia="Times New Roman" w:hAnsi="Times New Roman" w:cs="Times New Roman"/>
          <w:sz w:val="24"/>
          <w:szCs w:val="24"/>
          <w:lang w:eastAsia="ar-SA"/>
        </w:rPr>
        <w:t xml:space="preserve"> (Orte, Ballester y March, 2013).</w:t>
      </w:r>
    </w:p>
    <w:p w14:paraId="5F6EDC76" w14:textId="3ED63412" w:rsidR="009F51B9" w:rsidRPr="0006317E" w:rsidRDefault="005C3EEF" w:rsidP="0006317E">
      <w:pPr>
        <w:pStyle w:val="Prrafodelista"/>
        <w:numPr>
          <w:ilvl w:val="1"/>
          <w:numId w:val="23"/>
        </w:numPr>
        <w:suppressAutoHyphens/>
        <w:autoSpaceDE w:val="0"/>
        <w:autoSpaceDN w:val="0"/>
        <w:adjustRightInd w:val="0"/>
        <w:spacing w:after="0" w:line="36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The prevention and treatment on drug-addictions from the gender differential perspective</w:t>
      </w:r>
    </w:p>
    <w:p w14:paraId="3B0C8664" w14:textId="77777777" w:rsidR="009F51B9" w:rsidRPr="00C33C38" w:rsidRDefault="009F51B9" w:rsidP="009F51B9">
      <w:pPr>
        <w:suppressAutoHyphens/>
        <w:autoSpaceDE w:val="0"/>
        <w:autoSpaceDN w:val="0"/>
        <w:adjustRightInd w:val="0"/>
        <w:spacing w:after="0" w:line="360" w:lineRule="auto"/>
        <w:ind w:firstLine="708"/>
        <w:jc w:val="both"/>
        <w:rPr>
          <w:rFonts w:ascii="Times New Roman" w:eastAsia="Calibri" w:hAnsi="Times New Roman" w:cs="Times New Roman"/>
          <w:sz w:val="24"/>
          <w:szCs w:val="24"/>
          <w:lang w:eastAsia="ar-SA"/>
        </w:rPr>
      </w:pPr>
    </w:p>
    <w:p w14:paraId="1CF56B65" w14:textId="1B9B936E" w:rsidR="00701CB7" w:rsidRPr="00701CB7" w:rsidRDefault="009F51B9" w:rsidP="00701CB7">
      <w:pPr>
        <w:tabs>
          <w:tab w:val="left" w:pos="1134"/>
          <w:tab w:val="left" w:pos="1663"/>
        </w:tabs>
        <w:suppressAutoHyphens/>
        <w:spacing w:after="240" w:line="360" w:lineRule="auto"/>
        <w:jc w:val="both"/>
        <w:rPr>
          <w:rFonts w:ascii="Times New Roman" w:eastAsia="Calibri" w:hAnsi="Times New Roman" w:cs="Times New Roman"/>
          <w:sz w:val="24"/>
          <w:szCs w:val="24"/>
          <w:lang w:eastAsia="ar-SA"/>
        </w:rPr>
      </w:pPr>
      <w:r w:rsidRPr="00C33C38">
        <w:rPr>
          <w:rFonts w:ascii="Times New Roman" w:eastAsia="Calibri" w:hAnsi="Times New Roman" w:cs="Times New Roman"/>
          <w:sz w:val="24"/>
          <w:szCs w:val="24"/>
          <w:lang w:eastAsia="ar-SA"/>
        </w:rPr>
        <w:tab/>
      </w:r>
      <w:r w:rsidR="00701CB7" w:rsidRPr="00701CB7">
        <w:rPr>
          <w:rFonts w:ascii="Times New Roman" w:eastAsia="Calibri" w:hAnsi="Times New Roman" w:cs="Times New Roman"/>
          <w:sz w:val="24"/>
          <w:szCs w:val="24"/>
          <w:lang w:eastAsia="ar-SA"/>
        </w:rPr>
        <w:t xml:space="preserve">Social roles assigned to women, not only are not equivalent to those of men, but contribute to situate </w:t>
      </w:r>
      <w:r w:rsidR="00701CB7">
        <w:rPr>
          <w:rFonts w:ascii="Times New Roman" w:eastAsia="Calibri" w:hAnsi="Times New Roman" w:cs="Times New Roman"/>
          <w:sz w:val="24"/>
          <w:szCs w:val="24"/>
          <w:lang w:eastAsia="ar-SA"/>
        </w:rPr>
        <w:t>women, on a greater</w:t>
      </w:r>
      <w:r w:rsidR="00701CB7" w:rsidRPr="00701CB7">
        <w:rPr>
          <w:rFonts w:ascii="Times New Roman" w:eastAsia="Calibri" w:hAnsi="Times New Roman" w:cs="Times New Roman"/>
          <w:sz w:val="24"/>
          <w:szCs w:val="24"/>
          <w:lang w:eastAsia="ar-SA"/>
        </w:rPr>
        <w:t xml:space="preserve"> extent and with other disadvantaged groups that do not have equal opportunities</w:t>
      </w:r>
      <w:r w:rsidR="00701CB7">
        <w:rPr>
          <w:rFonts w:ascii="Times New Roman" w:eastAsia="Calibri" w:hAnsi="Times New Roman" w:cs="Times New Roman"/>
          <w:sz w:val="24"/>
          <w:szCs w:val="24"/>
          <w:lang w:eastAsia="ar-SA"/>
        </w:rPr>
        <w:t>,</w:t>
      </w:r>
      <w:r w:rsidR="00701CB7" w:rsidRPr="00701CB7">
        <w:rPr>
          <w:rFonts w:ascii="Times New Roman" w:eastAsia="Calibri" w:hAnsi="Times New Roman" w:cs="Times New Roman"/>
          <w:sz w:val="24"/>
          <w:szCs w:val="24"/>
          <w:lang w:eastAsia="ar-SA"/>
        </w:rPr>
        <w:t xml:space="preserve"> in a real situation of personal </w:t>
      </w:r>
      <w:r w:rsidR="00701CB7">
        <w:rPr>
          <w:rFonts w:ascii="Times New Roman" w:eastAsia="Calibri" w:hAnsi="Times New Roman" w:cs="Times New Roman"/>
          <w:sz w:val="24"/>
          <w:szCs w:val="24"/>
          <w:lang w:eastAsia="ar-SA"/>
        </w:rPr>
        <w:t xml:space="preserve">and social </w:t>
      </w:r>
      <w:r w:rsidR="00701CB7" w:rsidRPr="00701CB7">
        <w:rPr>
          <w:rFonts w:ascii="Times New Roman" w:eastAsia="Calibri" w:hAnsi="Times New Roman" w:cs="Times New Roman"/>
          <w:sz w:val="24"/>
          <w:szCs w:val="24"/>
          <w:lang w:eastAsia="ar-SA"/>
        </w:rPr>
        <w:t>vul</w:t>
      </w:r>
      <w:r w:rsidR="00701CB7">
        <w:rPr>
          <w:rFonts w:ascii="Times New Roman" w:eastAsia="Calibri" w:hAnsi="Times New Roman" w:cs="Times New Roman"/>
          <w:sz w:val="24"/>
          <w:szCs w:val="24"/>
          <w:lang w:eastAsia="ar-SA"/>
        </w:rPr>
        <w:t>nerability</w:t>
      </w:r>
      <w:r w:rsidR="00701CB7" w:rsidRPr="00701CB7">
        <w:rPr>
          <w:rFonts w:ascii="Times New Roman" w:eastAsia="Calibri" w:hAnsi="Times New Roman" w:cs="Times New Roman"/>
          <w:sz w:val="24"/>
          <w:szCs w:val="24"/>
          <w:lang w:eastAsia="ar-SA"/>
        </w:rPr>
        <w:t xml:space="preserve">. This </w:t>
      </w:r>
      <w:r w:rsidR="00701CB7">
        <w:rPr>
          <w:rFonts w:ascii="Times New Roman" w:eastAsia="Calibri" w:hAnsi="Times New Roman" w:cs="Times New Roman"/>
          <w:sz w:val="24"/>
          <w:szCs w:val="24"/>
          <w:lang w:eastAsia="ar-SA"/>
        </w:rPr>
        <w:t>is already,</w:t>
      </w:r>
      <w:r w:rsidR="00701CB7" w:rsidRPr="00701CB7">
        <w:rPr>
          <w:rFonts w:ascii="Times New Roman" w:eastAsia="Calibri" w:hAnsi="Times New Roman" w:cs="Times New Roman"/>
          <w:sz w:val="24"/>
          <w:szCs w:val="24"/>
          <w:lang w:eastAsia="ar-SA"/>
        </w:rPr>
        <w:t xml:space="preserve"> by itself</w:t>
      </w:r>
      <w:r w:rsidR="00701CB7">
        <w:rPr>
          <w:rFonts w:ascii="Times New Roman" w:eastAsia="Calibri" w:hAnsi="Times New Roman" w:cs="Times New Roman"/>
          <w:sz w:val="24"/>
          <w:szCs w:val="24"/>
          <w:lang w:eastAsia="ar-SA"/>
        </w:rPr>
        <w:t xml:space="preserve">, </w:t>
      </w:r>
      <w:r w:rsidR="00701CB7" w:rsidRPr="00701CB7">
        <w:rPr>
          <w:rFonts w:ascii="Times New Roman" w:eastAsia="Calibri" w:hAnsi="Times New Roman" w:cs="Times New Roman"/>
          <w:sz w:val="24"/>
          <w:szCs w:val="24"/>
          <w:lang w:eastAsia="ar-SA"/>
        </w:rPr>
        <w:t>an imbalance, a situation of risk determined by a social context that could be the basis of the occurrence of "maladaptive"</w:t>
      </w:r>
      <w:r w:rsidR="00701CB7">
        <w:rPr>
          <w:rFonts w:ascii="Times New Roman" w:eastAsia="Calibri" w:hAnsi="Times New Roman" w:cs="Times New Roman"/>
          <w:sz w:val="24"/>
          <w:szCs w:val="24"/>
          <w:lang w:eastAsia="ar-SA"/>
        </w:rPr>
        <w:t xml:space="preserve"> </w:t>
      </w:r>
      <w:r w:rsidR="00701CB7" w:rsidRPr="00701CB7">
        <w:rPr>
          <w:rFonts w:ascii="Times New Roman" w:eastAsia="Calibri" w:hAnsi="Times New Roman" w:cs="Times New Roman"/>
          <w:sz w:val="24"/>
          <w:szCs w:val="24"/>
          <w:lang w:eastAsia="ar-SA"/>
        </w:rPr>
        <w:t>behaviors</w:t>
      </w:r>
      <w:r w:rsidR="00701CB7">
        <w:rPr>
          <w:rFonts w:ascii="Times New Roman" w:eastAsia="Calibri" w:hAnsi="Times New Roman" w:cs="Times New Roman"/>
          <w:sz w:val="24"/>
          <w:szCs w:val="24"/>
          <w:lang w:eastAsia="ar-SA"/>
        </w:rPr>
        <w:t xml:space="preserve"> including substance consumption</w:t>
      </w:r>
      <w:r w:rsidR="00701CB7" w:rsidRPr="00701CB7">
        <w:rPr>
          <w:rFonts w:ascii="Times New Roman" w:eastAsia="Calibri" w:hAnsi="Times New Roman" w:cs="Times New Roman"/>
          <w:sz w:val="24"/>
          <w:szCs w:val="24"/>
          <w:lang w:eastAsia="ar-SA"/>
        </w:rPr>
        <w:t>. On the other hand, in the same way that gender determines what is soci</w:t>
      </w:r>
      <w:r w:rsidR="00701CB7">
        <w:rPr>
          <w:rFonts w:ascii="Times New Roman" w:eastAsia="Calibri" w:hAnsi="Times New Roman" w:cs="Times New Roman"/>
          <w:sz w:val="24"/>
          <w:szCs w:val="24"/>
          <w:lang w:eastAsia="ar-SA"/>
        </w:rPr>
        <w:t>ally desirable with the "duties</w:t>
      </w:r>
      <w:r w:rsidR="00701CB7" w:rsidRPr="00701CB7">
        <w:rPr>
          <w:rFonts w:ascii="Times New Roman" w:eastAsia="Calibri" w:hAnsi="Times New Roman" w:cs="Times New Roman"/>
          <w:sz w:val="24"/>
          <w:szCs w:val="24"/>
          <w:lang w:eastAsia="ar-SA"/>
        </w:rPr>
        <w:t>" and expected "obligations",</w:t>
      </w:r>
      <w:r w:rsidR="00701CB7">
        <w:rPr>
          <w:rFonts w:ascii="Times New Roman" w:eastAsia="Calibri" w:hAnsi="Times New Roman" w:cs="Times New Roman"/>
          <w:sz w:val="24"/>
          <w:szCs w:val="24"/>
          <w:lang w:eastAsia="ar-SA"/>
        </w:rPr>
        <w:t xml:space="preserve"> it</w:t>
      </w:r>
      <w:r w:rsidR="00701CB7" w:rsidRPr="00701CB7">
        <w:rPr>
          <w:rFonts w:ascii="Times New Roman" w:eastAsia="Calibri" w:hAnsi="Times New Roman" w:cs="Times New Roman"/>
          <w:sz w:val="24"/>
          <w:szCs w:val="24"/>
          <w:lang w:eastAsia="ar-SA"/>
        </w:rPr>
        <w:t xml:space="preserve"> also states, by gender, a penalty arising from the violation of these roles.</w:t>
      </w:r>
    </w:p>
    <w:p w14:paraId="6BE0FC70" w14:textId="77777777" w:rsidR="00031E04" w:rsidRDefault="00701CB7" w:rsidP="00701CB7">
      <w:pPr>
        <w:tabs>
          <w:tab w:val="left" w:pos="1134"/>
          <w:tab w:val="left" w:pos="1663"/>
        </w:tabs>
        <w:suppressAutoHyphens/>
        <w:spacing w:after="240"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b/>
      </w:r>
      <w:r w:rsidRPr="00701CB7">
        <w:rPr>
          <w:rFonts w:ascii="Times New Roman" w:eastAsia="Calibri" w:hAnsi="Times New Roman" w:cs="Times New Roman"/>
          <w:sz w:val="24"/>
          <w:szCs w:val="24"/>
          <w:lang w:eastAsia="ar-SA"/>
        </w:rPr>
        <w:t xml:space="preserve">The assessment of </w:t>
      </w:r>
      <w:r>
        <w:rPr>
          <w:rFonts w:ascii="Times New Roman" w:eastAsia="Calibri" w:hAnsi="Times New Roman" w:cs="Times New Roman"/>
          <w:sz w:val="24"/>
          <w:szCs w:val="24"/>
          <w:lang w:eastAsia="ar-SA"/>
        </w:rPr>
        <w:t>drug use is not the same if it</w:t>
      </w:r>
      <w:r w:rsidRPr="00701CB7">
        <w:rPr>
          <w:rFonts w:ascii="Times New Roman" w:eastAsia="Calibri" w:hAnsi="Times New Roman" w:cs="Times New Roman"/>
          <w:sz w:val="24"/>
          <w:szCs w:val="24"/>
          <w:lang w:eastAsia="ar-SA"/>
        </w:rPr>
        <w:t xml:space="preserve"> is done by men than by women. Women </w:t>
      </w:r>
      <w:r>
        <w:rPr>
          <w:rFonts w:ascii="Times New Roman" w:eastAsia="Calibri" w:hAnsi="Times New Roman" w:cs="Times New Roman"/>
          <w:sz w:val="24"/>
          <w:szCs w:val="24"/>
          <w:lang w:eastAsia="ar-SA"/>
        </w:rPr>
        <w:t xml:space="preserve">are </w:t>
      </w:r>
      <w:r w:rsidRPr="00701CB7">
        <w:rPr>
          <w:rFonts w:ascii="Times New Roman" w:eastAsia="Calibri" w:hAnsi="Times New Roman" w:cs="Times New Roman"/>
          <w:sz w:val="24"/>
          <w:szCs w:val="24"/>
          <w:lang w:eastAsia="ar-SA"/>
        </w:rPr>
        <w:t xml:space="preserve">often </w:t>
      </w:r>
      <w:r w:rsidR="00031E04">
        <w:rPr>
          <w:rFonts w:ascii="Times New Roman" w:eastAsia="Calibri" w:hAnsi="Times New Roman" w:cs="Times New Roman"/>
          <w:sz w:val="24"/>
          <w:szCs w:val="24"/>
          <w:lang w:eastAsia="ar-SA"/>
        </w:rPr>
        <w:t xml:space="preserve">more </w:t>
      </w:r>
      <w:r w:rsidRPr="00701CB7">
        <w:rPr>
          <w:rFonts w:ascii="Times New Roman" w:eastAsia="Calibri" w:hAnsi="Times New Roman" w:cs="Times New Roman"/>
          <w:sz w:val="24"/>
          <w:szCs w:val="24"/>
          <w:lang w:eastAsia="ar-SA"/>
        </w:rPr>
        <w:t>aff</w:t>
      </w:r>
      <w:r w:rsidR="00031E04">
        <w:rPr>
          <w:rFonts w:ascii="Times New Roman" w:eastAsia="Calibri" w:hAnsi="Times New Roman" w:cs="Times New Roman"/>
          <w:sz w:val="24"/>
          <w:szCs w:val="24"/>
          <w:lang w:eastAsia="ar-SA"/>
        </w:rPr>
        <w:t>ected</w:t>
      </w:r>
      <w:r>
        <w:rPr>
          <w:rFonts w:ascii="Times New Roman" w:eastAsia="Calibri" w:hAnsi="Times New Roman" w:cs="Times New Roman"/>
          <w:sz w:val="24"/>
          <w:szCs w:val="24"/>
          <w:lang w:eastAsia="ar-SA"/>
        </w:rPr>
        <w:t xml:space="preserve"> by the social penalization (stigma) that accompanies their</w:t>
      </w:r>
      <w:r w:rsidRPr="00701CB7">
        <w:rPr>
          <w:rFonts w:ascii="Times New Roman" w:eastAsia="Calibri" w:hAnsi="Times New Roman" w:cs="Times New Roman"/>
          <w:sz w:val="24"/>
          <w:szCs w:val="24"/>
          <w:lang w:eastAsia="ar-SA"/>
        </w:rPr>
        <w:t xml:space="preserve"> proble</w:t>
      </w:r>
      <w:r>
        <w:rPr>
          <w:rFonts w:ascii="Times New Roman" w:eastAsia="Calibri" w:hAnsi="Times New Roman" w:cs="Times New Roman"/>
          <w:sz w:val="24"/>
          <w:szCs w:val="24"/>
          <w:lang w:eastAsia="ar-SA"/>
        </w:rPr>
        <w:t>m. Besides the importance of roles, childhood</w:t>
      </w:r>
      <w:r w:rsidR="00031E04">
        <w:rPr>
          <w:rFonts w:ascii="Times New Roman" w:eastAsia="Calibri" w:hAnsi="Times New Roman" w:cs="Times New Roman"/>
          <w:sz w:val="24"/>
          <w:szCs w:val="24"/>
          <w:lang w:eastAsia="ar-SA"/>
        </w:rPr>
        <w:t xml:space="preserve"> and its</w:t>
      </w:r>
      <w:r w:rsidRPr="00701CB7">
        <w:rPr>
          <w:rFonts w:ascii="Times New Roman" w:eastAsia="Calibri" w:hAnsi="Times New Roman" w:cs="Times New Roman"/>
          <w:sz w:val="24"/>
          <w:szCs w:val="24"/>
          <w:lang w:eastAsia="ar-SA"/>
        </w:rPr>
        <w:t xml:space="preserve"> protecti</w:t>
      </w:r>
      <w:r w:rsidR="00031E04">
        <w:rPr>
          <w:rFonts w:ascii="Times New Roman" w:eastAsia="Calibri" w:hAnsi="Times New Roman" w:cs="Times New Roman"/>
          <w:sz w:val="24"/>
          <w:szCs w:val="24"/>
          <w:lang w:eastAsia="ar-SA"/>
        </w:rPr>
        <w:t>on, and consequently the risk that it is or could be for</w:t>
      </w:r>
      <w:r w:rsidRPr="00701CB7">
        <w:rPr>
          <w:rFonts w:ascii="Times New Roman" w:eastAsia="Calibri" w:hAnsi="Times New Roman" w:cs="Times New Roman"/>
          <w:sz w:val="24"/>
          <w:szCs w:val="24"/>
          <w:lang w:eastAsia="ar-SA"/>
        </w:rPr>
        <w:t xml:space="preserve"> children </w:t>
      </w:r>
      <w:r w:rsidR="00031E04">
        <w:rPr>
          <w:rFonts w:ascii="Times New Roman" w:eastAsia="Calibri" w:hAnsi="Times New Roman" w:cs="Times New Roman"/>
          <w:sz w:val="24"/>
          <w:szCs w:val="24"/>
          <w:lang w:eastAsia="ar-SA"/>
        </w:rPr>
        <w:t xml:space="preserve">to have </w:t>
      </w:r>
      <w:r w:rsidRPr="00701CB7">
        <w:rPr>
          <w:rFonts w:ascii="Times New Roman" w:eastAsia="Calibri" w:hAnsi="Times New Roman" w:cs="Times New Roman"/>
          <w:sz w:val="24"/>
          <w:szCs w:val="24"/>
          <w:lang w:eastAsia="ar-SA"/>
        </w:rPr>
        <w:t xml:space="preserve">the </w:t>
      </w:r>
      <w:r w:rsidR="00031E04">
        <w:rPr>
          <w:rFonts w:ascii="Times New Roman" w:eastAsia="Calibri" w:hAnsi="Times New Roman" w:cs="Times New Roman"/>
          <w:sz w:val="24"/>
          <w:szCs w:val="24"/>
          <w:lang w:eastAsia="ar-SA"/>
        </w:rPr>
        <w:t>consumption by women/</w:t>
      </w:r>
      <w:r w:rsidRPr="00701CB7">
        <w:rPr>
          <w:rFonts w:ascii="Times New Roman" w:eastAsia="Calibri" w:hAnsi="Times New Roman" w:cs="Times New Roman"/>
          <w:sz w:val="24"/>
          <w:szCs w:val="24"/>
          <w:lang w:eastAsia="ar-SA"/>
        </w:rPr>
        <w:t xml:space="preserve">mothers, </w:t>
      </w:r>
      <w:r w:rsidR="00031E04">
        <w:rPr>
          <w:rFonts w:ascii="Times New Roman" w:eastAsia="Calibri" w:hAnsi="Times New Roman" w:cs="Times New Roman"/>
          <w:sz w:val="24"/>
          <w:szCs w:val="24"/>
          <w:lang w:eastAsia="ar-SA"/>
        </w:rPr>
        <w:t xml:space="preserve">it </w:t>
      </w:r>
      <w:r w:rsidRPr="00701CB7">
        <w:rPr>
          <w:rFonts w:ascii="Times New Roman" w:eastAsia="Calibri" w:hAnsi="Times New Roman" w:cs="Times New Roman"/>
          <w:sz w:val="24"/>
          <w:szCs w:val="24"/>
          <w:lang w:eastAsia="ar-SA"/>
        </w:rPr>
        <w:t>is an established value in the social construct.</w:t>
      </w:r>
      <w:r w:rsidR="009F51B9" w:rsidRPr="00C33C38">
        <w:rPr>
          <w:rFonts w:ascii="Times New Roman" w:eastAsia="Calibri" w:hAnsi="Times New Roman" w:cs="Times New Roman"/>
          <w:sz w:val="24"/>
          <w:szCs w:val="24"/>
          <w:lang w:eastAsia="ar-SA"/>
        </w:rPr>
        <w:tab/>
      </w:r>
    </w:p>
    <w:p w14:paraId="7021DAFC" w14:textId="43E3D212" w:rsidR="009F51B9" w:rsidRPr="00C33C38" w:rsidRDefault="00031E04" w:rsidP="00701CB7">
      <w:pPr>
        <w:tabs>
          <w:tab w:val="left" w:pos="1134"/>
          <w:tab w:val="left" w:pos="1663"/>
        </w:tabs>
        <w:suppressAutoHyphens/>
        <w:spacing w:after="240"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t xml:space="preserve">Women present specific female </w:t>
      </w:r>
      <w:r>
        <w:rPr>
          <w:rFonts w:ascii="Times New Roman" w:eastAsia="Calibri" w:hAnsi="Times New Roman" w:cs="Times New Roman"/>
          <w:i/>
          <w:sz w:val="24"/>
          <w:szCs w:val="24"/>
          <w:lang w:eastAsia="ar-SA"/>
        </w:rPr>
        <w:t>risk factors or protection factors</w:t>
      </w:r>
      <w:r w:rsidR="009F51B9" w:rsidRPr="00C33C3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referred to </w:t>
      </w:r>
      <w:r w:rsidR="009F51B9" w:rsidRPr="00C33C38">
        <w:rPr>
          <w:rFonts w:ascii="Times New Roman" w:eastAsia="Calibri" w:hAnsi="Times New Roman" w:cs="Times New Roman"/>
          <w:sz w:val="24"/>
          <w:szCs w:val="24"/>
          <w:lang w:eastAsia="ar-SA"/>
        </w:rPr>
        <w:t>(Urbano y Arostegui, 2004:34):</w:t>
      </w:r>
    </w:p>
    <w:p w14:paraId="5DDAF48D" w14:textId="0DC6FCB2" w:rsidR="009F51B9" w:rsidRPr="00C33C38" w:rsidRDefault="00031E04" w:rsidP="009F51B9">
      <w:pPr>
        <w:numPr>
          <w:ilvl w:val="2"/>
          <w:numId w:val="5"/>
        </w:numPr>
        <w:tabs>
          <w:tab w:val="left" w:pos="1276"/>
          <w:tab w:val="left" w:pos="1663"/>
          <w:tab w:val="num" w:pos="1843"/>
        </w:tabs>
        <w:suppressAutoHyphens/>
        <w:spacing w:after="240" w:line="360" w:lineRule="auto"/>
        <w:ind w:left="851" w:firstLine="142"/>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 xml:space="preserve">The biological sex and the different organic or biological consequences </w:t>
      </w:r>
      <w:r>
        <w:rPr>
          <w:rFonts w:ascii="Times New Roman" w:eastAsia="Calibri" w:hAnsi="Times New Roman" w:cs="Times New Roman"/>
          <w:sz w:val="24"/>
          <w:szCs w:val="24"/>
          <w:lang w:eastAsia="ar-SA"/>
        </w:rPr>
        <w:t>that the consumption brings about.</w:t>
      </w:r>
      <w:r>
        <w:rPr>
          <w:rFonts w:ascii="Times New Roman" w:eastAsia="Calibri" w:hAnsi="Times New Roman" w:cs="Times New Roman"/>
          <w:i/>
          <w:sz w:val="24"/>
          <w:szCs w:val="24"/>
          <w:lang w:eastAsia="ar-SA"/>
        </w:rPr>
        <w:t xml:space="preserve">  </w:t>
      </w:r>
    </w:p>
    <w:p w14:paraId="33E49A91" w14:textId="4A6F415F" w:rsidR="009F51B9" w:rsidRPr="00C33C38" w:rsidRDefault="00031E04" w:rsidP="009F51B9">
      <w:pPr>
        <w:numPr>
          <w:ilvl w:val="2"/>
          <w:numId w:val="5"/>
        </w:numPr>
        <w:tabs>
          <w:tab w:val="left" w:pos="1276"/>
          <w:tab w:val="left" w:pos="1663"/>
          <w:tab w:val="num" w:pos="1843"/>
        </w:tabs>
        <w:suppressAutoHyphens/>
        <w:spacing w:after="240" w:line="360" w:lineRule="auto"/>
        <w:ind w:left="851" w:firstLine="142"/>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Maternity.</w:t>
      </w:r>
      <w:r w:rsidR="009F51B9" w:rsidRPr="00C33C3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The real or future pos</w:t>
      </w:r>
      <w:r w:rsidR="00EB6D39">
        <w:rPr>
          <w:rFonts w:ascii="Times New Roman" w:eastAsia="Calibri" w:hAnsi="Times New Roman" w:cs="Times New Roman"/>
          <w:sz w:val="24"/>
          <w:szCs w:val="24"/>
          <w:lang w:eastAsia="ar-SA"/>
        </w:rPr>
        <w:t>s</w:t>
      </w:r>
      <w:r>
        <w:rPr>
          <w:rFonts w:ascii="Times New Roman" w:eastAsia="Calibri" w:hAnsi="Times New Roman" w:cs="Times New Roman"/>
          <w:sz w:val="24"/>
          <w:szCs w:val="24"/>
          <w:lang w:eastAsia="ar-SA"/>
        </w:rPr>
        <w:t xml:space="preserve">ibility to be mothers. </w:t>
      </w:r>
    </w:p>
    <w:p w14:paraId="640A823E" w14:textId="62170BB7" w:rsidR="009F51B9" w:rsidRPr="00C33C38" w:rsidRDefault="00031E04" w:rsidP="009F51B9">
      <w:pPr>
        <w:numPr>
          <w:ilvl w:val="2"/>
          <w:numId w:val="5"/>
        </w:numPr>
        <w:tabs>
          <w:tab w:val="left" w:pos="1276"/>
          <w:tab w:val="left" w:pos="1663"/>
          <w:tab w:val="num" w:pos="1843"/>
        </w:tabs>
        <w:suppressAutoHyphens/>
        <w:spacing w:after="240" w:line="360" w:lineRule="auto"/>
        <w:ind w:left="851" w:firstLine="142"/>
        <w:jc w:val="both"/>
        <w:rPr>
          <w:rFonts w:ascii="Times New Roman" w:eastAsia="Calibri" w:hAnsi="Times New Roman" w:cs="Times New Roman"/>
          <w:sz w:val="24"/>
          <w:szCs w:val="24"/>
          <w:lang w:eastAsia="ar-SA"/>
        </w:rPr>
      </w:pPr>
      <w:r>
        <w:rPr>
          <w:rFonts w:ascii="Times New Roman" w:eastAsia="Calibri" w:hAnsi="Times New Roman" w:cs="Times New Roman"/>
          <w:i/>
          <w:sz w:val="24"/>
          <w:szCs w:val="24"/>
          <w:lang w:eastAsia="ar-SA"/>
        </w:rPr>
        <w:t>Gender differences</w:t>
      </w:r>
      <w:r w:rsidR="009F51B9" w:rsidRPr="00C33C38">
        <w:rPr>
          <w:rFonts w:ascii="Times New Roman" w:eastAsia="Calibri" w:hAnsi="Times New Roman" w:cs="Times New Roman"/>
          <w:sz w:val="24"/>
          <w:szCs w:val="24"/>
          <w:lang w:eastAsia="ar-SA"/>
        </w:rPr>
        <w:t xml:space="preserve"> </w:t>
      </w:r>
      <w:r w:rsidRPr="00031E04">
        <w:rPr>
          <w:rFonts w:ascii="Times New Roman" w:eastAsia="Calibri" w:hAnsi="Times New Roman" w:cs="Times New Roman"/>
          <w:sz w:val="24"/>
          <w:szCs w:val="24"/>
          <w:lang w:eastAsia="ar-SA"/>
        </w:rPr>
        <w:t xml:space="preserve">in terms of expectations of conduct, </w:t>
      </w:r>
      <w:r>
        <w:rPr>
          <w:rFonts w:ascii="Times New Roman" w:eastAsia="Calibri" w:hAnsi="Times New Roman" w:cs="Times New Roman"/>
          <w:sz w:val="24"/>
          <w:szCs w:val="24"/>
          <w:lang w:eastAsia="ar-SA"/>
        </w:rPr>
        <w:t xml:space="preserve">assigned </w:t>
      </w:r>
      <w:r w:rsidRPr="00031E04">
        <w:rPr>
          <w:rFonts w:ascii="Times New Roman" w:eastAsia="Calibri" w:hAnsi="Times New Roman" w:cs="Times New Roman"/>
          <w:sz w:val="24"/>
          <w:szCs w:val="24"/>
          <w:lang w:eastAsia="ar-SA"/>
        </w:rPr>
        <w:t xml:space="preserve">roles and </w:t>
      </w:r>
      <w:r>
        <w:rPr>
          <w:rFonts w:ascii="Times New Roman" w:eastAsia="Calibri" w:hAnsi="Times New Roman" w:cs="Times New Roman"/>
          <w:sz w:val="24"/>
          <w:szCs w:val="24"/>
          <w:lang w:eastAsia="ar-SA"/>
        </w:rPr>
        <w:t xml:space="preserve">the </w:t>
      </w:r>
      <w:r w:rsidRPr="00031E04">
        <w:rPr>
          <w:rFonts w:ascii="Times New Roman" w:eastAsia="Calibri" w:hAnsi="Times New Roman" w:cs="Times New Roman"/>
          <w:sz w:val="24"/>
          <w:szCs w:val="24"/>
          <w:lang w:eastAsia="ar-SA"/>
        </w:rPr>
        <w:t xml:space="preserve">role traditionally occupied by women, and hence the penalty resulting from the occurrence of certain behaviors or attitudes that </w:t>
      </w:r>
      <w:r>
        <w:rPr>
          <w:rFonts w:ascii="Times New Roman" w:eastAsia="Calibri" w:hAnsi="Times New Roman" w:cs="Times New Roman"/>
          <w:sz w:val="24"/>
          <w:szCs w:val="24"/>
          <w:lang w:eastAsia="ar-SA"/>
        </w:rPr>
        <w:t>transgress</w:t>
      </w:r>
      <w:r w:rsidRPr="00031E04">
        <w:rPr>
          <w:rFonts w:ascii="Times New Roman" w:eastAsia="Calibri" w:hAnsi="Times New Roman" w:cs="Times New Roman"/>
          <w:sz w:val="24"/>
          <w:szCs w:val="24"/>
          <w:lang w:eastAsia="ar-SA"/>
        </w:rPr>
        <w:t xml:space="preserve"> this role.</w:t>
      </w:r>
    </w:p>
    <w:p w14:paraId="2F1944F6" w14:textId="0F3D88C6" w:rsidR="00BC395B" w:rsidRPr="00BC395B" w:rsidRDefault="00BC395B" w:rsidP="00BC395B">
      <w:pPr>
        <w:tabs>
          <w:tab w:val="left" w:pos="993"/>
        </w:tabs>
        <w:suppressAutoHyphens/>
        <w:autoSpaceDE w:val="0"/>
        <w:autoSpaceDN w:val="0"/>
        <w:adjustRightInd w:val="0"/>
        <w:spacing w:after="240" w:line="36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 the case of</w:t>
      </w:r>
      <w:r w:rsidRPr="00BC395B">
        <w:rPr>
          <w:rFonts w:ascii="Times New Roman" w:eastAsia="Calibri" w:hAnsi="Times New Roman" w:cs="Times New Roman"/>
          <w:sz w:val="24"/>
          <w:szCs w:val="24"/>
          <w:lang w:eastAsia="ar-SA"/>
        </w:rPr>
        <w:t xml:space="preserve"> those who are mothers, which is a majority of women prisoners (about 80%) (</w:t>
      </w:r>
      <w:r>
        <w:rPr>
          <w:rFonts w:ascii="Times New Roman" w:eastAsia="Calibri" w:hAnsi="Times New Roman" w:cs="Times New Roman"/>
          <w:sz w:val="24"/>
          <w:szCs w:val="24"/>
          <w:lang w:eastAsia="ar-SA"/>
        </w:rPr>
        <w:t>García Vita &amp; Melendro Estefanía</w:t>
      </w:r>
      <w:r w:rsidRPr="00BC395B">
        <w:rPr>
          <w:rFonts w:ascii="Times New Roman" w:eastAsia="Calibri" w:hAnsi="Times New Roman" w:cs="Times New Roman"/>
          <w:sz w:val="24"/>
          <w:szCs w:val="24"/>
          <w:lang w:eastAsia="ar-SA"/>
        </w:rPr>
        <w:t xml:space="preserve">, 2013), separation and rupture of the mother-child bond can be one of the determining factors in </w:t>
      </w:r>
      <w:r w:rsidR="00894BCA">
        <w:rPr>
          <w:rFonts w:ascii="Times New Roman" w:eastAsia="Calibri" w:hAnsi="Times New Roman" w:cs="Times New Roman"/>
          <w:sz w:val="24"/>
          <w:szCs w:val="24"/>
          <w:lang w:eastAsia="ar-SA"/>
        </w:rPr>
        <w:t xml:space="preserve">abandonment of the </w:t>
      </w:r>
      <w:r w:rsidRPr="00BC395B">
        <w:rPr>
          <w:rFonts w:ascii="Times New Roman" w:eastAsia="Calibri" w:hAnsi="Times New Roman" w:cs="Times New Roman"/>
          <w:sz w:val="24"/>
          <w:szCs w:val="24"/>
          <w:lang w:eastAsia="ar-SA"/>
        </w:rPr>
        <w:t>rehabilitat</w:t>
      </w:r>
      <w:r w:rsidR="00894BCA">
        <w:rPr>
          <w:rFonts w:ascii="Times New Roman" w:eastAsia="Calibri" w:hAnsi="Times New Roman" w:cs="Times New Roman"/>
          <w:sz w:val="24"/>
          <w:szCs w:val="24"/>
          <w:lang w:eastAsia="ar-SA"/>
        </w:rPr>
        <w:t xml:space="preserve">ion programs. Instead, encouraging the maintenance of this bond and the accompanying of the children </w:t>
      </w:r>
      <w:r w:rsidRPr="00BC395B">
        <w:rPr>
          <w:rFonts w:ascii="Times New Roman" w:eastAsia="Calibri" w:hAnsi="Times New Roman" w:cs="Times New Roman"/>
          <w:sz w:val="24"/>
          <w:szCs w:val="24"/>
          <w:lang w:eastAsia="ar-SA"/>
        </w:rPr>
        <w:t xml:space="preserve">during the program </w:t>
      </w:r>
      <w:r w:rsidR="00894BCA">
        <w:rPr>
          <w:rFonts w:ascii="Times New Roman" w:eastAsia="Calibri" w:hAnsi="Times New Roman" w:cs="Times New Roman"/>
          <w:sz w:val="24"/>
          <w:szCs w:val="24"/>
          <w:lang w:eastAsia="ar-SA"/>
        </w:rPr>
        <w:t xml:space="preserve">has </w:t>
      </w:r>
      <w:r w:rsidRPr="00BC395B">
        <w:rPr>
          <w:rFonts w:ascii="Times New Roman" w:eastAsia="Calibri" w:hAnsi="Times New Roman" w:cs="Times New Roman"/>
          <w:sz w:val="24"/>
          <w:szCs w:val="24"/>
          <w:lang w:eastAsia="ar-SA"/>
        </w:rPr>
        <w:t xml:space="preserve">shown </w:t>
      </w:r>
      <w:r w:rsidR="00894BCA">
        <w:rPr>
          <w:rFonts w:ascii="Times New Roman" w:eastAsia="Calibri" w:hAnsi="Times New Roman" w:cs="Times New Roman"/>
          <w:sz w:val="24"/>
          <w:szCs w:val="24"/>
          <w:lang w:eastAsia="ar-SA"/>
        </w:rPr>
        <w:t xml:space="preserve">to be a </w:t>
      </w:r>
      <w:r w:rsidRPr="00BC395B">
        <w:rPr>
          <w:rFonts w:ascii="Times New Roman" w:eastAsia="Calibri" w:hAnsi="Times New Roman" w:cs="Times New Roman"/>
          <w:sz w:val="24"/>
          <w:szCs w:val="24"/>
          <w:lang w:eastAsia="ar-SA"/>
        </w:rPr>
        <w:t>po</w:t>
      </w:r>
      <w:r w:rsidR="00894BCA">
        <w:rPr>
          <w:rFonts w:ascii="Times New Roman" w:eastAsia="Calibri" w:hAnsi="Times New Roman" w:cs="Times New Roman"/>
          <w:sz w:val="24"/>
          <w:szCs w:val="24"/>
          <w:lang w:eastAsia="ar-SA"/>
        </w:rPr>
        <w:t>sitive determinant. As reality not tended</w:t>
      </w:r>
      <w:r w:rsidRPr="00BC395B">
        <w:rPr>
          <w:rFonts w:ascii="Times New Roman" w:eastAsia="Calibri" w:hAnsi="Times New Roman" w:cs="Times New Roman"/>
          <w:sz w:val="24"/>
          <w:szCs w:val="24"/>
          <w:lang w:eastAsia="ar-SA"/>
        </w:rPr>
        <w:t xml:space="preserve"> enough, we</w:t>
      </w:r>
      <w:r w:rsidR="00894BCA">
        <w:rPr>
          <w:rFonts w:ascii="Times New Roman" w:eastAsia="Calibri" w:hAnsi="Times New Roman" w:cs="Times New Roman"/>
          <w:sz w:val="24"/>
          <w:szCs w:val="24"/>
          <w:lang w:eastAsia="ar-SA"/>
        </w:rPr>
        <w:t xml:space="preserve"> consider it essential and a priority to not</w:t>
      </w:r>
      <w:r w:rsidRPr="00BC395B">
        <w:rPr>
          <w:rFonts w:ascii="Times New Roman" w:eastAsia="Calibri" w:hAnsi="Times New Roman" w:cs="Times New Roman"/>
          <w:sz w:val="24"/>
          <w:szCs w:val="24"/>
          <w:lang w:eastAsia="ar-SA"/>
        </w:rPr>
        <w:t xml:space="preserve"> </w:t>
      </w:r>
      <w:r w:rsidR="00894BCA">
        <w:rPr>
          <w:rFonts w:ascii="Times New Roman" w:eastAsia="Calibri" w:hAnsi="Times New Roman" w:cs="Times New Roman"/>
          <w:sz w:val="24"/>
          <w:szCs w:val="24"/>
          <w:lang w:eastAsia="ar-SA"/>
        </w:rPr>
        <w:t>uproot the</w:t>
      </w:r>
      <w:r w:rsidRPr="00BC395B">
        <w:rPr>
          <w:rFonts w:ascii="Times New Roman" w:eastAsia="Calibri" w:hAnsi="Times New Roman" w:cs="Times New Roman"/>
          <w:sz w:val="24"/>
          <w:szCs w:val="24"/>
          <w:lang w:eastAsia="ar-SA"/>
        </w:rPr>
        <w:t xml:space="preserve"> coexi</w:t>
      </w:r>
      <w:r w:rsidR="00894BCA">
        <w:rPr>
          <w:rFonts w:ascii="Times New Roman" w:eastAsia="Calibri" w:hAnsi="Times New Roman" w:cs="Times New Roman"/>
          <w:sz w:val="24"/>
          <w:szCs w:val="24"/>
          <w:lang w:eastAsia="ar-SA"/>
        </w:rPr>
        <w:t xml:space="preserve">stence of </w:t>
      </w:r>
      <w:r w:rsidRPr="00BC395B">
        <w:rPr>
          <w:rFonts w:ascii="Times New Roman" w:eastAsia="Calibri" w:hAnsi="Times New Roman" w:cs="Times New Roman"/>
          <w:sz w:val="24"/>
          <w:szCs w:val="24"/>
          <w:lang w:eastAsia="ar-SA"/>
        </w:rPr>
        <w:t xml:space="preserve">the </w:t>
      </w:r>
      <w:r w:rsidR="00894BCA">
        <w:rPr>
          <w:rFonts w:ascii="Times New Roman" w:eastAsia="Calibri" w:hAnsi="Times New Roman" w:cs="Times New Roman"/>
          <w:sz w:val="24"/>
          <w:szCs w:val="24"/>
          <w:lang w:eastAsia="ar-SA"/>
        </w:rPr>
        <w:t>minor children</w:t>
      </w:r>
      <w:r w:rsidRPr="00BC395B">
        <w:rPr>
          <w:rFonts w:ascii="Times New Roman" w:eastAsia="Calibri" w:hAnsi="Times New Roman" w:cs="Times New Roman"/>
          <w:sz w:val="24"/>
          <w:szCs w:val="24"/>
          <w:lang w:eastAsia="ar-SA"/>
        </w:rPr>
        <w:t>, in cases where the addiction</w:t>
      </w:r>
      <w:r w:rsidR="00894BCA">
        <w:rPr>
          <w:rFonts w:ascii="Times New Roman" w:eastAsia="Calibri" w:hAnsi="Times New Roman" w:cs="Times New Roman"/>
          <w:sz w:val="24"/>
          <w:szCs w:val="24"/>
          <w:lang w:eastAsia="ar-SA"/>
        </w:rPr>
        <w:t>/</w:t>
      </w:r>
      <w:r w:rsidRPr="00BC395B">
        <w:rPr>
          <w:rFonts w:ascii="Times New Roman" w:eastAsia="Calibri" w:hAnsi="Times New Roman" w:cs="Times New Roman"/>
          <w:sz w:val="24"/>
          <w:szCs w:val="24"/>
          <w:lang w:eastAsia="ar-SA"/>
        </w:rPr>
        <w:t>detoxification does not harm the interests of the child in the long term. There are many cases w</w:t>
      </w:r>
      <w:r w:rsidR="00894BCA">
        <w:rPr>
          <w:rFonts w:ascii="Times New Roman" w:eastAsia="Calibri" w:hAnsi="Times New Roman" w:cs="Times New Roman"/>
          <w:sz w:val="24"/>
          <w:szCs w:val="24"/>
          <w:lang w:eastAsia="ar-SA"/>
        </w:rPr>
        <w:t>here public or private programs not take care of</w:t>
      </w:r>
      <w:r w:rsidRPr="00BC395B">
        <w:rPr>
          <w:rFonts w:ascii="Times New Roman" w:eastAsia="Calibri" w:hAnsi="Times New Roman" w:cs="Times New Roman"/>
          <w:sz w:val="24"/>
          <w:szCs w:val="24"/>
          <w:lang w:eastAsia="ar-SA"/>
        </w:rPr>
        <w:t xml:space="preserve"> women in therapeutic communities, outpatient programs, day centers, residential resources, etc.</w:t>
      </w:r>
      <w:r w:rsidR="00894BCA">
        <w:rPr>
          <w:rFonts w:ascii="Times New Roman" w:eastAsia="Calibri" w:hAnsi="Times New Roman" w:cs="Times New Roman"/>
          <w:sz w:val="24"/>
          <w:szCs w:val="24"/>
          <w:lang w:eastAsia="ar-SA"/>
        </w:rPr>
        <w:t xml:space="preserve"> in</w:t>
      </w:r>
      <w:r w:rsidRPr="00BC395B">
        <w:rPr>
          <w:rFonts w:ascii="Times New Roman" w:eastAsia="Calibri" w:hAnsi="Times New Roman" w:cs="Times New Roman"/>
          <w:sz w:val="24"/>
          <w:szCs w:val="24"/>
          <w:lang w:eastAsia="ar-SA"/>
        </w:rPr>
        <w:t xml:space="preserve"> which </w:t>
      </w:r>
      <w:r w:rsidR="00894BCA">
        <w:rPr>
          <w:rFonts w:ascii="Times New Roman" w:eastAsia="Calibri" w:hAnsi="Times New Roman" w:cs="Times New Roman"/>
          <w:sz w:val="24"/>
          <w:szCs w:val="24"/>
          <w:lang w:eastAsia="ar-SA"/>
        </w:rPr>
        <w:t xml:space="preserve">the children may be with their mothers. This situation worsens, </w:t>
      </w:r>
      <w:r w:rsidRPr="00BC395B">
        <w:rPr>
          <w:rFonts w:ascii="Times New Roman" w:eastAsia="Calibri" w:hAnsi="Times New Roman" w:cs="Times New Roman"/>
          <w:sz w:val="24"/>
          <w:szCs w:val="24"/>
          <w:lang w:eastAsia="ar-SA"/>
        </w:rPr>
        <w:t>in some cases, family breakdown and distres</w:t>
      </w:r>
      <w:r w:rsidR="00894BCA">
        <w:rPr>
          <w:rFonts w:ascii="Times New Roman" w:eastAsia="Calibri" w:hAnsi="Times New Roman" w:cs="Times New Roman"/>
          <w:sz w:val="24"/>
          <w:szCs w:val="24"/>
          <w:lang w:eastAsia="ar-SA"/>
        </w:rPr>
        <w:t>s scenarios for the offspring; l</w:t>
      </w:r>
      <w:r w:rsidRPr="00BC395B">
        <w:rPr>
          <w:rFonts w:ascii="Times New Roman" w:eastAsia="Calibri" w:hAnsi="Times New Roman" w:cs="Times New Roman"/>
          <w:sz w:val="24"/>
          <w:szCs w:val="24"/>
          <w:lang w:eastAsia="ar-SA"/>
        </w:rPr>
        <w:t xml:space="preserve">ikewise, vulnerability is reinforced as a risk factor for women </w:t>
      </w:r>
      <w:r w:rsidR="00894BCA">
        <w:rPr>
          <w:rFonts w:ascii="Times New Roman" w:eastAsia="Calibri" w:hAnsi="Times New Roman" w:cs="Times New Roman"/>
          <w:sz w:val="24"/>
          <w:szCs w:val="24"/>
          <w:lang w:eastAsia="ar-SA"/>
        </w:rPr>
        <w:t xml:space="preserve">when they are </w:t>
      </w:r>
      <w:r w:rsidRPr="00BC395B">
        <w:rPr>
          <w:rFonts w:ascii="Times New Roman" w:eastAsia="Calibri" w:hAnsi="Times New Roman" w:cs="Times New Roman"/>
          <w:sz w:val="24"/>
          <w:szCs w:val="24"/>
          <w:lang w:eastAsia="ar-SA"/>
        </w:rPr>
        <w:t xml:space="preserve">unable to live with their </w:t>
      </w:r>
      <w:r w:rsidR="00894BCA">
        <w:rPr>
          <w:rFonts w:ascii="Times New Roman" w:eastAsia="Calibri" w:hAnsi="Times New Roman" w:cs="Times New Roman"/>
          <w:sz w:val="24"/>
          <w:szCs w:val="24"/>
          <w:lang w:eastAsia="ar-SA"/>
        </w:rPr>
        <w:t>children.</w:t>
      </w:r>
    </w:p>
    <w:p w14:paraId="0A360AC0" w14:textId="5A3D1EDC" w:rsidR="00D04949" w:rsidRPr="0045780A" w:rsidRDefault="00BC395B" w:rsidP="00BC395B">
      <w:pPr>
        <w:tabs>
          <w:tab w:val="left" w:pos="993"/>
        </w:tabs>
        <w:suppressAutoHyphens/>
        <w:autoSpaceDE w:val="0"/>
        <w:autoSpaceDN w:val="0"/>
        <w:adjustRightInd w:val="0"/>
        <w:spacing w:after="240" w:line="360" w:lineRule="auto"/>
        <w:ind w:firstLine="709"/>
        <w:jc w:val="both"/>
        <w:rPr>
          <w:rFonts w:ascii="Times New Roman" w:eastAsia="Times New Roman" w:hAnsi="Times New Roman" w:cs="Times New Roman"/>
          <w:sz w:val="24"/>
          <w:szCs w:val="24"/>
          <w:lang w:eastAsia="ar-SA"/>
        </w:rPr>
      </w:pPr>
      <w:r w:rsidRPr="00BC395B">
        <w:rPr>
          <w:rFonts w:ascii="Times New Roman" w:eastAsia="Calibri" w:hAnsi="Times New Roman" w:cs="Times New Roman"/>
          <w:sz w:val="24"/>
          <w:szCs w:val="24"/>
          <w:lang w:eastAsia="ar-SA"/>
        </w:rPr>
        <w:t>Also</w:t>
      </w:r>
      <w:r w:rsidR="00894BCA">
        <w:rPr>
          <w:rFonts w:ascii="Times New Roman" w:eastAsia="Calibri" w:hAnsi="Times New Roman" w:cs="Times New Roman"/>
          <w:sz w:val="24"/>
          <w:szCs w:val="24"/>
          <w:lang w:eastAsia="ar-SA"/>
        </w:rPr>
        <w:t>,</w:t>
      </w:r>
      <w:r w:rsidRPr="00BC395B">
        <w:rPr>
          <w:rFonts w:ascii="Times New Roman" w:eastAsia="Calibri" w:hAnsi="Times New Roman" w:cs="Times New Roman"/>
          <w:sz w:val="24"/>
          <w:szCs w:val="24"/>
          <w:lang w:eastAsia="ar-SA"/>
        </w:rPr>
        <w:t xml:space="preserve"> the phenomenon of drug trafficking and consumption of substances from the feminization of poverty</w:t>
      </w:r>
      <w:r w:rsidR="00894BCA">
        <w:rPr>
          <w:rFonts w:ascii="Times New Roman" w:eastAsia="Calibri" w:hAnsi="Times New Roman" w:cs="Times New Roman"/>
          <w:sz w:val="24"/>
          <w:szCs w:val="24"/>
          <w:lang w:eastAsia="ar-SA"/>
        </w:rPr>
        <w:t xml:space="preserve"> that affects their socio-labor and socio-educational process must be taken into account </w:t>
      </w:r>
      <w:r w:rsidRPr="00BC395B">
        <w:rPr>
          <w:rFonts w:ascii="Times New Roman" w:eastAsia="Calibri" w:hAnsi="Times New Roman" w:cs="Times New Roman"/>
          <w:sz w:val="24"/>
          <w:szCs w:val="24"/>
          <w:lang w:eastAsia="ar-SA"/>
        </w:rPr>
        <w:t>(Del Pozo</w:t>
      </w:r>
      <w:r w:rsidR="00894BCA">
        <w:rPr>
          <w:rFonts w:ascii="Times New Roman" w:eastAsia="Calibri" w:hAnsi="Times New Roman" w:cs="Times New Roman"/>
          <w:sz w:val="24"/>
          <w:szCs w:val="24"/>
          <w:lang w:eastAsia="ar-SA"/>
        </w:rPr>
        <w:t>, Jiménez &amp;</w:t>
      </w:r>
      <w:r w:rsidRPr="00BC395B">
        <w:rPr>
          <w:rFonts w:ascii="Times New Roman" w:eastAsia="Calibri" w:hAnsi="Times New Roman" w:cs="Times New Roman"/>
          <w:sz w:val="24"/>
          <w:szCs w:val="24"/>
          <w:lang w:eastAsia="ar-SA"/>
        </w:rPr>
        <w:t xml:space="preserve"> Turbi, 2013). In this regard, it </w:t>
      </w:r>
      <w:r w:rsidR="00894BCA">
        <w:rPr>
          <w:rFonts w:ascii="Times New Roman" w:eastAsia="Calibri" w:hAnsi="Times New Roman" w:cs="Times New Roman"/>
          <w:sz w:val="24"/>
          <w:szCs w:val="24"/>
          <w:lang w:eastAsia="ar-SA"/>
        </w:rPr>
        <w:t>is important to analyze how the male partners</w:t>
      </w:r>
      <w:r w:rsidRPr="00BC395B">
        <w:rPr>
          <w:rFonts w:ascii="Times New Roman" w:eastAsia="Calibri" w:hAnsi="Times New Roman" w:cs="Times New Roman"/>
          <w:sz w:val="24"/>
          <w:szCs w:val="24"/>
          <w:lang w:eastAsia="ar-SA"/>
        </w:rPr>
        <w:t xml:space="preserve"> influence </w:t>
      </w:r>
      <w:r w:rsidR="00894BCA">
        <w:rPr>
          <w:rFonts w:ascii="Times New Roman" w:eastAsia="Calibri" w:hAnsi="Times New Roman" w:cs="Times New Roman"/>
          <w:sz w:val="24"/>
          <w:szCs w:val="24"/>
          <w:lang w:eastAsia="ar-SA"/>
        </w:rPr>
        <w:t>in</w:t>
      </w:r>
      <w:r w:rsidRPr="00BC395B">
        <w:rPr>
          <w:rFonts w:ascii="Times New Roman" w:eastAsia="Calibri" w:hAnsi="Times New Roman" w:cs="Times New Roman"/>
          <w:sz w:val="24"/>
          <w:szCs w:val="24"/>
          <w:lang w:eastAsia="ar-SA"/>
        </w:rPr>
        <w:t xml:space="preserve"> the women's contact with </w:t>
      </w:r>
      <w:r w:rsidR="006B7FF2">
        <w:rPr>
          <w:rFonts w:ascii="Times New Roman" w:eastAsia="Calibri" w:hAnsi="Times New Roman" w:cs="Times New Roman"/>
          <w:sz w:val="24"/>
          <w:szCs w:val="24"/>
          <w:lang w:eastAsia="ar-SA"/>
        </w:rPr>
        <w:lastRenderedPageBreak/>
        <w:t>drugs, as well as how the initiative</w:t>
      </w:r>
      <w:r w:rsidRPr="00BC395B">
        <w:rPr>
          <w:rFonts w:ascii="Times New Roman" w:eastAsia="Calibri" w:hAnsi="Times New Roman" w:cs="Times New Roman"/>
          <w:sz w:val="24"/>
          <w:szCs w:val="24"/>
          <w:lang w:eastAsia="ar-SA"/>
        </w:rPr>
        <w:t xml:space="preserve"> and ab</w:t>
      </w:r>
      <w:r w:rsidR="006B7FF2">
        <w:rPr>
          <w:rFonts w:ascii="Times New Roman" w:eastAsia="Calibri" w:hAnsi="Times New Roman" w:cs="Times New Roman"/>
          <w:sz w:val="24"/>
          <w:szCs w:val="24"/>
          <w:lang w:eastAsia="ar-SA"/>
        </w:rPr>
        <w:t xml:space="preserve">usive consumption of these </w:t>
      </w:r>
      <w:r w:rsidRPr="00BC395B">
        <w:rPr>
          <w:rFonts w:ascii="Times New Roman" w:eastAsia="Calibri" w:hAnsi="Times New Roman" w:cs="Times New Roman"/>
          <w:sz w:val="24"/>
          <w:szCs w:val="24"/>
          <w:lang w:eastAsia="ar-SA"/>
        </w:rPr>
        <w:t>lead many women to further marginalization an</w:t>
      </w:r>
      <w:r>
        <w:rPr>
          <w:rFonts w:ascii="Times New Roman" w:eastAsia="Calibri" w:hAnsi="Times New Roman" w:cs="Times New Roman"/>
          <w:sz w:val="24"/>
          <w:szCs w:val="24"/>
          <w:lang w:eastAsia="ar-SA"/>
        </w:rPr>
        <w:t>d social exclusion (Del Pozo &amp;</w:t>
      </w:r>
      <w:r w:rsidRPr="00BC395B">
        <w:rPr>
          <w:rFonts w:ascii="Times New Roman" w:eastAsia="Calibri" w:hAnsi="Times New Roman" w:cs="Times New Roman"/>
          <w:sz w:val="24"/>
          <w:szCs w:val="24"/>
          <w:lang w:eastAsia="ar-SA"/>
        </w:rPr>
        <w:t xml:space="preserve"> Peláez, 2013).</w:t>
      </w:r>
    </w:p>
    <w:p w14:paraId="4D713727" w14:textId="2EF7EA17" w:rsidR="006B7FF2" w:rsidRPr="006B7FF2" w:rsidRDefault="006B7FF2" w:rsidP="006B7FF2">
      <w:pPr>
        <w:tabs>
          <w:tab w:val="left" w:pos="993"/>
        </w:tabs>
        <w:suppressAutoHyphens/>
        <w:autoSpaceDE w:val="0"/>
        <w:autoSpaceDN w:val="0"/>
        <w:adjustRightInd w:val="0"/>
        <w:spacing w:after="0" w:line="360" w:lineRule="auto"/>
        <w:ind w:firstLine="709"/>
        <w:jc w:val="both"/>
        <w:rPr>
          <w:rFonts w:ascii="Times New Roman" w:eastAsia="Times New Roman" w:hAnsi="Times New Roman" w:cs="Times New Roman"/>
          <w:sz w:val="24"/>
          <w:szCs w:val="24"/>
          <w:lang w:eastAsia="ar-SA"/>
        </w:rPr>
      </w:pPr>
      <w:r w:rsidRPr="006B7FF2">
        <w:rPr>
          <w:rFonts w:ascii="Times New Roman" w:eastAsia="Times New Roman" w:hAnsi="Times New Roman" w:cs="Times New Roman"/>
          <w:sz w:val="24"/>
          <w:szCs w:val="24"/>
          <w:lang w:eastAsia="ar-SA"/>
        </w:rPr>
        <w:t>From this premise, we would</w:t>
      </w:r>
      <w:r>
        <w:rPr>
          <w:rFonts w:ascii="Times New Roman" w:eastAsia="Times New Roman" w:hAnsi="Times New Roman" w:cs="Times New Roman"/>
          <w:sz w:val="24"/>
          <w:szCs w:val="24"/>
          <w:lang w:eastAsia="ar-SA"/>
        </w:rPr>
        <w:t xml:space="preserve"> have to</w:t>
      </w:r>
      <w:r w:rsidRPr="006B7FF2">
        <w:rPr>
          <w:rFonts w:ascii="Times New Roman" w:eastAsia="Times New Roman" w:hAnsi="Times New Roman" w:cs="Times New Roman"/>
          <w:sz w:val="24"/>
          <w:szCs w:val="24"/>
          <w:lang w:eastAsia="ar-SA"/>
        </w:rPr>
        <w:t xml:space="preserve"> consider essential to develop preventive and interventional approaches to justify the imbalance between men and women in the assumption of family responsibilities, the care of children and </w:t>
      </w:r>
      <w:r>
        <w:rPr>
          <w:rFonts w:ascii="Times New Roman" w:eastAsia="Times New Roman" w:hAnsi="Times New Roman" w:cs="Times New Roman"/>
          <w:sz w:val="24"/>
          <w:szCs w:val="24"/>
          <w:lang w:eastAsia="ar-SA"/>
        </w:rPr>
        <w:t>elders</w:t>
      </w:r>
      <w:r w:rsidRPr="006B7FF2">
        <w:rPr>
          <w:rFonts w:ascii="Times New Roman" w:eastAsia="Times New Roman" w:hAnsi="Times New Roman" w:cs="Times New Roman"/>
          <w:sz w:val="24"/>
          <w:szCs w:val="24"/>
          <w:lang w:eastAsia="ar-SA"/>
        </w:rPr>
        <w:t xml:space="preserve"> in the family, etc. directly affect the consumption of psychotropic drugs by women (Orte, 2008). It is also necessary to deconstruct the </w:t>
      </w:r>
      <w:r>
        <w:rPr>
          <w:rFonts w:ascii="Times New Roman" w:eastAsia="Times New Roman" w:hAnsi="Times New Roman" w:cs="Times New Roman"/>
          <w:sz w:val="24"/>
          <w:szCs w:val="24"/>
          <w:lang w:eastAsia="ar-SA"/>
        </w:rPr>
        <w:t>de</w:t>
      </w:r>
      <w:r w:rsidRPr="006B7FF2">
        <w:rPr>
          <w:rFonts w:ascii="Times New Roman" w:eastAsia="Times New Roman" w:hAnsi="Times New Roman" w:cs="Times New Roman"/>
          <w:sz w:val="24"/>
          <w:szCs w:val="24"/>
          <w:lang w:eastAsia="ar-SA"/>
        </w:rPr>
        <w:t>moralizing criminalization exercised towards women</w:t>
      </w:r>
      <w:r>
        <w:rPr>
          <w:rFonts w:ascii="Times New Roman" w:eastAsia="Times New Roman" w:hAnsi="Times New Roman" w:cs="Times New Roman"/>
          <w:sz w:val="24"/>
          <w:szCs w:val="24"/>
          <w:lang w:eastAsia="ar-SA"/>
        </w:rPr>
        <w:t>-</w:t>
      </w:r>
      <w:r w:rsidRPr="006B7FF2">
        <w:rPr>
          <w:rFonts w:ascii="Times New Roman" w:eastAsia="Times New Roman" w:hAnsi="Times New Roman" w:cs="Times New Roman"/>
          <w:sz w:val="24"/>
          <w:szCs w:val="24"/>
          <w:lang w:eastAsia="ar-SA"/>
        </w:rPr>
        <w:t>consumers, and the association of</w:t>
      </w:r>
      <w:r>
        <w:rPr>
          <w:rFonts w:ascii="Times New Roman" w:eastAsia="Times New Roman" w:hAnsi="Times New Roman" w:cs="Times New Roman"/>
          <w:sz w:val="24"/>
          <w:szCs w:val="24"/>
          <w:lang w:eastAsia="ar-SA"/>
        </w:rPr>
        <w:t xml:space="preserve"> a</w:t>
      </w:r>
      <w:r w:rsidRPr="006B7FF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greater </w:t>
      </w:r>
      <w:r w:rsidRPr="006B7FF2">
        <w:rPr>
          <w:rFonts w:ascii="Times New Roman" w:eastAsia="Times New Roman" w:hAnsi="Times New Roman" w:cs="Times New Roman"/>
          <w:sz w:val="24"/>
          <w:szCs w:val="24"/>
          <w:lang w:eastAsia="ar-SA"/>
        </w:rPr>
        <w:t>psychological vulnerability, anxiety disorders, stress or depression, solely because they are women (</w:t>
      </w:r>
      <w:r>
        <w:rPr>
          <w:rFonts w:ascii="Times New Roman" w:eastAsia="Times New Roman" w:hAnsi="Times New Roman" w:cs="Times New Roman"/>
          <w:sz w:val="24"/>
          <w:szCs w:val="24"/>
          <w:lang w:eastAsia="ar-SA"/>
        </w:rPr>
        <w:t>Castaños &amp;</w:t>
      </w:r>
      <w:r w:rsidRPr="006B7FF2">
        <w:rPr>
          <w:rFonts w:ascii="Times New Roman" w:eastAsia="Times New Roman" w:hAnsi="Times New Roman" w:cs="Times New Roman"/>
          <w:sz w:val="24"/>
          <w:szCs w:val="24"/>
          <w:lang w:eastAsia="ar-SA"/>
        </w:rPr>
        <w:t xml:space="preserve"> Palop, 2007).</w:t>
      </w:r>
    </w:p>
    <w:p w14:paraId="0B5DB8ED" w14:textId="61E14575" w:rsidR="006B7FF2" w:rsidRDefault="006B7FF2" w:rsidP="006B7FF2">
      <w:pPr>
        <w:tabs>
          <w:tab w:val="left" w:pos="993"/>
        </w:tabs>
        <w:suppressAutoHyphens/>
        <w:autoSpaceDE w:val="0"/>
        <w:autoSpaceDN w:val="0"/>
        <w:adjustRightInd w:val="0"/>
        <w:spacing w:after="0" w:line="360" w:lineRule="auto"/>
        <w:ind w:firstLine="709"/>
        <w:jc w:val="both"/>
        <w:rPr>
          <w:rFonts w:ascii="Times New Roman" w:eastAsia="Times New Roman" w:hAnsi="Times New Roman" w:cs="Times New Roman"/>
          <w:sz w:val="24"/>
          <w:szCs w:val="24"/>
          <w:lang w:eastAsia="ar-SA"/>
        </w:rPr>
      </w:pPr>
      <w:r w:rsidRPr="006B7FF2">
        <w:rPr>
          <w:rFonts w:ascii="Times New Roman" w:eastAsia="Times New Roman" w:hAnsi="Times New Roman" w:cs="Times New Roman"/>
          <w:sz w:val="24"/>
          <w:szCs w:val="24"/>
          <w:lang w:eastAsia="ar-SA"/>
        </w:rPr>
        <w:t>The socio</w:t>
      </w:r>
      <w:r>
        <w:rPr>
          <w:rFonts w:ascii="Times New Roman" w:eastAsia="Times New Roman" w:hAnsi="Times New Roman" w:cs="Times New Roman"/>
          <w:sz w:val="24"/>
          <w:szCs w:val="24"/>
          <w:lang w:eastAsia="ar-SA"/>
        </w:rPr>
        <w:t>-educational</w:t>
      </w:r>
      <w:r w:rsidRPr="006B7FF2">
        <w:rPr>
          <w:rFonts w:ascii="Times New Roman" w:eastAsia="Times New Roman" w:hAnsi="Times New Roman" w:cs="Times New Roman"/>
          <w:sz w:val="24"/>
          <w:szCs w:val="24"/>
          <w:lang w:eastAsia="ar-SA"/>
        </w:rPr>
        <w:t xml:space="preserve"> dimension involves the integration of drug-dependent women in </w:t>
      </w:r>
      <w:r>
        <w:rPr>
          <w:rFonts w:ascii="Times New Roman" w:eastAsia="Times New Roman" w:hAnsi="Times New Roman" w:cs="Times New Roman"/>
          <w:sz w:val="24"/>
          <w:szCs w:val="24"/>
          <w:lang w:eastAsia="ar-SA"/>
        </w:rPr>
        <w:t xml:space="preserve">the </w:t>
      </w:r>
      <w:r w:rsidRPr="006B7FF2">
        <w:rPr>
          <w:rFonts w:ascii="Times New Roman" w:eastAsia="Times New Roman" w:hAnsi="Times New Roman" w:cs="Times New Roman"/>
          <w:sz w:val="24"/>
          <w:szCs w:val="24"/>
          <w:lang w:eastAsia="ar-SA"/>
        </w:rPr>
        <w:t>development and community participation, preventin</w:t>
      </w:r>
      <w:r>
        <w:rPr>
          <w:rFonts w:ascii="Times New Roman" w:eastAsia="Times New Roman" w:hAnsi="Times New Roman" w:cs="Times New Roman"/>
          <w:sz w:val="24"/>
          <w:szCs w:val="24"/>
          <w:lang w:eastAsia="ar-SA"/>
        </w:rPr>
        <w:t>g the stigmatization of them, as well as</w:t>
      </w:r>
      <w:r w:rsidRPr="006B7FF2">
        <w:rPr>
          <w:rFonts w:ascii="Times New Roman" w:eastAsia="Times New Roman" w:hAnsi="Times New Roman" w:cs="Times New Roman"/>
          <w:sz w:val="24"/>
          <w:szCs w:val="24"/>
          <w:lang w:eastAsia="ar-SA"/>
        </w:rPr>
        <w:t xml:space="preserve"> working on improving </w:t>
      </w:r>
      <w:proofErr w:type="gramStart"/>
      <w:r w:rsidRPr="006B7FF2">
        <w:rPr>
          <w:rFonts w:ascii="Times New Roman" w:eastAsia="Times New Roman" w:hAnsi="Times New Roman" w:cs="Times New Roman"/>
          <w:sz w:val="24"/>
          <w:szCs w:val="24"/>
          <w:lang w:eastAsia="ar-SA"/>
        </w:rPr>
        <w:t>spec</w:t>
      </w:r>
      <w:r>
        <w:rPr>
          <w:rFonts w:ascii="Times New Roman" w:eastAsia="Times New Roman" w:hAnsi="Times New Roman" w:cs="Times New Roman"/>
          <w:sz w:val="24"/>
          <w:szCs w:val="24"/>
          <w:lang w:eastAsia="ar-SA"/>
        </w:rPr>
        <w:t>ific  and</w:t>
      </w:r>
      <w:proofErr w:type="gramEnd"/>
      <w:r>
        <w:rPr>
          <w:rFonts w:ascii="Times New Roman" w:eastAsia="Times New Roman" w:hAnsi="Times New Roman" w:cs="Times New Roman"/>
          <w:sz w:val="24"/>
          <w:szCs w:val="24"/>
          <w:lang w:eastAsia="ar-SA"/>
        </w:rPr>
        <w:t xml:space="preserve"> networking intervention</w:t>
      </w:r>
      <w:r w:rsidRPr="006B7FF2">
        <w:rPr>
          <w:rFonts w:ascii="Times New Roman" w:eastAsia="Times New Roman" w:hAnsi="Times New Roman" w:cs="Times New Roman"/>
          <w:sz w:val="24"/>
          <w:szCs w:val="24"/>
          <w:lang w:eastAsia="ar-SA"/>
        </w:rPr>
        <w:t xml:space="preserve">. These objectives could be </w:t>
      </w:r>
      <w:r>
        <w:rPr>
          <w:rFonts w:ascii="Times New Roman" w:eastAsia="Times New Roman" w:hAnsi="Times New Roman" w:cs="Times New Roman"/>
          <w:sz w:val="24"/>
          <w:szCs w:val="24"/>
          <w:lang w:eastAsia="ar-SA"/>
        </w:rPr>
        <w:t>general</w:t>
      </w:r>
      <w:r w:rsidRPr="006B7FF2">
        <w:rPr>
          <w:rFonts w:ascii="Times New Roman" w:eastAsia="Times New Roman" w:hAnsi="Times New Roman" w:cs="Times New Roman"/>
          <w:sz w:val="24"/>
          <w:szCs w:val="24"/>
          <w:lang w:eastAsia="ar-SA"/>
        </w:rPr>
        <w:t xml:space="preserve"> goals to work on</w:t>
      </w:r>
      <w:r>
        <w:rPr>
          <w:rFonts w:ascii="Times New Roman" w:eastAsia="Times New Roman" w:hAnsi="Times New Roman" w:cs="Times New Roman"/>
          <w:sz w:val="24"/>
          <w:szCs w:val="24"/>
          <w:lang w:eastAsia="ar-SA"/>
        </w:rPr>
        <w:t xml:space="preserve"> in</w:t>
      </w:r>
      <w:r w:rsidRPr="006B7FF2">
        <w:rPr>
          <w:rFonts w:ascii="Times New Roman" w:eastAsia="Times New Roman" w:hAnsi="Times New Roman" w:cs="Times New Roman"/>
          <w:sz w:val="24"/>
          <w:szCs w:val="24"/>
          <w:lang w:eastAsia="ar-SA"/>
        </w:rPr>
        <w:t xml:space="preserve"> the socio</w:t>
      </w:r>
      <w:r>
        <w:rPr>
          <w:rFonts w:ascii="Times New Roman" w:eastAsia="Times New Roman" w:hAnsi="Times New Roman" w:cs="Times New Roman"/>
          <w:sz w:val="24"/>
          <w:szCs w:val="24"/>
          <w:lang w:eastAsia="ar-SA"/>
        </w:rPr>
        <w:t>-educational</w:t>
      </w:r>
      <w:r w:rsidRPr="006B7FF2">
        <w:rPr>
          <w:rFonts w:ascii="Times New Roman" w:eastAsia="Times New Roman" w:hAnsi="Times New Roman" w:cs="Times New Roman"/>
          <w:sz w:val="24"/>
          <w:szCs w:val="24"/>
          <w:lang w:eastAsia="ar-SA"/>
        </w:rPr>
        <w:t xml:space="preserve"> action in </w:t>
      </w:r>
      <w:proofErr w:type="gramStart"/>
      <w:r w:rsidRPr="006B7FF2">
        <w:rPr>
          <w:rFonts w:ascii="Times New Roman" w:eastAsia="Times New Roman" w:hAnsi="Times New Roman" w:cs="Times New Roman"/>
          <w:sz w:val="24"/>
          <w:szCs w:val="24"/>
          <w:lang w:eastAsia="ar-SA"/>
        </w:rPr>
        <w:t xml:space="preserve">prisons, </w:t>
      </w:r>
      <w:r>
        <w:rPr>
          <w:rFonts w:ascii="Times New Roman" w:eastAsia="Times New Roman" w:hAnsi="Times New Roman" w:cs="Times New Roman"/>
          <w:sz w:val="24"/>
          <w:szCs w:val="24"/>
          <w:lang w:eastAsia="ar-SA"/>
        </w:rPr>
        <w:t>that</w:t>
      </w:r>
      <w:proofErr w:type="gramEnd"/>
      <w:r w:rsidRPr="006B7FF2">
        <w:rPr>
          <w:rFonts w:ascii="Times New Roman" w:eastAsia="Times New Roman" w:hAnsi="Times New Roman" w:cs="Times New Roman"/>
          <w:sz w:val="24"/>
          <w:szCs w:val="24"/>
          <w:lang w:eastAsia="ar-SA"/>
        </w:rPr>
        <w:t xml:space="preserve"> education </w:t>
      </w:r>
      <w:r>
        <w:rPr>
          <w:rFonts w:ascii="Times New Roman" w:eastAsia="Times New Roman" w:hAnsi="Times New Roman" w:cs="Times New Roman"/>
          <w:sz w:val="24"/>
          <w:szCs w:val="24"/>
          <w:lang w:eastAsia="ar-SA"/>
        </w:rPr>
        <w:t xml:space="preserve">has </w:t>
      </w:r>
      <w:r w:rsidRPr="006B7FF2">
        <w:rPr>
          <w:rFonts w:ascii="Times New Roman" w:eastAsia="Times New Roman" w:hAnsi="Times New Roman" w:cs="Times New Roman"/>
          <w:sz w:val="24"/>
          <w:szCs w:val="24"/>
          <w:lang w:eastAsia="ar-SA"/>
        </w:rPr>
        <w:t xml:space="preserve">as one of its biggest challenges (Caride </w:t>
      </w:r>
      <w:r>
        <w:rPr>
          <w:rFonts w:ascii="Times New Roman" w:eastAsia="Times New Roman" w:hAnsi="Times New Roman" w:cs="Times New Roman"/>
          <w:sz w:val="24"/>
          <w:szCs w:val="24"/>
          <w:lang w:eastAsia="ar-SA"/>
        </w:rPr>
        <w:t>&amp; Gradaille</w:t>
      </w:r>
      <w:r w:rsidRPr="006B7FF2">
        <w:rPr>
          <w:rFonts w:ascii="Times New Roman" w:eastAsia="Times New Roman" w:hAnsi="Times New Roman" w:cs="Times New Roman"/>
          <w:sz w:val="24"/>
          <w:szCs w:val="24"/>
          <w:lang w:eastAsia="ar-SA"/>
        </w:rPr>
        <w:t>, 2013).</w:t>
      </w:r>
    </w:p>
    <w:p w14:paraId="1A328D6C" w14:textId="77777777" w:rsidR="006B7FF2" w:rsidRPr="006B7FF2" w:rsidRDefault="006B7FF2" w:rsidP="006B7FF2">
      <w:pPr>
        <w:tabs>
          <w:tab w:val="left" w:pos="993"/>
        </w:tabs>
        <w:suppressAutoHyphens/>
        <w:autoSpaceDE w:val="0"/>
        <w:autoSpaceDN w:val="0"/>
        <w:adjustRightInd w:val="0"/>
        <w:spacing w:after="0" w:line="360" w:lineRule="auto"/>
        <w:ind w:firstLine="709"/>
        <w:jc w:val="both"/>
        <w:rPr>
          <w:rFonts w:ascii="Times New Roman" w:eastAsia="Times New Roman" w:hAnsi="Times New Roman" w:cs="Times New Roman"/>
          <w:sz w:val="24"/>
          <w:szCs w:val="24"/>
          <w:lang w:eastAsia="ar-SA"/>
        </w:rPr>
      </w:pPr>
    </w:p>
    <w:p w14:paraId="59C1BD94" w14:textId="4BD13174" w:rsidR="00AE0987" w:rsidRDefault="006B7FF2" w:rsidP="006B7FF2">
      <w:pPr>
        <w:tabs>
          <w:tab w:val="left" w:pos="993"/>
        </w:tabs>
        <w:suppressAutoHyphens/>
        <w:autoSpaceDE w:val="0"/>
        <w:autoSpaceDN w:val="0"/>
        <w:adjustRightInd w:val="0"/>
        <w:spacing w:after="0" w:line="360" w:lineRule="auto"/>
        <w:ind w:firstLine="709"/>
        <w:jc w:val="both"/>
        <w:rPr>
          <w:rFonts w:ascii="Times New Roman" w:eastAsia="Times New Roman" w:hAnsi="Times New Roman" w:cs="Times New Roman"/>
          <w:sz w:val="24"/>
          <w:szCs w:val="24"/>
          <w:lang w:eastAsia="ar-SA"/>
        </w:rPr>
      </w:pPr>
      <w:r w:rsidRPr="006B7FF2">
        <w:rPr>
          <w:rFonts w:ascii="Times New Roman" w:eastAsia="Times New Roman" w:hAnsi="Times New Roman" w:cs="Times New Roman"/>
          <w:sz w:val="24"/>
          <w:szCs w:val="24"/>
          <w:lang w:eastAsia="ar-SA"/>
        </w:rPr>
        <w:t xml:space="preserve">From this standpoint, </w:t>
      </w:r>
      <w:r w:rsidRPr="006B7FF2">
        <w:rPr>
          <w:rFonts w:ascii="Times New Roman" w:eastAsia="Times New Roman" w:hAnsi="Times New Roman" w:cs="Times New Roman"/>
          <w:i/>
          <w:sz w:val="24"/>
          <w:szCs w:val="24"/>
          <w:lang w:eastAsia="ar-SA"/>
        </w:rPr>
        <w:t>Education</w:t>
      </w:r>
      <w:r w:rsidRPr="006B7FF2">
        <w:rPr>
          <w:rFonts w:ascii="Times New Roman" w:eastAsia="Times New Roman" w:hAnsi="Times New Roman" w:cs="Times New Roman"/>
          <w:sz w:val="24"/>
          <w:szCs w:val="24"/>
          <w:lang w:eastAsia="ar-SA"/>
        </w:rPr>
        <w:t xml:space="preserve"> </w:t>
      </w:r>
      <w:r w:rsidRPr="006B7FF2">
        <w:rPr>
          <w:rFonts w:ascii="Times New Roman" w:eastAsia="Times New Roman" w:hAnsi="Times New Roman" w:cs="Times New Roman"/>
          <w:i/>
          <w:sz w:val="24"/>
          <w:szCs w:val="24"/>
          <w:lang w:eastAsia="ar-SA"/>
        </w:rPr>
        <w:t>(prevention)</w:t>
      </w:r>
      <w:r w:rsidRPr="006B7FF2">
        <w:rPr>
          <w:rFonts w:ascii="Times New Roman" w:eastAsia="Times New Roman" w:hAnsi="Times New Roman" w:cs="Times New Roman"/>
          <w:sz w:val="24"/>
          <w:szCs w:val="24"/>
          <w:lang w:eastAsia="ar-SA"/>
        </w:rPr>
        <w:t xml:space="preserve"> focuses </w:t>
      </w:r>
      <w:r>
        <w:rPr>
          <w:rFonts w:ascii="Times New Roman" w:eastAsia="Times New Roman" w:hAnsi="Times New Roman" w:cs="Times New Roman"/>
          <w:sz w:val="24"/>
          <w:szCs w:val="24"/>
          <w:lang w:eastAsia="ar-SA"/>
        </w:rPr>
        <w:t xml:space="preserve">as a foundation </w:t>
      </w:r>
      <w:r w:rsidRPr="006B7FF2">
        <w:rPr>
          <w:rFonts w:ascii="Times New Roman" w:eastAsia="Times New Roman" w:hAnsi="Times New Roman" w:cs="Times New Roman"/>
          <w:sz w:val="24"/>
          <w:szCs w:val="24"/>
          <w:lang w:eastAsia="ar-SA"/>
        </w:rPr>
        <w:t xml:space="preserve">all </w:t>
      </w:r>
      <w:r w:rsidR="00915397">
        <w:rPr>
          <w:rFonts w:ascii="Times New Roman" w:eastAsia="Times New Roman" w:hAnsi="Times New Roman" w:cs="Times New Roman"/>
          <w:sz w:val="24"/>
          <w:szCs w:val="24"/>
          <w:lang w:eastAsia="ar-SA"/>
        </w:rPr>
        <w:t xml:space="preserve">the </w:t>
      </w:r>
      <w:r w:rsidRPr="006B7FF2">
        <w:rPr>
          <w:rFonts w:ascii="Times New Roman" w:eastAsia="Times New Roman" w:hAnsi="Times New Roman" w:cs="Times New Roman"/>
          <w:sz w:val="24"/>
          <w:szCs w:val="24"/>
          <w:lang w:eastAsia="ar-SA"/>
        </w:rPr>
        <w:t xml:space="preserve">interventions developed in drug treatment programs. From this preventive approach </w:t>
      </w:r>
      <w:r w:rsidR="00915397">
        <w:rPr>
          <w:rFonts w:ascii="Times New Roman" w:eastAsia="Times New Roman" w:hAnsi="Times New Roman" w:cs="Times New Roman"/>
          <w:sz w:val="24"/>
          <w:szCs w:val="24"/>
          <w:lang w:eastAsia="ar-SA"/>
        </w:rPr>
        <w:t xml:space="preserve">it </w:t>
      </w:r>
      <w:r w:rsidRPr="006B7FF2">
        <w:rPr>
          <w:rFonts w:ascii="Times New Roman" w:eastAsia="Times New Roman" w:hAnsi="Times New Roman" w:cs="Times New Roman"/>
          <w:sz w:val="24"/>
          <w:szCs w:val="24"/>
          <w:lang w:eastAsia="ar-SA"/>
        </w:rPr>
        <w:t xml:space="preserve">would </w:t>
      </w:r>
      <w:r w:rsidR="00915397">
        <w:rPr>
          <w:rFonts w:ascii="Times New Roman" w:eastAsia="Times New Roman" w:hAnsi="Times New Roman" w:cs="Times New Roman"/>
          <w:sz w:val="24"/>
          <w:szCs w:val="24"/>
          <w:lang w:eastAsia="ar-SA"/>
        </w:rPr>
        <w:t>be necessary to incorporate E</w:t>
      </w:r>
      <w:r w:rsidRPr="006B7FF2">
        <w:rPr>
          <w:rFonts w:ascii="Times New Roman" w:eastAsia="Times New Roman" w:hAnsi="Times New Roman" w:cs="Times New Roman"/>
          <w:sz w:val="24"/>
          <w:szCs w:val="24"/>
          <w:lang w:eastAsia="ar-SA"/>
        </w:rPr>
        <w:t>ducation in all cases of inte</w:t>
      </w:r>
      <w:r w:rsidR="00915397">
        <w:rPr>
          <w:rFonts w:ascii="Times New Roman" w:eastAsia="Times New Roman" w:hAnsi="Times New Roman" w:cs="Times New Roman"/>
          <w:sz w:val="24"/>
          <w:szCs w:val="24"/>
          <w:lang w:eastAsia="ar-SA"/>
        </w:rPr>
        <w:t>rvention with women prisoners (Active Addicts</w:t>
      </w:r>
      <w:r w:rsidRPr="006B7FF2">
        <w:rPr>
          <w:rFonts w:ascii="Times New Roman" w:eastAsia="Times New Roman" w:hAnsi="Times New Roman" w:cs="Times New Roman"/>
          <w:sz w:val="24"/>
          <w:szCs w:val="24"/>
          <w:lang w:eastAsia="ar-SA"/>
        </w:rPr>
        <w:t xml:space="preserve">, addicts in methadone maintenance programs, former addicts and non-active). Drug programs from the </w:t>
      </w:r>
      <w:r w:rsidR="00915397">
        <w:rPr>
          <w:rFonts w:ascii="Times New Roman" w:eastAsia="Times New Roman" w:hAnsi="Times New Roman" w:cs="Times New Roman"/>
          <w:sz w:val="24"/>
          <w:szCs w:val="24"/>
          <w:lang w:eastAsia="ar-SA"/>
        </w:rPr>
        <w:t>gender perspective</w:t>
      </w:r>
      <w:r w:rsidRPr="006B7FF2">
        <w:rPr>
          <w:rFonts w:ascii="Times New Roman" w:eastAsia="Times New Roman" w:hAnsi="Times New Roman" w:cs="Times New Roman"/>
          <w:sz w:val="24"/>
          <w:szCs w:val="24"/>
          <w:lang w:eastAsia="ar-SA"/>
        </w:rPr>
        <w:t xml:space="preserve"> have a development from policies and actions </w:t>
      </w:r>
      <w:r w:rsidR="00915397">
        <w:rPr>
          <w:rFonts w:ascii="Times New Roman" w:eastAsia="Times New Roman" w:hAnsi="Times New Roman" w:cs="Times New Roman"/>
          <w:sz w:val="24"/>
          <w:szCs w:val="24"/>
          <w:lang w:eastAsia="ar-SA"/>
        </w:rPr>
        <w:t xml:space="preserve">that could </w:t>
      </w:r>
      <w:r w:rsidRPr="006B7FF2">
        <w:rPr>
          <w:rFonts w:ascii="Times New Roman" w:eastAsia="Times New Roman" w:hAnsi="Times New Roman" w:cs="Times New Roman"/>
          <w:sz w:val="24"/>
          <w:szCs w:val="24"/>
          <w:lang w:eastAsia="ar-SA"/>
        </w:rPr>
        <w:t>consider the needs and issues related t</w:t>
      </w:r>
      <w:r w:rsidR="00915397">
        <w:rPr>
          <w:rFonts w:ascii="Times New Roman" w:eastAsia="Times New Roman" w:hAnsi="Times New Roman" w:cs="Times New Roman"/>
          <w:sz w:val="24"/>
          <w:szCs w:val="24"/>
          <w:lang w:eastAsia="ar-SA"/>
        </w:rPr>
        <w:t>o women such as pregnancy and/</w:t>
      </w:r>
      <w:r w:rsidRPr="006B7FF2">
        <w:rPr>
          <w:rFonts w:ascii="Times New Roman" w:eastAsia="Times New Roman" w:hAnsi="Times New Roman" w:cs="Times New Roman"/>
          <w:sz w:val="24"/>
          <w:szCs w:val="24"/>
          <w:lang w:eastAsia="ar-SA"/>
        </w:rPr>
        <w:t xml:space="preserve">or maternity, abuse problems exercised towards the girls and their impact </w:t>
      </w:r>
      <w:r w:rsidR="00915397">
        <w:rPr>
          <w:rFonts w:ascii="Times New Roman" w:eastAsia="Times New Roman" w:hAnsi="Times New Roman" w:cs="Times New Roman"/>
          <w:sz w:val="24"/>
          <w:szCs w:val="24"/>
          <w:lang w:eastAsia="ar-SA"/>
        </w:rPr>
        <w:t xml:space="preserve">in </w:t>
      </w:r>
      <w:r w:rsidRPr="006B7FF2">
        <w:rPr>
          <w:rFonts w:ascii="Times New Roman" w:eastAsia="Times New Roman" w:hAnsi="Times New Roman" w:cs="Times New Roman"/>
          <w:sz w:val="24"/>
          <w:szCs w:val="24"/>
          <w:lang w:eastAsia="ar-SA"/>
        </w:rPr>
        <w:t xml:space="preserve">consumption, the situation of female prostitution or HIV (Mavrou, 2011). </w:t>
      </w:r>
      <w:r w:rsidR="00915397">
        <w:rPr>
          <w:rFonts w:ascii="Times New Roman" w:eastAsia="Times New Roman" w:hAnsi="Times New Roman" w:cs="Times New Roman"/>
          <w:sz w:val="24"/>
          <w:szCs w:val="24"/>
          <w:lang w:eastAsia="ar-SA"/>
        </w:rPr>
        <w:t>Preventive</w:t>
      </w:r>
      <w:r w:rsidRPr="006B7FF2">
        <w:rPr>
          <w:rFonts w:ascii="Times New Roman" w:eastAsia="Times New Roman" w:hAnsi="Times New Roman" w:cs="Times New Roman"/>
          <w:sz w:val="24"/>
          <w:szCs w:val="24"/>
          <w:lang w:eastAsia="ar-SA"/>
        </w:rPr>
        <w:t xml:space="preserve"> treatment programs</w:t>
      </w:r>
      <w:r w:rsidR="00915397">
        <w:rPr>
          <w:rFonts w:ascii="Times New Roman" w:eastAsia="Times New Roman" w:hAnsi="Times New Roman" w:cs="Times New Roman"/>
          <w:sz w:val="24"/>
          <w:szCs w:val="24"/>
          <w:lang w:eastAsia="ar-SA"/>
        </w:rPr>
        <w:t xml:space="preserve"> should be designed</w:t>
      </w:r>
      <w:r w:rsidRPr="006B7FF2">
        <w:rPr>
          <w:rFonts w:ascii="Times New Roman" w:eastAsia="Times New Roman" w:hAnsi="Times New Roman" w:cs="Times New Roman"/>
          <w:sz w:val="24"/>
          <w:szCs w:val="24"/>
          <w:lang w:eastAsia="ar-SA"/>
        </w:rPr>
        <w:t xml:space="preserve"> in </w:t>
      </w:r>
      <w:r w:rsidR="00915397">
        <w:rPr>
          <w:rFonts w:ascii="Times New Roman" w:eastAsia="Times New Roman" w:hAnsi="Times New Roman" w:cs="Times New Roman"/>
          <w:sz w:val="24"/>
          <w:szCs w:val="24"/>
          <w:lang w:eastAsia="ar-SA"/>
        </w:rPr>
        <w:t>penitentiary establishments that have included in their preventive foundations the</w:t>
      </w:r>
      <w:r w:rsidRPr="006B7FF2">
        <w:rPr>
          <w:rFonts w:ascii="Times New Roman" w:eastAsia="Times New Roman" w:hAnsi="Times New Roman" w:cs="Times New Roman"/>
          <w:sz w:val="24"/>
          <w:szCs w:val="24"/>
          <w:lang w:eastAsia="ar-SA"/>
        </w:rPr>
        <w:t xml:space="preserve"> decreasing </w:t>
      </w:r>
      <w:r w:rsidR="00915397">
        <w:rPr>
          <w:rFonts w:ascii="Times New Roman" w:eastAsia="Times New Roman" w:hAnsi="Times New Roman" w:cs="Times New Roman"/>
          <w:sz w:val="24"/>
          <w:szCs w:val="24"/>
          <w:lang w:eastAsia="ar-SA"/>
        </w:rPr>
        <w:t xml:space="preserve">of the </w:t>
      </w:r>
      <w:r w:rsidRPr="006B7FF2">
        <w:rPr>
          <w:rFonts w:ascii="Times New Roman" w:eastAsia="Times New Roman" w:hAnsi="Times New Roman" w:cs="Times New Roman"/>
          <w:sz w:val="24"/>
          <w:szCs w:val="24"/>
          <w:lang w:eastAsia="ar-SA"/>
        </w:rPr>
        <w:t>risk factors, enhancing</w:t>
      </w:r>
      <w:r w:rsidR="00915397">
        <w:rPr>
          <w:rFonts w:ascii="Times New Roman" w:eastAsia="Times New Roman" w:hAnsi="Times New Roman" w:cs="Times New Roman"/>
          <w:sz w:val="24"/>
          <w:szCs w:val="24"/>
          <w:lang w:eastAsia="ar-SA"/>
        </w:rPr>
        <w:t xml:space="preserve"> of the protection</w:t>
      </w:r>
      <w:r w:rsidRPr="006B7FF2">
        <w:rPr>
          <w:rFonts w:ascii="Times New Roman" w:eastAsia="Times New Roman" w:hAnsi="Times New Roman" w:cs="Times New Roman"/>
          <w:sz w:val="24"/>
          <w:szCs w:val="24"/>
          <w:lang w:eastAsia="ar-SA"/>
        </w:rPr>
        <w:t xml:space="preserve"> factors and decrease</w:t>
      </w:r>
      <w:r w:rsidR="00915397">
        <w:rPr>
          <w:rFonts w:ascii="Times New Roman" w:eastAsia="Times New Roman" w:hAnsi="Times New Roman" w:cs="Times New Roman"/>
          <w:sz w:val="24"/>
          <w:szCs w:val="24"/>
          <w:lang w:eastAsia="ar-SA"/>
        </w:rPr>
        <w:t xml:space="preserve"> of</w:t>
      </w:r>
      <w:r w:rsidRPr="006B7FF2">
        <w:rPr>
          <w:rFonts w:ascii="Times New Roman" w:eastAsia="Times New Roman" w:hAnsi="Times New Roman" w:cs="Times New Roman"/>
          <w:sz w:val="24"/>
          <w:szCs w:val="24"/>
          <w:lang w:eastAsia="ar-SA"/>
        </w:rPr>
        <w:t xml:space="preserve"> the negative consequences of </w:t>
      </w:r>
      <w:r w:rsidR="00915397">
        <w:rPr>
          <w:rFonts w:ascii="Times New Roman" w:eastAsia="Times New Roman" w:hAnsi="Times New Roman" w:cs="Times New Roman"/>
          <w:sz w:val="24"/>
          <w:szCs w:val="24"/>
          <w:lang w:eastAsia="ar-SA"/>
        </w:rPr>
        <w:t>consumption.</w:t>
      </w:r>
    </w:p>
    <w:p w14:paraId="0755A210" w14:textId="77777777" w:rsidR="006B7FF2" w:rsidRPr="00C33C38" w:rsidRDefault="006B7FF2" w:rsidP="006B7FF2">
      <w:pPr>
        <w:tabs>
          <w:tab w:val="left" w:pos="993"/>
        </w:tabs>
        <w:suppressAutoHyphens/>
        <w:autoSpaceDE w:val="0"/>
        <w:autoSpaceDN w:val="0"/>
        <w:adjustRightInd w:val="0"/>
        <w:spacing w:after="0" w:line="360" w:lineRule="auto"/>
        <w:ind w:firstLine="709"/>
        <w:jc w:val="both"/>
        <w:rPr>
          <w:rFonts w:ascii="Times New Roman" w:eastAsia="Calibri" w:hAnsi="Times New Roman" w:cs="Times New Roman"/>
          <w:sz w:val="24"/>
          <w:szCs w:val="24"/>
          <w:lang w:eastAsia="ar-SA"/>
        </w:rPr>
      </w:pPr>
    </w:p>
    <w:p w14:paraId="38CD6DF3" w14:textId="3285C3CD" w:rsidR="009F58F6" w:rsidRPr="009F58F6" w:rsidRDefault="00915397" w:rsidP="0006317E">
      <w:pPr>
        <w:pStyle w:val="Prrafodelista"/>
        <w:numPr>
          <w:ilvl w:val="1"/>
          <w:numId w:val="23"/>
        </w:numPr>
        <w:suppressAutoHyphens/>
        <w:spacing w:after="240" w:line="36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The actual situation of drug-dependent women in prison</w:t>
      </w:r>
    </w:p>
    <w:p w14:paraId="50B55F1F" w14:textId="77777777" w:rsid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24E87570" w14:textId="4981B069" w:rsid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9F58F6">
        <w:rPr>
          <w:rFonts w:ascii="Times New Roman" w:eastAsia="Times New Roman" w:hAnsi="Times New Roman" w:cs="Times New Roman"/>
          <w:sz w:val="24"/>
          <w:szCs w:val="24"/>
          <w:lang w:eastAsia="ar-SA"/>
        </w:rPr>
        <w:t xml:space="preserve">The programs developed in </w:t>
      </w:r>
      <w:proofErr w:type="gramStart"/>
      <w:r>
        <w:rPr>
          <w:rFonts w:ascii="Times New Roman" w:eastAsia="Times New Roman" w:hAnsi="Times New Roman" w:cs="Times New Roman"/>
          <w:sz w:val="24"/>
          <w:szCs w:val="24"/>
          <w:lang w:eastAsia="ar-SA"/>
        </w:rPr>
        <w:t>spanish</w:t>
      </w:r>
      <w:proofErr w:type="gramEnd"/>
      <w:r>
        <w:rPr>
          <w:rFonts w:ascii="Times New Roman" w:eastAsia="Times New Roman" w:hAnsi="Times New Roman" w:cs="Times New Roman"/>
          <w:sz w:val="24"/>
          <w:szCs w:val="24"/>
          <w:lang w:eastAsia="ar-SA"/>
        </w:rPr>
        <w:t xml:space="preserve"> penitentiary centers</w:t>
      </w:r>
      <w:r w:rsidRPr="009F58F6">
        <w:rPr>
          <w:rFonts w:ascii="Times New Roman" w:eastAsia="Times New Roman" w:hAnsi="Times New Roman" w:cs="Times New Roman"/>
          <w:sz w:val="24"/>
          <w:szCs w:val="24"/>
          <w:lang w:eastAsia="ar-SA"/>
        </w:rPr>
        <w:t xml:space="preserve"> have been mainly applied to the male population and without regard to the characteristics of feminization </w:t>
      </w:r>
      <w:r w:rsidRPr="009F58F6">
        <w:rPr>
          <w:rFonts w:ascii="Times New Roman" w:eastAsia="Times New Roman" w:hAnsi="Times New Roman" w:cs="Times New Roman"/>
          <w:sz w:val="24"/>
          <w:szCs w:val="24"/>
          <w:lang w:eastAsia="ar-SA"/>
        </w:rPr>
        <w:lastRenderedPageBreak/>
        <w:t xml:space="preserve">of poverty (Yagüe, 2007, 2010; Añaños, 2013). In many studies of drug </w:t>
      </w:r>
      <w:r w:rsidR="00542921">
        <w:rPr>
          <w:rFonts w:ascii="Times New Roman" w:eastAsia="Times New Roman" w:hAnsi="Times New Roman" w:cs="Times New Roman"/>
          <w:sz w:val="24"/>
          <w:szCs w:val="24"/>
          <w:lang w:eastAsia="ar-SA"/>
        </w:rPr>
        <w:t>addiction that</w:t>
      </w:r>
      <w:r w:rsidRPr="009F58F6">
        <w:rPr>
          <w:rFonts w:ascii="Times New Roman" w:eastAsia="Times New Roman" w:hAnsi="Times New Roman" w:cs="Times New Roman"/>
          <w:sz w:val="24"/>
          <w:szCs w:val="24"/>
          <w:lang w:eastAsia="ar-SA"/>
        </w:rPr>
        <w:t xml:space="preserve"> </w:t>
      </w:r>
      <w:r w:rsidR="00542921">
        <w:rPr>
          <w:rFonts w:ascii="Times New Roman" w:eastAsia="Times New Roman" w:hAnsi="Times New Roman" w:cs="Times New Roman"/>
          <w:sz w:val="24"/>
          <w:szCs w:val="24"/>
          <w:lang w:eastAsia="ar-SA"/>
        </w:rPr>
        <w:t xml:space="preserve">are </w:t>
      </w:r>
      <w:r w:rsidRPr="009F58F6">
        <w:rPr>
          <w:rFonts w:ascii="Times New Roman" w:eastAsia="Times New Roman" w:hAnsi="Times New Roman" w:cs="Times New Roman"/>
          <w:sz w:val="24"/>
          <w:szCs w:val="24"/>
          <w:lang w:eastAsia="ar-SA"/>
        </w:rPr>
        <w:t xml:space="preserve">posed </w:t>
      </w:r>
      <w:r>
        <w:rPr>
          <w:rFonts w:ascii="Times New Roman" w:eastAsia="Times New Roman" w:hAnsi="Times New Roman" w:cs="Times New Roman"/>
          <w:sz w:val="24"/>
          <w:szCs w:val="24"/>
          <w:lang w:eastAsia="ar-SA"/>
        </w:rPr>
        <w:t>by the theoretical community</w:t>
      </w:r>
      <w:r w:rsidRPr="009F58F6">
        <w:rPr>
          <w:rFonts w:ascii="Times New Roman" w:eastAsia="Times New Roman" w:hAnsi="Times New Roman" w:cs="Times New Roman"/>
          <w:sz w:val="24"/>
          <w:szCs w:val="24"/>
          <w:lang w:eastAsia="ar-SA"/>
        </w:rPr>
        <w:t xml:space="preserve"> or </w:t>
      </w:r>
      <w:r>
        <w:rPr>
          <w:rFonts w:ascii="Times New Roman" w:eastAsia="Times New Roman" w:hAnsi="Times New Roman" w:cs="Times New Roman"/>
          <w:sz w:val="24"/>
          <w:szCs w:val="24"/>
          <w:lang w:eastAsia="ar-SA"/>
        </w:rPr>
        <w:t>the empirical programs, it is</w:t>
      </w:r>
      <w:r w:rsidRPr="009F58F6">
        <w:rPr>
          <w:rFonts w:ascii="Times New Roman" w:eastAsia="Times New Roman" w:hAnsi="Times New Roman" w:cs="Times New Roman"/>
          <w:sz w:val="24"/>
          <w:szCs w:val="24"/>
          <w:lang w:eastAsia="ar-SA"/>
        </w:rPr>
        <w:t xml:space="preserve"> necessary to note that no gender </w:t>
      </w:r>
      <w:r>
        <w:rPr>
          <w:rFonts w:ascii="Times New Roman" w:eastAsia="Times New Roman" w:hAnsi="Times New Roman" w:cs="Times New Roman"/>
          <w:sz w:val="24"/>
          <w:szCs w:val="24"/>
          <w:lang w:eastAsia="ar-SA"/>
        </w:rPr>
        <w:t>specifics are contemplated, for example</w:t>
      </w:r>
      <w:r w:rsidRPr="009F58F6">
        <w:rPr>
          <w:rFonts w:ascii="Times New Roman" w:eastAsia="Times New Roman" w:hAnsi="Times New Roman" w:cs="Times New Roman"/>
          <w:sz w:val="24"/>
          <w:szCs w:val="24"/>
          <w:lang w:eastAsia="ar-SA"/>
        </w:rPr>
        <w:t xml:space="preserve"> Orte (2008) and Llopis (2008) point out the need to </w:t>
      </w:r>
      <w:r>
        <w:rPr>
          <w:rFonts w:ascii="Times New Roman" w:eastAsia="Times New Roman" w:hAnsi="Times New Roman" w:cs="Times New Roman"/>
          <w:sz w:val="24"/>
          <w:szCs w:val="24"/>
          <w:lang w:eastAsia="ar-SA"/>
        </w:rPr>
        <w:t>incorporate</w:t>
      </w:r>
      <w:r w:rsidRPr="009F58F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the </w:t>
      </w:r>
      <w:r w:rsidRPr="009F58F6">
        <w:rPr>
          <w:rFonts w:ascii="Times New Roman" w:eastAsia="Times New Roman" w:hAnsi="Times New Roman" w:cs="Times New Roman"/>
          <w:sz w:val="24"/>
          <w:szCs w:val="24"/>
          <w:lang w:eastAsia="ar-SA"/>
        </w:rPr>
        <w:t>gender</w:t>
      </w:r>
      <w:r>
        <w:rPr>
          <w:rFonts w:ascii="Times New Roman" w:eastAsia="Times New Roman" w:hAnsi="Times New Roman" w:cs="Times New Roman"/>
          <w:sz w:val="24"/>
          <w:szCs w:val="24"/>
          <w:lang w:eastAsia="ar-SA"/>
        </w:rPr>
        <w:t xml:space="preserve"> perspective</w:t>
      </w:r>
      <w:r w:rsidRPr="009F58F6">
        <w:rPr>
          <w:rFonts w:ascii="Times New Roman" w:eastAsia="Times New Roman" w:hAnsi="Times New Roman" w:cs="Times New Roman"/>
          <w:sz w:val="24"/>
          <w:szCs w:val="24"/>
          <w:lang w:eastAsia="ar-SA"/>
        </w:rPr>
        <w:t xml:space="preserve"> in intervention processes with </w:t>
      </w:r>
      <w:r>
        <w:rPr>
          <w:rFonts w:ascii="Times New Roman" w:eastAsia="Times New Roman" w:hAnsi="Times New Roman" w:cs="Times New Roman"/>
          <w:sz w:val="24"/>
          <w:szCs w:val="24"/>
          <w:lang w:eastAsia="ar-SA"/>
        </w:rPr>
        <w:t>drug-dependent women, where it</w:t>
      </w:r>
      <w:r w:rsidRPr="009F58F6">
        <w:rPr>
          <w:rFonts w:ascii="Times New Roman" w:eastAsia="Times New Roman" w:hAnsi="Times New Roman" w:cs="Times New Roman"/>
          <w:sz w:val="24"/>
          <w:szCs w:val="24"/>
          <w:lang w:eastAsia="ar-SA"/>
        </w:rPr>
        <w:t xml:space="preserve"> is necessary to </w:t>
      </w:r>
      <w:r>
        <w:rPr>
          <w:rFonts w:ascii="Times New Roman" w:eastAsia="Times New Roman" w:hAnsi="Times New Roman" w:cs="Times New Roman"/>
          <w:sz w:val="24"/>
          <w:szCs w:val="24"/>
          <w:lang w:eastAsia="ar-SA"/>
        </w:rPr>
        <w:t>point out specific topics (</w:t>
      </w:r>
      <w:r w:rsidR="00B16DD2">
        <w:rPr>
          <w:rFonts w:ascii="Times New Roman" w:eastAsia="Times New Roman" w:hAnsi="Times New Roman" w:cs="Times New Roman"/>
          <w:sz w:val="24"/>
          <w:szCs w:val="24"/>
          <w:lang w:eastAsia="ar-SA"/>
        </w:rPr>
        <w:t xml:space="preserve">interpersonal and </w:t>
      </w:r>
      <w:r>
        <w:rPr>
          <w:rFonts w:ascii="Times New Roman" w:eastAsia="Times New Roman" w:hAnsi="Times New Roman" w:cs="Times New Roman"/>
          <w:sz w:val="24"/>
          <w:szCs w:val="24"/>
          <w:lang w:eastAsia="ar-SA"/>
        </w:rPr>
        <w:t>p</w:t>
      </w:r>
      <w:r w:rsidRPr="009F58F6">
        <w:rPr>
          <w:rFonts w:ascii="Times New Roman" w:eastAsia="Times New Roman" w:hAnsi="Times New Roman" w:cs="Times New Roman"/>
          <w:sz w:val="24"/>
          <w:szCs w:val="24"/>
          <w:lang w:eastAsia="ar-SA"/>
        </w:rPr>
        <w:t>artner relationshi</w:t>
      </w:r>
      <w:r w:rsidR="00B16DD2">
        <w:rPr>
          <w:rFonts w:ascii="Times New Roman" w:eastAsia="Times New Roman" w:hAnsi="Times New Roman" w:cs="Times New Roman"/>
          <w:sz w:val="24"/>
          <w:szCs w:val="24"/>
          <w:lang w:eastAsia="ar-SA"/>
        </w:rPr>
        <w:t>ps, abuse, double social penalty</w:t>
      </w:r>
      <w:r w:rsidRPr="009F58F6">
        <w:rPr>
          <w:rFonts w:ascii="Times New Roman" w:eastAsia="Times New Roman" w:hAnsi="Times New Roman" w:cs="Times New Roman"/>
          <w:sz w:val="24"/>
          <w:szCs w:val="24"/>
          <w:lang w:eastAsia="ar-SA"/>
        </w:rPr>
        <w:t>, sexuality and relationship to the body, maternity and presence of children in treatment, difficulties in the l</w:t>
      </w:r>
      <w:r w:rsidR="00B16DD2">
        <w:rPr>
          <w:rFonts w:ascii="Times New Roman" w:eastAsia="Times New Roman" w:hAnsi="Times New Roman" w:cs="Times New Roman"/>
          <w:sz w:val="24"/>
          <w:szCs w:val="24"/>
          <w:lang w:eastAsia="ar-SA"/>
        </w:rPr>
        <w:t>abor market,</w:t>
      </w:r>
      <w:r w:rsidRPr="009F58F6">
        <w:rPr>
          <w:rFonts w:ascii="Times New Roman" w:eastAsia="Times New Roman" w:hAnsi="Times New Roman" w:cs="Times New Roman"/>
          <w:sz w:val="24"/>
          <w:szCs w:val="24"/>
          <w:lang w:eastAsia="ar-SA"/>
        </w:rPr>
        <w:t xml:space="preserve"> self-esteem, etc.).</w:t>
      </w:r>
    </w:p>
    <w:p w14:paraId="2291807B" w14:textId="77777777" w:rsidR="009F58F6" w:rsidRP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04EE1BBD" w14:textId="088D82AE" w:rsid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9F58F6">
        <w:rPr>
          <w:rFonts w:ascii="Times New Roman" w:eastAsia="Times New Roman" w:hAnsi="Times New Roman" w:cs="Times New Roman"/>
          <w:sz w:val="24"/>
          <w:szCs w:val="24"/>
          <w:lang w:eastAsia="ar-SA"/>
        </w:rPr>
        <w:t>Guided by the study promoted by the Institute of Women on female ex-prisoners, 81% of them have suffered mental abuse, 73% have been victims of physical abuse and 46% have been victims of sexual violence (</w:t>
      </w:r>
      <w:r w:rsidR="001474B0">
        <w:rPr>
          <w:rFonts w:ascii="Times New Roman" w:eastAsia="Times New Roman" w:hAnsi="Times New Roman" w:cs="Times New Roman"/>
          <w:sz w:val="24"/>
          <w:szCs w:val="24"/>
          <w:lang w:eastAsia="ar-SA"/>
        </w:rPr>
        <w:t>Women’s Institute</w:t>
      </w:r>
      <w:r w:rsidRPr="009F58F6">
        <w:rPr>
          <w:rFonts w:ascii="Times New Roman" w:eastAsia="Times New Roman" w:hAnsi="Times New Roman" w:cs="Times New Roman"/>
          <w:sz w:val="24"/>
          <w:szCs w:val="24"/>
          <w:lang w:eastAsia="ar-SA"/>
        </w:rPr>
        <w:t>, 2005).</w:t>
      </w:r>
    </w:p>
    <w:p w14:paraId="42FAA95A" w14:textId="77777777" w:rsidR="009F58F6" w:rsidRP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3DAAD12A" w14:textId="0E16D798" w:rsid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9F58F6">
        <w:rPr>
          <w:rFonts w:ascii="Times New Roman" w:eastAsia="Times New Roman" w:hAnsi="Times New Roman" w:cs="Times New Roman"/>
          <w:sz w:val="24"/>
          <w:szCs w:val="24"/>
          <w:lang w:eastAsia="ar-SA"/>
        </w:rPr>
        <w:t>If in addition to having gone through such situations, we add the lack of access to decent work, decent housing, eco</w:t>
      </w:r>
      <w:r w:rsidR="00542921">
        <w:rPr>
          <w:rFonts w:ascii="Times New Roman" w:eastAsia="Times New Roman" w:hAnsi="Times New Roman" w:cs="Times New Roman"/>
          <w:sz w:val="24"/>
          <w:szCs w:val="24"/>
          <w:lang w:eastAsia="ar-SA"/>
        </w:rPr>
        <w:t>nomic security, etc., ending with their</w:t>
      </w:r>
      <w:r w:rsidRPr="009F58F6">
        <w:rPr>
          <w:rFonts w:ascii="Times New Roman" w:eastAsia="Times New Roman" w:hAnsi="Times New Roman" w:cs="Times New Roman"/>
          <w:sz w:val="24"/>
          <w:szCs w:val="24"/>
          <w:lang w:eastAsia="ar-SA"/>
        </w:rPr>
        <w:t xml:space="preserve"> impr</w:t>
      </w:r>
      <w:r w:rsidR="00542921">
        <w:rPr>
          <w:rFonts w:ascii="Times New Roman" w:eastAsia="Times New Roman" w:hAnsi="Times New Roman" w:cs="Times New Roman"/>
          <w:sz w:val="24"/>
          <w:szCs w:val="24"/>
          <w:lang w:eastAsia="ar-SA"/>
        </w:rPr>
        <w:t>isonment, we find a woman with</w:t>
      </w:r>
      <w:r w:rsidRPr="009F58F6">
        <w:rPr>
          <w:rFonts w:ascii="Times New Roman" w:eastAsia="Times New Roman" w:hAnsi="Times New Roman" w:cs="Times New Roman"/>
          <w:sz w:val="24"/>
          <w:szCs w:val="24"/>
          <w:lang w:eastAsia="ar-SA"/>
        </w:rPr>
        <w:t xml:space="preserve"> low or no self-esteem, lack of development of skills that will facilitate</w:t>
      </w:r>
      <w:r w:rsidR="00542921">
        <w:rPr>
          <w:rFonts w:ascii="Times New Roman" w:eastAsia="Times New Roman" w:hAnsi="Times New Roman" w:cs="Times New Roman"/>
          <w:sz w:val="24"/>
          <w:szCs w:val="24"/>
          <w:lang w:eastAsia="ar-SA"/>
        </w:rPr>
        <w:t xml:space="preserve"> her to take a</w:t>
      </w:r>
      <w:r w:rsidRPr="009F58F6">
        <w:rPr>
          <w:rFonts w:ascii="Times New Roman" w:eastAsia="Times New Roman" w:hAnsi="Times New Roman" w:cs="Times New Roman"/>
          <w:sz w:val="24"/>
          <w:szCs w:val="24"/>
          <w:lang w:eastAsia="ar-SA"/>
        </w:rPr>
        <w:t xml:space="preserve"> p</w:t>
      </w:r>
      <w:r w:rsidR="00542921">
        <w:rPr>
          <w:rFonts w:ascii="Times New Roman" w:eastAsia="Times New Roman" w:hAnsi="Times New Roman" w:cs="Times New Roman"/>
          <w:sz w:val="24"/>
          <w:szCs w:val="24"/>
          <w:lang w:eastAsia="ar-SA"/>
        </w:rPr>
        <w:t>lace in society, causing in consequence</w:t>
      </w:r>
      <w:r w:rsidRPr="009F58F6">
        <w:rPr>
          <w:rFonts w:ascii="Times New Roman" w:eastAsia="Times New Roman" w:hAnsi="Times New Roman" w:cs="Times New Roman"/>
          <w:sz w:val="24"/>
          <w:szCs w:val="24"/>
          <w:lang w:eastAsia="ar-SA"/>
        </w:rPr>
        <w:t xml:space="preserve"> a situation of helplessness. This situation is accentuated in the case of </w:t>
      </w:r>
      <w:r w:rsidR="0007629B">
        <w:rPr>
          <w:rFonts w:ascii="Times New Roman" w:eastAsia="Times New Roman" w:hAnsi="Times New Roman" w:cs="Times New Roman"/>
          <w:sz w:val="24"/>
          <w:szCs w:val="24"/>
          <w:lang w:eastAsia="ar-SA"/>
        </w:rPr>
        <w:t xml:space="preserve">gypsy </w:t>
      </w:r>
      <w:r w:rsidRPr="009F58F6">
        <w:rPr>
          <w:rFonts w:ascii="Times New Roman" w:eastAsia="Times New Roman" w:hAnsi="Times New Roman" w:cs="Times New Roman"/>
          <w:sz w:val="24"/>
          <w:szCs w:val="24"/>
          <w:lang w:eastAsia="ar-SA"/>
        </w:rPr>
        <w:t xml:space="preserve">women, which not only have higher </w:t>
      </w:r>
      <w:r w:rsidR="0007629B">
        <w:rPr>
          <w:rFonts w:ascii="Times New Roman" w:eastAsia="Times New Roman" w:hAnsi="Times New Roman" w:cs="Times New Roman"/>
          <w:sz w:val="24"/>
          <w:szCs w:val="24"/>
          <w:lang w:eastAsia="ar-SA"/>
        </w:rPr>
        <w:t>rates</w:t>
      </w:r>
      <w:r w:rsidRPr="009F58F6">
        <w:rPr>
          <w:rFonts w:ascii="Times New Roman" w:eastAsia="Times New Roman" w:hAnsi="Times New Roman" w:cs="Times New Roman"/>
          <w:sz w:val="24"/>
          <w:szCs w:val="24"/>
          <w:lang w:eastAsia="ar-SA"/>
        </w:rPr>
        <w:t xml:space="preserve"> of having suffered situations </w:t>
      </w:r>
      <w:proofErr w:type="gramStart"/>
      <w:r w:rsidRPr="009F58F6">
        <w:rPr>
          <w:rFonts w:ascii="Times New Roman" w:eastAsia="Times New Roman" w:hAnsi="Times New Roman" w:cs="Times New Roman"/>
          <w:sz w:val="24"/>
          <w:szCs w:val="24"/>
          <w:lang w:eastAsia="ar-SA"/>
        </w:rPr>
        <w:t xml:space="preserve">of </w:t>
      </w:r>
      <w:r w:rsidR="0007629B">
        <w:rPr>
          <w:rFonts w:ascii="Times New Roman" w:eastAsia="Times New Roman" w:hAnsi="Times New Roman" w:cs="Times New Roman"/>
          <w:sz w:val="24"/>
          <w:szCs w:val="24"/>
          <w:lang w:eastAsia="ar-SA"/>
        </w:rPr>
        <w:t xml:space="preserve"> gender</w:t>
      </w:r>
      <w:proofErr w:type="gramEnd"/>
      <w:r w:rsidR="0007629B">
        <w:rPr>
          <w:rFonts w:ascii="Times New Roman" w:eastAsia="Times New Roman" w:hAnsi="Times New Roman" w:cs="Times New Roman"/>
          <w:sz w:val="24"/>
          <w:szCs w:val="24"/>
          <w:lang w:eastAsia="ar-SA"/>
        </w:rPr>
        <w:t xml:space="preserve"> </w:t>
      </w:r>
      <w:r w:rsidRPr="009F58F6">
        <w:rPr>
          <w:rFonts w:ascii="Times New Roman" w:eastAsia="Times New Roman" w:hAnsi="Times New Roman" w:cs="Times New Roman"/>
          <w:sz w:val="24"/>
          <w:szCs w:val="24"/>
          <w:lang w:eastAsia="ar-SA"/>
        </w:rPr>
        <w:t>violence, but show little awareness of the violenc</w:t>
      </w:r>
      <w:r w:rsidR="0007629B">
        <w:rPr>
          <w:rFonts w:ascii="Times New Roman" w:eastAsia="Times New Roman" w:hAnsi="Times New Roman" w:cs="Times New Roman"/>
          <w:sz w:val="24"/>
          <w:szCs w:val="24"/>
          <w:lang w:eastAsia="ar-SA"/>
        </w:rPr>
        <w:t>e of which they are victims</w:t>
      </w:r>
      <w:r w:rsidRPr="009F58F6">
        <w:rPr>
          <w:rFonts w:ascii="Times New Roman" w:eastAsia="Times New Roman" w:hAnsi="Times New Roman" w:cs="Times New Roman"/>
          <w:sz w:val="24"/>
          <w:szCs w:val="24"/>
          <w:lang w:eastAsia="ar-SA"/>
        </w:rPr>
        <w:t xml:space="preserve">, </w:t>
      </w:r>
      <w:r w:rsidR="0007629B">
        <w:rPr>
          <w:rFonts w:ascii="Times New Roman" w:eastAsia="Times New Roman" w:hAnsi="Times New Roman" w:cs="Times New Roman"/>
          <w:sz w:val="24"/>
          <w:szCs w:val="24"/>
          <w:lang w:eastAsia="ar-SA"/>
        </w:rPr>
        <w:t>joined</w:t>
      </w:r>
      <w:r w:rsidRPr="009F58F6">
        <w:rPr>
          <w:rFonts w:ascii="Times New Roman" w:eastAsia="Times New Roman" w:hAnsi="Times New Roman" w:cs="Times New Roman"/>
          <w:sz w:val="24"/>
          <w:szCs w:val="24"/>
          <w:lang w:eastAsia="ar-SA"/>
        </w:rPr>
        <w:t xml:space="preserve"> with the </w:t>
      </w:r>
      <w:r w:rsidR="00A20CCB">
        <w:rPr>
          <w:rFonts w:ascii="Times New Roman" w:eastAsia="Times New Roman" w:hAnsi="Times New Roman" w:cs="Times New Roman"/>
          <w:sz w:val="24"/>
          <w:szCs w:val="24"/>
          <w:lang w:eastAsia="ar-SA"/>
        </w:rPr>
        <w:t>resista</w:t>
      </w:r>
      <w:r w:rsidR="0007629B">
        <w:rPr>
          <w:rFonts w:ascii="Times New Roman" w:eastAsia="Times New Roman" w:hAnsi="Times New Roman" w:cs="Times New Roman"/>
          <w:sz w:val="24"/>
          <w:szCs w:val="24"/>
          <w:lang w:eastAsia="ar-SA"/>
        </w:rPr>
        <w:t xml:space="preserve">nce </w:t>
      </w:r>
      <w:r w:rsidRPr="009F58F6">
        <w:rPr>
          <w:rFonts w:ascii="Times New Roman" w:eastAsia="Times New Roman" w:hAnsi="Times New Roman" w:cs="Times New Roman"/>
          <w:sz w:val="24"/>
          <w:szCs w:val="24"/>
          <w:lang w:eastAsia="ar-SA"/>
        </w:rPr>
        <w:t>of their environment, hinder the development of programs in this direction.</w:t>
      </w:r>
    </w:p>
    <w:p w14:paraId="1A54D992" w14:textId="77777777" w:rsidR="009F58F6" w:rsidRP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5D27183D" w14:textId="02E9A850" w:rsid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2575A6">
        <w:rPr>
          <w:rFonts w:ascii="Times New Roman" w:eastAsia="Times New Roman" w:hAnsi="Times New Roman" w:cs="Times New Roman"/>
          <w:sz w:val="24"/>
          <w:szCs w:val="24"/>
          <w:lang w:eastAsia="ar-SA"/>
        </w:rPr>
        <w:t>T</w:t>
      </w:r>
      <w:r w:rsidRPr="009F58F6">
        <w:rPr>
          <w:rFonts w:ascii="Times New Roman" w:eastAsia="Times New Roman" w:hAnsi="Times New Roman" w:cs="Times New Roman"/>
          <w:sz w:val="24"/>
          <w:szCs w:val="24"/>
          <w:lang w:eastAsia="ar-SA"/>
        </w:rPr>
        <w:t xml:space="preserve">hose gender-specific needs, </w:t>
      </w:r>
      <w:r w:rsidR="0007629B">
        <w:rPr>
          <w:rFonts w:ascii="Times New Roman" w:eastAsia="Times New Roman" w:hAnsi="Times New Roman" w:cs="Times New Roman"/>
          <w:sz w:val="24"/>
          <w:szCs w:val="24"/>
          <w:lang w:eastAsia="ar-SA"/>
        </w:rPr>
        <w:t>penitentiary</w:t>
      </w:r>
      <w:r w:rsidRPr="009F58F6">
        <w:rPr>
          <w:rFonts w:ascii="Times New Roman" w:eastAsia="Times New Roman" w:hAnsi="Times New Roman" w:cs="Times New Roman"/>
          <w:sz w:val="24"/>
          <w:szCs w:val="24"/>
          <w:lang w:eastAsia="ar-SA"/>
        </w:rPr>
        <w:t xml:space="preserve">, </w:t>
      </w:r>
      <w:r w:rsidR="0007629B">
        <w:rPr>
          <w:rFonts w:ascii="Times New Roman" w:eastAsia="Times New Roman" w:hAnsi="Times New Roman" w:cs="Times New Roman"/>
          <w:sz w:val="24"/>
          <w:szCs w:val="24"/>
          <w:lang w:eastAsia="ar-SA"/>
        </w:rPr>
        <w:t xml:space="preserve">social, </w:t>
      </w:r>
      <w:r w:rsidRPr="009F58F6">
        <w:rPr>
          <w:rFonts w:ascii="Times New Roman" w:eastAsia="Times New Roman" w:hAnsi="Times New Roman" w:cs="Times New Roman"/>
          <w:sz w:val="24"/>
          <w:szCs w:val="24"/>
          <w:lang w:eastAsia="ar-SA"/>
        </w:rPr>
        <w:t xml:space="preserve">educational, etc. on drug addiction of women and mothers </w:t>
      </w:r>
      <w:r w:rsidR="00EE24B2">
        <w:rPr>
          <w:rFonts w:ascii="Times New Roman" w:eastAsia="Times New Roman" w:hAnsi="Times New Roman" w:cs="Times New Roman"/>
          <w:sz w:val="24"/>
          <w:szCs w:val="24"/>
          <w:lang w:eastAsia="ar-SA"/>
        </w:rPr>
        <w:t>who are prisoners</w:t>
      </w:r>
      <w:r w:rsidR="002575A6">
        <w:rPr>
          <w:rFonts w:ascii="Times New Roman" w:eastAsia="Times New Roman" w:hAnsi="Times New Roman" w:cs="Times New Roman"/>
          <w:sz w:val="24"/>
          <w:szCs w:val="24"/>
          <w:lang w:eastAsia="ar-SA"/>
        </w:rPr>
        <w:t xml:space="preserve"> that are</w:t>
      </w:r>
      <w:r w:rsidRPr="009F58F6">
        <w:rPr>
          <w:rFonts w:ascii="Times New Roman" w:eastAsia="Times New Roman" w:hAnsi="Times New Roman" w:cs="Times New Roman"/>
          <w:sz w:val="24"/>
          <w:szCs w:val="24"/>
          <w:lang w:eastAsia="ar-SA"/>
        </w:rPr>
        <w:t xml:space="preserve"> manifest</w:t>
      </w:r>
      <w:r w:rsidR="002575A6">
        <w:rPr>
          <w:rFonts w:ascii="Times New Roman" w:eastAsia="Times New Roman" w:hAnsi="Times New Roman" w:cs="Times New Roman"/>
          <w:sz w:val="24"/>
          <w:szCs w:val="24"/>
          <w:lang w:eastAsia="ar-SA"/>
        </w:rPr>
        <w:t>ed by the</w:t>
      </w:r>
      <w:r w:rsidRPr="009F58F6">
        <w:rPr>
          <w:rFonts w:ascii="Times New Roman" w:eastAsia="Times New Roman" w:hAnsi="Times New Roman" w:cs="Times New Roman"/>
          <w:sz w:val="24"/>
          <w:szCs w:val="24"/>
          <w:lang w:eastAsia="ar-SA"/>
        </w:rPr>
        <w:t xml:space="preserve"> Administra</w:t>
      </w:r>
      <w:r w:rsidR="002575A6">
        <w:rPr>
          <w:rFonts w:ascii="Times New Roman" w:eastAsia="Times New Roman" w:hAnsi="Times New Roman" w:cs="Times New Roman"/>
          <w:sz w:val="24"/>
          <w:szCs w:val="24"/>
          <w:lang w:eastAsia="ar-SA"/>
        </w:rPr>
        <w:t>tions and entities on the issue should be contemplated in</w:t>
      </w:r>
      <w:r w:rsidR="002575A6" w:rsidRPr="009F58F6">
        <w:rPr>
          <w:rFonts w:ascii="Times New Roman" w:eastAsia="Times New Roman" w:hAnsi="Times New Roman" w:cs="Times New Roman"/>
          <w:sz w:val="24"/>
          <w:szCs w:val="24"/>
          <w:lang w:eastAsia="ar-SA"/>
        </w:rPr>
        <w:t xml:space="preserve"> design of programs and</w:t>
      </w:r>
      <w:r w:rsidR="002575A6">
        <w:rPr>
          <w:rFonts w:ascii="Times New Roman" w:eastAsia="Times New Roman" w:hAnsi="Times New Roman" w:cs="Times New Roman"/>
          <w:sz w:val="24"/>
          <w:szCs w:val="24"/>
          <w:lang w:eastAsia="ar-SA"/>
        </w:rPr>
        <w:t xml:space="preserve"> in their </w:t>
      </w:r>
      <w:r w:rsidR="002575A6" w:rsidRPr="009F58F6">
        <w:rPr>
          <w:rFonts w:ascii="Times New Roman" w:eastAsia="Times New Roman" w:hAnsi="Times New Roman" w:cs="Times New Roman"/>
          <w:sz w:val="24"/>
          <w:szCs w:val="24"/>
          <w:lang w:eastAsia="ar-SA"/>
        </w:rPr>
        <w:t>implementation</w:t>
      </w:r>
      <w:r w:rsidR="002575A6">
        <w:rPr>
          <w:rFonts w:ascii="Times New Roman" w:eastAsia="Times New Roman" w:hAnsi="Times New Roman" w:cs="Times New Roman"/>
          <w:sz w:val="24"/>
          <w:szCs w:val="24"/>
          <w:lang w:eastAsia="ar-SA"/>
        </w:rPr>
        <w:t>.</w:t>
      </w:r>
    </w:p>
    <w:p w14:paraId="5421F498" w14:textId="77777777" w:rsidR="009F58F6" w:rsidRP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3FD9D026" w14:textId="479181AB" w:rsid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9F58F6">
        <w:rPr>
          <w:rFonts w:ascii="Times New Roman" w:eastAsia="Times New Roman" w:hAnsi="Times New Roman" w:cs="Times New Roman"/>
          <w:sz w:val="24"/>
          <w:szCs w:val="24"/>
          <w:lang w:eastAsia="ar-SA"/>
        </w:rPr>
        <w:t>We can say, after the reviewed literature and international recommendations</w:t>
      </w:r>
      <w:r w:rsidR="002575A6">
        <w:rPr>
          <w:rFonts w:ascii="Times New Roman" w:eastAsia="Times New Roman" w:hAnsi="Times New Roman" w:cs="Times New Roman"/>
          <w:sz w:val="24"/>
          <w:szCs w:val="24"/>
          <w:lang w:eastAsia="ar-SA"/>
        </w:rPr>
        <w:t xml:space="preserve"> regarding the subject</w:t>
      </w:r>
      <w:r w:rsidRPr="009F58F6">
        <w:rPr>
          <w:rFonts w:ascii="Times New Roman" w:eastAsia="Times New Roman" w:hAnsi="Times New Roman" w:cs="Times New Roman"/>
          <w:sz w:val="24"/>
          <w:szCs w:val="24"/>
          <w:lang w:eastAsia="ar-SA"/>
        </w:rPr>
        <w:t>,</w:t>
      </w:r>
      <w:r w:rsidR="002575A6">
        <w:rPr>
          <w:rFonts w:ascii="Times New Roman" w:eastAsia="Times New Roman" w:hAnsi="Times New Roman" w:cs="Times New Roman"/>
          <w:sz w:val="24"/>
          <w:szCs w:val="24"/>
          <w:lang w:eastAsia="ar-SA"/>
        </w:rPr>
        <w:t xml:space="preserve"> that</w:t>
      </w:r>
      <w:r w:rsidRPr="009F58F6">
        <w:rPr>
          <w:rFonts w:ascii="Times New Roman" w:eastAsia="Times New Roman" w:hAnsi="Times New Roman" w:cs="Times New Roman"/>
          <w:sz w:val="24"/>
          <w:szCs w:val="24"/>
          <w:lang w:eastAsia="ar-SA"/>
        </w:rPr>
        <w:t xml:space="preserve"> in Spain there are </w:t>
      </w:r>
      <w:r w:rsidR="005D5558">
        <w:rPr>
          <w:rFonts w:ascii="Times New Roman" w:eastAsia="Times New Roman" w:hAnsi="Times New Roman" w:cs="Times New Roman"/>
          <w:sz w:val="24"/>
          <w:szCs w:val="24"/>
          <w:lang w:eastAsia="ar-SA"/>
        </w:rPr>
        <w:t>comprehensive</w:t>
      </w:r>
      <w:r w:rsidR="002575A6">
        <w:rPr>
          <w:rFonts w:ascii="Times New Roman" w:eastAsia="Times New Roman" w:hAnsi="Times New Roman" w:cs="Times New Roman"/>
          <w:sz w:val="24"/>
          <w:szCs w:val="24"/>
          <w:lang w:eastAsia="ar-SA"/>
        </w:rPr>
        <w:t xml:space="preserve"> socio-educational treatment </w:t>
      </w:r>
      <w:r w:rsidRPr="009F58F6">
        <w:rPr>
          <w:rFonts w:ascii="Times New Roman" w:eastAsia="Times New Roman" w:hAnsi="Times New Roman" w:cs="Times New Roman"/>
          <w:sz w:val="24"/>
          <w:szCs w:val="24"/>
          <w:lang w:eastAsia="ar-SA"/>
        </w:rPr>
        <w:t xml:space="preserve">programs tailored to gender and </w:t>
      </w:r>
      <w:r w:rsidR="002575A6">
        <w:rPr>
          <w:rFonts w:ascii="Times New Roman" w:eastAsia="Times New Roman" w:hAnsi="Times New Roman" w:cs="Times New Roman"/>
          <w:sz w:val="24"/>
          <w:szCs w:val="24"/>
          <w:lang w:eastAsia="ar-SA"/>
        </w:rPr>
        <w:t xml:space="preserve">the </w:t>
      </w:r>
      <w:r w:rsidRPr="009F58F6">
        <w:rPr>
          <w:rFonts w:ascii="Times New Roman" w:eastAsia="Times New Roman" w:hAnsi="Times New Roman" w:cs="Times New Roman"/>
          <w:sz w:val="24"/>
          <w:szCs w:val="24"/>
          <w:lang w:eastAsia="ar-SA"/>
        </w:rPr>
        <w:t xml:space="preserve">profile of drug-dependent women (Panayotopoulos, 2008; Fernández, 2008; Añaños, 2010) much less, for </w:t>
      </w:r>
      <w:r w:rsidR="002575A6">
        <w:rPr>
          <w:rFonts w:ascii="Times New Roman" w:eastAsia="Times New Roman" w:hAnsi="Times New Roman" w:cs="Times New Roman"/>
          <w:sz w:val="24"/>
          <w:szCs w:val="24"/>
          <w:lang w:eastAsia="ar-SA"/>
        </w:rPr>
        <w:t>those who are paying a sentence in a</w:t>
      </w:r>
      <w:r w:rsidRPr="009F58F6">
        <w:rPr>
          <w:rFonts w:ascii="Times New Roman" w:eastAsia="Times New Roman" w:hAnsi="Times New Roman" w:cs="Times New Roman"/>
          <w:sz w:val="24"/>
          <w:szCs w:val="24"/>
          <w:lang w:eastAsia="ar-SA"/>
        </w:rPr>
        <w:t xml:space="preserve"> semi-liberty</w:t>
      </w:r>
      <w:r w:rsidR="005D5558">
        <w:rPr>
          <w:rFonts w:ascii="Times New Roman" w:eastAsia="Times New Roman" w:hAnsi="Times New Roman" w:cs="Times New Roman"/>
          <w:sz w:val="24"/>
          <w:szCs w:val="24"/>
          <w:lang w:eastAsia="ar-SA"/>
        </w:rPr>
        <w:t xml:space="preserve"> regime</w:t>
      </w:r>
      <w:r w:rsidRPr="009F58F6">
        <w:rPr>
          <w:rFonts w:ascii="Times New Roman" w:eastAsia="Times New Roman" w:hAnsi="Times New Roman" w:cs="Times New Roman"/>
          <w:sz w:val="24"/>
          <w:szCs w:val="24"/>
          <w:lang w:eastAsia="ar-SA"/>
        </w:rPr>
        <w:t xml:space="preserve"> (modules </w:t>
      </w:r>
      <w:r w:rsidR="002575A6">
        <w:rPr>
          <w:rFonts w:ascii="Times New Roman" w:eastAsia="Times New Roman" w:hAnsi="Times New Roman" w:cs="Times New Roman"/>
          <w:sz w:val="24"/>
          <w:szCs w:val="24"/>
          <w:lang w:eastAsia="ar-SA"/>
        </w:rPr>
        <w:t xml:space="preserve">of </w:t>
      </w:r>
      <w:r w:rsidRPr="009F58F6">
        <w:rPr>
          <w:rFonts w:ascii="Times New Roman" w:eastAsia="Times New Roman" w:hAnsi="Times New Roman" w:cs="Times New Roman"/>
          <w:sz w:val="24"/>
          <w:szCs w:val="24"/>
          <w:lang w:eastAsia="ar-SA"/>
        </w:rPr>
        <w:t>women and mothers,</w:t>
      </w:r>
      <w:r w:rsidR="001474B0">
        <w:rPr>
          <w:rFonts w:ascii="Times New Roman" w:eastAsia="Times New Roman" w:hAnsi="Times New Roman" w:cs="Times New Roman"/>
          <w:sz w:val="24"/>
          <w:szCs w:val="24"/>
          <w:lang w:eastAsia="ar-SA"/>
        </w:rPr>
        <w:t xml:space="preserve"> Social Integration Centers (SIC</w:t>
      </w:r>
      <w:r w:rsidRPr="009F58F6">
        <w:rPr>
          <w:rFonts w:ascii="Times New Roman" w:eastAsia="Times New Roman" w:hAnsi="Times New Roman" w:cs="Times New Roman"/>
          <w:sz w:val="24"/>
          <w:szCs w:val="24"/>
          <w:lang w:eastAsia="ar-SA"/>
        </w:rPr>
        <w:t xml:space="preserve">), </w:t>
      </w:r>
      <w:r w:rsidR="002575A6">
        <w:rPr>
          <w:rFonts w:ascii="Times New Roman" w:eastAsia="Times New Roman" w:hAnsi="Times New Roman" w:cs="Times New Roman"/>
          <w:sz w:val="24"/>
          <w:szCs w:val="24"/>
          <w:lang w:eastAsia="ar-SA"/>
        </w:rPr>
        <w:t>extra-penitentiary units, dependent units and external units</w:t>
      </w:r>
      <w:r w:rsidRPr="009F58F6">
        <w:rPr>
          <w:rFonts w:ascii="Times New Roman" w:eastAsia="Times New Roman" w:hAnsi="Times New Roman" w:cs="Times New Roman"/>
          <w:sz w:val="24"/>
          <w:szCs w:val="24"/>
          <w:lang w:eastAsia="ar-SA"/>
        </w:rPr>
        <w:t xml:space="preserve">, etc.). On the contrary, generic treatment </w:t>
      </w:r>
      <w:r w:rsidR="002575A6">
        <w:rPr>
          <w:rFonts w:ascii="Times New Roman" w:eastAsia="Times New Roman" w:hAnsi="Times New Roman" w:cs="Times New Roman"/>
          <w:sz w:val="24"/>
          <w:szCs w:val="24"/>
          <w:lang w:eastAsia="ar-SA"/>
        </w:rPr>
        <w:t xml:space="preserve">and reintegration </w:t>
      </w:r>
      <w:r w:rsidRPr="009F58F6">
        <w:rPr>
          <w:rFonts w:ascii="Times New Roman" w:eastAsia="Times New Roman" w:hAnsi="Times New Roman" w:cs="Times New Roman"/>
          <w:sz w:val="24"/>
          <w:szCs w:val="24"/>
          <w:lang w:eastAsia="ar-SA"/>
        </w:rPr>
        <w:t xml:space="preserve">programs </w:t>
      </w:r>
      <w:r w:rsidR="002575A6">
        <w:rPr>
          <w:rFonts w:ascii="Times New Roman" w:eastAsia="Times New Roman" w:hAnsi="Times New Roman" w:cs="Times New Roman"/>
          <w:sz w:val="24"/>
          <w:szCs w:val="24"/>
          <w:lang w:eastAsia="ar-SA"/>
        </w:rPr>
        <w:t xml:space="preserve">are applied to them, these </w:t>
      </w:r>
      <w:r w:rsidR="002575A6">
        <w:rPr>
          <w:rFonts w:ascii="Times New Roman" w:eastAsia="Times New Roman" w:hAnsi="Times New Roman" w:cs="Times New Roman"/>
          <w:sz w:val="24"/>
          <w:szCs w:val="24"/>
          <w:lang w:eastAsia="ar-SA"/>
        </w:rPr>
        <w:lastRenderedPageBreak/>
        <w:t>programs</w:t>
      </w:r>
      <w:r w:rsidRPr="009F58F6">
        <w:rPr>
          <w:rFonts w:ascii="Times New Roman" w:eastAsia="Times New Roman" w:hAnsi="Times New Roman" w:cs="Times New Roman"/>
          <w:sz w:val="24"/>
          <w:szCs w:val="24"/>
          <w:lang w:eastAsia="ar-SA"/>
        </w:rPr>
        <w:t xml:space="preserve"> do not take into account the peculiarities as a major personal, family and social impa</w:t>
      </w:r>
      <w:r w:rsidR="002575A6">
        <w:rPr>
          <w:rFonts w:ascii="Times New Roman" w:eastAsia="Times New Roman" w:hAnsi="Times New Roman" w:cs="Times New Roman"/>
          <w:sz w:val="24"/>
          <w:szCs w:val="24"/>
          <w:lang w:eastAsia="ar-SA"/>
        </w:rPr>
        <w:t>irment, low self-e</w:t>
      </w:r>
      <w:r w:rsidRPr="009F58F6">
        <w:rPr>
          <w:rFonts w:ascii="Times New Roman" w:eastAsia="Times New Roman" w:hAnsi="Times New Roman" w:cs="Times New Roman"/>
          <w:sz w:val="24"/>
          <w:szCs w:val="24"/>
          <w:lang w:eastAsia="ar-SA"/>
        </w:rPr>
        <w:t>ste</w:t>
      </w:r>
      <w:r w:rsidR="002575A6">
        <w:rPr>
          <w:rFonts w:ascii="Times New Roman" w:eastAsia="Times New Roman" w:hAnsi="Times New Roman" w:cs="Times New Roman"/>
          <w:sz w:val="24"/>
          <w:szCs w:val="24"/>
          <w:lang w:eastAsia="ar-SA"/>
        </w:rPr>
        <w:t xml:space="preserve">em, loss of autonomy, etc. This </w:t>
      </w:r>
      <w:r w:rsidRPr="009F58F6">
        <w:rPr>
          <w:rFonts w:ascii="Times New Roman" w:eastAsia="Times New Roman" w:hAnsi="Times New Roman" w:cs="Times New Roman"/>
          <w:sz w:val="24"/>
          <w:szCs w:val="24"/>
          <w:lang w:eastAsia="ar-SA"/>
        </w:rPr>
        <w:t xml:space="preserve">can lead to the abandonment of the programs in which they participate and </w:t>
      </w:r>
      <w:r w:rsidR="002575A6">
        <w:rPr>
          <w:rFonts w:ascii="Times New Roman" w:eastAsia="Times New Roman" w:hAnsi="Times New Roman" w:cs="Times New Roman"/>
          <w:sz w:val="24"/>
          <w:szCs w:val="24"/>
          <w:lang w:eastAsia="ar-SA"/>
        </w:rPr>
        <w:t>relapse</w:t>
      </w:r>
      <w:r w:rsidRPr="009F58F6">
        <w:rPr>
          <w:rFonts w:ascii="Times New Roman" w:eastAsia="Times New Roman" w:hAnsi="Times New Roman" w:cs="Times New Roman"/>
          <w:sz w:val="24"/>
          <w:szCs w:val="24"/>
          <w:lang w:eastAsia="ar-SA"/>
        </w:rPr>
        <w:t xml:space="preserve"> in the consumption of drugs, </w:t>
      </w:r>
      <w:r w:rsidR="002575A6">
        <w:rPr>
          <w:rFonts w:ascii="Times New Roman" w:eastAsia="Times New Roman" w:hAnsi="Times New Roman" w:cs="Times New Roman"/>
          <w:sz w:val="24"/>
          <w:szCs w:val="24"/>
          <w:lang w:eastAsia="ar-SA"/>
        </w:rPr>
        <w:t xml:space="preserve">and </w:t>
      </w:r>
      <w:r w:rsidRPr="009F58F6">
        <w:rPr>
          <w:rFonts w:ascii="Times New Roman" w:eastAsia="Times New Roman" w:hAnsi="Times New Roman" w:cs="Times New Roman"/>
          <w:sz w:val="24"/>
          <w:szCs w:val="24"/>
          <w:lang w:eastAsia="ar-SA"/>
        </w:rPr>
        <w:t xml:space="preserve">ultimately, </w:t>
      </w:r>
      <w:r w:rsidR="002575A6">
        <w:rPr>
          <w:rFonts w:ascii="Times New Roman" w:eastAsia="Times New Roman" w:hAnsi="Times New Roman" w:cs="Times New Roman"/>
          <w:sz w:val="24"/>
          <w:szCs w:val="24"/>
          <w:lang w:eastAsia="ar-SA"/>
        </w:rPr>
        <w:t xml:space="preserve">it can lead </w:t>
      </w:r>
      <w:r w:rsidRPr="009F58F6">
        <w:rPr>
          <w:rFonts w:ascii="Times New Roman" w:eastAsia="Times New Roman" w:hAnsi="Times New Roman" w:cs="Times New Roman"/>
          <w:sz w:val="24"/>
          <w:szCs w:val="24"/>
          <w:lang w:eastAsia="ar-SA"/>
        </w:rPr>
        <w:t>to a significant failure in their social reintegration.</w:t>
      </w:r>
    </w:p>
    <w:p w14:paraId="6D233D13" w14:textId="77777777" w:rsidR="009F58F6" w:rsidRP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2213228A" w14:textId="0F27ABA2" w:rsid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2575A6">
        <w:rPr>
          <w:rFonts w:ascii="Times New Roman" w:eastAsia="Times New Roman" w:hAnsi="Times New Roman" w:cs="Times New Roman"/>
          <w:sz w:val="24"/>
          <w:szCs w:val="24"/>
          <w:lang w:eastAsia="ar-SA"/>
        </w:rPr>
        <w:t>However, in</w:t>
      </w:r>
      <w:r w:rsidRPr="009F58F6">
        <w:rPr>
          <w:rFonts w:ascii="Times New Roman" w:eastAsia="Times New Roman" w:hAnsi="Times New Roman" w:cs="Times New Roman"/>
          <w:sz w:val="24"/>
          <w:szCs w:val="24"/>
          <w:lang w:eastAsia="ar-SA"/>
        </w:rPr>
        <w:t xml:space="preserve"> regar</w:t>
      </w:r>
      <w:r w:rsidR="002575A6">
        <w:rPr>
          <w:rFonts w:ascii="Times New Roman" w:eastAsia="Times New Roman" w:hAnsi="Times New Roman" w:cs="Times New Roman"/>
          <w:sz w:val="24"/>
          <w:szCs w:val="24"/>
          <w:lang w:eastAsia="ar-SA"/>
        </w:rPr>
        <w:t>d to drug programs in the penitentiary area,</w:t>
      </w:r>
      <w:r w:rsidR="001474B0">
        <w:rPr>
          <w:rFonts w:ascii="Times New Roman" w:eastAsia="Times New Roman" w:hAnsi="Times New Roman" w:cs="Times New Roman"/>
          <w:sz w:val="24"/>
          <w:szCs w:val="24"/>
          <w:lang w:eastAsia="ar-SA"/>
        </w:rPr>
        <w:t xml:space="preserve"> two advances have been mainly developed: O</w:t>
      </w:r>
      <w:r w:rsidRPr="009F58F6">
        <w:rPr>
          <w:rFonts w:ascii="Times New Roman" w:eastAsia="Times New Roman" w:hAnsi="Times New Roman" w:cs="Times New Roman"/>
          <w:sz w:val="24"/>
          <w:szCs w:val="24"/>
          <w:lang w:eastAsia="ar-SA"/>
        </w:rPr>
        <w:t>ne, a specific manual on drug dependency for professionals, but</w:t>
      </w:r>
      <w:r w:rsidR="001474B0">
        <w:rPr>
          <w:rFonts w:ascii="Times New Roman" w:eastAsia="Times New Roman" w:hAnsi="Times New Roman" w:cs="Times New Roman"/>
          <w:sz w:val="24"/>
          <w:szCs w:val="24"/>
          <w:lang w:eastAsia="ar-SA"/>
        </w:rPr>
        <w:t xml:space="preserve"> also for the entire population at</w:t>
      </w:r>
      <w:r w:rsidRPr="009F58F6">
        <w:rPr>
          <w:rFonts w:ascii="Times New Roman" w:eastAsia="Times New Roman" w:hAnsi="Times New Roman" w:cs="Times New Roman"/>
          <w:sz w:val="24"/>
          <w:szCs w:val="24"/>
          <w:lang w:eastAsia="ar-SA"/>
        </w:rPr>
        <w:t xml:space="preserve"> a general level (with some concretions</w:t>
      </w:r>
      <w:r w:rsidR="001474B0">
        <w:rPr>
          <w:rFonts w:ascii="Times New Roman" w:eastAsia="Times New Roman" w:hAnsi="Times New Roman" w:cs="Times New Roman"/>
          <w:sz w:val="24"/>
          <w:szCs w:val="24"/>
          <w:lang w:eastAsia="ar-SA"/>
        </w:rPr>
        <w:t xml:space="preserve"> of</w:t>
      </w:r>
      <w:r w:rsidRPr="009F58F6">
        <w:rPr>
          <w:rFonts w:ascii="Times New Roman" w:eastAsia="Times New Roman" w:hAnsi="Times New Roman" w:cs="Times New Roman"/>
          <w:sz w:val="24"/>
          <w:szCs w:val="24"/>
          <w:lang w:eastAsia="ar-SA"/>
        </w:rPr>
        <w:t xml:space="preserve"> application</w:t>
      </w:r>
      <w:r w:rsidR="001474B0">
        <w:rPr>
          <w:rFonts w:ascii="Times New Roman" w:eastAsia="Times New Roman" w:hAnsi="Times New Roman" w:cs="Times New Roman"/>
          <w:sz w:val="24"/>
          <w:szCs w:val="24"/>
          <w:lang w:eastAsia="ar-SA"/>
        </w:rPr>
        <w:t xml:space="preserve"> to</w:t>
      </w:r>
      <w:r w:rsidRPr="009F58F6">
        <w:rPr>
          <w:rFonts w:ascii="Times New Roman" w:eastAsia="Times New Roman" w:hAnsi="Times New Roman" w:cs="Times New Roman"/>
          <w:sz w:val="24"/>
          <w:szCs w:val="24"/>
          <w:lang w:eastAsia="ar-SA"/>
        </w:rPr>
        <w:t xml:space="preserve"> women). </w:t>
      </w:r>
      <w:r w:rsidR="001474B0">
        <w:rPr>
          <w:rFonts w:ascii="Times New Roman" w:eastAsia="Times New Roman" w:hAnsi="Times New Roman" w:cs="Times New Roman"/>
          <w:sz w:val="24"/>
          <w:szCs w:val="24"/>
          <w:lang w:eastAsia="ar-SA"/>
        </w:rPr>
        <w:t xml:space="preserve">Intervention on drugs in penitentiary centers, having as a priority </w:t>
      </w:r>
      <w:r w:rsidRPr="009F58F6">
        <w:rPr>
          <w:rFonts w:ascii="Times New Roman" w:eastAsia="Times New Roman" w:hAnsi="Times New Roman" w:cs="Times New Roman"/>
          <w:sz w:val="24"/>
          <w:szCs w:val="24"/>
          <w:lang w:eastAsia="ar-SA"/>
        </w:rPr>
        <w:t xml:space="preserve">to ensure </w:t>
      </w:r>
      <w:r w:rsidR="001474B0">
        <w:rPr>
          <w:rFonts w:ascii="Times New Roman" w:eastAsia="Times New Roman" w:hAnsi="Times New Roman" w:cs="Times New Roman"/>
          <w:sz w:val="24"/>
          <w:szCs w:val="24"/>
          <w:lang w:eastAsia="ar-SA"/>
        </w:rPr>
        <w:t>a complete care in prisons for the</w:t>
      </w:r>
      <w:r w:rsidRPr="009F58F6">
        <w:rPr>
          <w:rFonts w:ascii="Times New Roman" w:eastAsia="Times New Roman" w:hAnsi="Times New Roman" w:cs="Times New Roman"/>
          <w:sz w:val="24"/>
          <w:szCs w:val="24"/>
          <w:lang w:eastAsia="ar-SA"/>
        </w:rPr>
        <w:t xml:space="preserve"> internal population with drug problems (PNSD, 2006).</w:t>
      </w:r>
    </w:p>
    <w:p w14:paraId="009484CE" w14:textId="77777777" w:rsidR="009F58F6" w:rsidRPr="009F58F6"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366E14F1" w14:textId="1218840B" w:rsidR="00F309A8" w:rsidRDefault="001474B0"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9F58F6" w:rsidRPr="009F58F6">
        <w:rPr>
          <w:rFonts w:ascii="Times New Roman" w:eastAsia="Times New Roman" w:hAnsi="Times New Roman" w:cs="Times New Roman"/>
          <w:sz w:val="24"/>
          <w:szCs w:val="24"/>
          <w:lang w:eastAsia="ar-SA"/>
        </w:rPr>
        <w:t>Another</w:t>
      </w:r>
      <w:r w:rsidR="00ED032C">
        <w:rPr>
          <w:rFonts w:ascii="Times New Roman" w:eastAsia="Times New Roman" w:hAnsi="Times New Roman" w:cs="Times New Roman"/>
          <w:sz w:val="24"/>
          <w:szCs w:val="24"/>
          <w:lang w:eastAsia="ar-SA"/>
        </w:rPr>
        <w:t xml:space="preserve"> one</w:t>
      </w:r>
      <w:r w:rsidR="009F58F6" w:rsidRPr="009F58F6">
        <w:rPr>
          <w:rFonts w:ascii="Times New Roman" w:eastAsia="Times New Roman" w:hAnsi="Times New Roman" w:cs="Times New Roman"/>
          <w:sz w:val="24"/>
          <w:szCs w:val="24"/>
          <w:lang w:eastAsia="ar-SA"/>
        </w:rPr>
        <w:t xml:space="preserve"> from an advance in gender inequalities,</w:t>
      </w:r>
      <w:r w:rsidR="00ED032C">
        <w:rPr>
          <w:rFonts w:ascii="Times New Roman" w:eastAsia="Times New Roman" w:hAnsi="Times New Roman" w:cs="Times New Roman"/>
          <w:sz w:val="24"/>
          <w:szCs w:val="24"/>
          <w:lang w:eastAsia="ar-SA"/>
        </w:rPr>
        <w:t xml:space="preserve"> is</w:t>
      </w:r>
      <w:r w:rsidR="009F58F6" w:rsidRPr="009F58F6">
        <w:rPr>
          <w:rFonts w:ascii="Times New Roman" w:eastAsia="Times New Roman" w:hAnsi="Times New Roman" w:cs="Times New Roman"/>
          <w:sz w:val="24"/>
          <w:szCs w:val="24"/>
          <w:lang w:eastAsia="ar-SA"/>
        </w:rPr>
        <w:t xml:space="preserve"> the </w:t>
      </w:r>
      <w:r>
        <w:rPr>
          <w:rFonts w:ascii="Times New Roman" w:eastAsia="Times New Roman" w:hAnsi="Times New Roman" w:cs="Times New Roman"/>
          <w:i/>
          <w:sz w:val="24"/>
          <w:szCs w:val="24"/>
          <w:lang w:eastAsia="ar-SA"/>
        </w:rPr>
        <w:t xml:space="preserve">Health intervention program from a gender </w:t>
      </w:r>
      <w:r w:rsidRPr="001474B0">
        <w:rPr>
          <w:rFonts w:ascii="Times New Roman" w:eastAsia="Times New Roman" w:hAnsi="Times New Roman" w:cs="Times New Roman"/>
          <w:sz w:val="24"/>
          <w:szCs w:val="24"/>
          <w:lang w:eastAsia="ar-SA"/>
        </w:rPr>
        <w:t>perspective</w:t>
      </w:r>
      <w:r>
        <w:rPr>
          <w:rFonts w:ascii="Times New Roman" w:eastAsia="Times New Roman" w:hAnsi="Times New Roman" w:cs="Times New Roman"/>
          <w:sz w:val="24"/>
          <w:szCs w:val="24"/>
          <w:lang w:eastAsia="ar-SA"/>
        </w:rPr>
        <w:t xml:space="preserve"> </w:t>
      </w:r>
      <w:r w:rsidR="009F58F6" w:rsidRPr="009F58F6">
        <w:rPr>
          <w:rFonts w:ascii="Times New Roman" w:eastAsia="Times New Roman" w:hAnsi="Times New Roman" w:cs="Times New Roman"/>
          <w:sz w:val="24"/>
          <w:szCs w:val="24"/>
          <w:lang w:eastAsia="ar-SA"/>
        </w:rPr>
        <w:t>with women deprived of liberty</w:t>
      </w:r>
      <w:r>
        <w:rPr>
          <w:rFonts w:ascii="Times New Roman" w:eastAsia="Times New Roman" w:hAnsi="Times New Roman" w:cs="Times New Roman"/>
          <w:sz w:val="24"/>
          <w:szCs w:val="24"/>
          <w:lang w:eastAsia="ar-SA"/>
        </w:rPr>
        <w:t>-</w:t>
      </w:r>
      <w:r w:rsidR="009F58F6" w:rsidRPr="009F58F6">
        <w:rPr>
          <w:rFonts w:ascii="Times New Roman" w:eastAsia="Times New Roman" w:hAnsi="Times New Roman" w:cs="Times New Roman"/>
          <w:sz w:val="24"/>
          <w:szCs w:val="24"/>
          <w:lang w:eastAsia="ar-SA"/>
        </w:rPr>
        <w:t xml:space="preserve"> </w:t>
      </w:r>
      <w:r w:rsidRPr="001474B0">
        <w:rPr>
          <w:rFonts w:ascii="Times New Roman" w:eastAsia="Times New Roman" w:hAnsi="Times New Roman" w:cs="Times New Roman"/>
          <w:i/>
          <w:sz w:val="24"/>
          <w:szCs w:val="24"/>
          <w:lang w:eastAsia="ar-SA"/>
        </w:rPr>
        <w:t>Practical guide</w:t>
      </w:r>
      <w:r w:rsidR="009F58F6" w:rsidRPr="001474B0">
        <w:rPr>
          <w:rFonts w:ascii="Times New Roman" w:eastAsia="Times New Roman" w:hAnsi="Times New Roman" w:cs="Times New Roman"/>
          <w:i/>
          <w:sz w:val="24"/>
          <w:szCs w:val="24"/>
          <w:lang w:eastAsia="ar-SA"/>
        </w:rPr>
        <w:t xml:space="preserve"> for group intervention with women prisoners </w:t>
      </w:r>
      <w:r w:rsidR="009F58F6" w:rsidRPr="009F58F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Women’s Institute</w:t>
      </w:r>
      <w:r w:rsidR="009F58F6" w:rsidRPr="009F58F6">
        <w:rPr>
          <w:rFonts w:ascii="Times New Roman" w:eastAsia="Times New Roman" w:hAnsi="Times New Roman" w:cs="Times New Roman"/>
          <w:sz w:val="24"/>
          <w:szCs w:val="24"/>
          <w:lang w:eastAsia="ar-SA"/>
        </w:rPr>
        <w:t>, 2007), etc. Although it has improved</w:t>
      </w:r>
      <w:r w:rsidR="00DA6653">
        <w:rPr>
          <w:rFonts w:ascii="Times New Roman" w:eastAsia="Times New Roman" w:hAnsi="Times New Roman" w:cs="Times New Roman"/>
          <w:sz w:val="24"/>
          <w:szCs w:val="24"/>
          <w:lang w:eastAsia="ar-SA"/>
        </w:rPr>
        <w:t xml:space="preserve"> the technical strategies</w:t>
      </w:r>
      <w:r w:rsidR="009F58F6" w:rsidRPr="009F58F6">
        <w:rPr>
          <w:rFonts w:ascii="Times New Roman" w:eastAsia="Times New Roman" w:hAnsi="Times New Roman" w:cs="Times New Roman"/>
          <w:sz w:val="24"/>
          <w:szCs w:val="24"/>
          <w:lang w:eastAsia="ar-SA"/>
        </w:rPr>
        <w:t xml:space="preserve">, </w:t>
      </w:r>
      <w:r w:rsidR="00ED032C">
        <w:rPr>
          <w:rFonts w:ascii="Times New Roman" w:eastAsia="Times New Roman" w:hAnsi="Times New Roman" w:cs="Times New Roman"/>
          <w:sz w:val="24"/>
          <w:szCs w:val="24"/>
          <w:lang w:eastAsia="ar-SA"/>
        </w:rPr>
        <w:t xml:space="preserve">it </w:t>
      </w:r>
      <w:r w:rsidR="009F58F6" w:rsidRPr="009F58F6">
        <w:rPr>
          <w:rFonts w:ascii="Times New Roman" w:eastAsia="Times New Roman" w:hAnsi="Times New Roman" w:cs="Times New Roman"/>
          <w:sz w:val="24"/>
          <w:szCs w:val="24"/>
          <w:lang w:eastAsia="ar-SA"/>
        </w:rPr>
        <w:t xml:space="preserve">continues to </w:t>
      </w:r>
      <w:r w:rsidR="00ED032C">
        <w:rPr>
          <w:rFonts w:ascii="Times New Roman" w:eastAsia="Times New Roman" w:hAnsi="Times New Roman" w:cs="Times New Roman"/>
          <w:sz w:val="24"/>
          <w:szCs w:val="24"/>
          <w:lang w:eastAsia="ar-SA"/>
        </w:rPr>
        <w:t xml:space="preserve">mainly </w:t>
      </w:r>
      <w:r w:rsidR="009F58F6" w:rsidRPr="009F58F6">
        <w:rPr>
          <w:rFonts w:ascii="Times New Roman" w:eastAsia="Times New Roman" w:hAnsi="Times New Roman" w:cs="Times New Roman"/>
          <w:sz w:val="24"/>
          <w:szCs w:val="24"/>
          <w:lang w:eastAsia="ar-SA"/>
        </w:rPr>
        <w:t xml:space="preserve">maintain a therapeutic approach, and </w:t>
      </w:r>
      <w:r w:rsidR="00ED032C">
        <w:rPr>
          <w:rFonts w:ascii="Times New Roman" w:eastAsia="Times New Roman" w:hAnsi="Times New Roman" w:cs="Times New Roman"/>
          <w:sz w:val="24"/>
          <w:szCs w:val="24"/>
          <w:lang w:eastAsia="ar-SA"/>
        </w:rPr>
        <w:t>they are not applied with coordination</w:t>
      </w:r>
      <w:r w:rsidR="009F58F6" w:rsidRPr="009F58F6">
        <w:rPr>
          <w:rFonts w:ascii="Times New Roman" w:eastAsia="Times New Roman" w:hAnsi="Times New Roman" w:cs="Times New Roman"/>
          <w:sz w:val="24"/>
          <w:szCs w:val="24"/>
          <w:lang w:eastAsia="ar-SA"/>
        </w:rPr>
        <w:t xml:space="preserve"> by all</w:t>
      </w:r>
      <w:r w:rsidR="00ED032C">
        <w:rPr>
          <w:rFonts w:ascii="Times New Roman" w:eastAsia="Times New Roman" w:hAnsi="Times New Roman" w:cs="Times New Roman"/>
          <w:sz w:val="24"/>
          <w:szCs w:val="24"/>
          <w:lang w:eastAsia="ar-SA"/>
        </w:rPr>
        <w:t xml:space="preserve"> the</w:t>
      </w:r>
      <w:r w:rsidR="009F58F6" w:rsidRPr="009F58F6">
        <w:rPr>
          <w:rFonts w:ascii="Times New Roman" w:eastAsia="Times New Roman" w:hAnsi="Times New Roman" w:cs="Times New Roman"/>
          <w:sz w:val="24"/>
          <w:szCs w:val="24"/>
          <w:lang w:eastAsia="ar-SA"/>
        </w:rPr>
        <w:t xml:space="preserve"> </w:t>
      </w:r>
      <w:r w:rsidR="00ED032C">
        <w:rPr>
          <w:rFonts w:ascii="Times New Roman" w:eastAsia="Times New Roman" w:hAnsi="Times New Roman" w:cs="Times New Roman"/>
          <w:sz w:val="24"/>
          <w:szCs w:val="24"/>
          <w:lang w:eastAsia="ar-SA"/>
        </w:rPr>
        <w:t>collaborating entities</w:t>
      </w:r>
      <w:r w:rsidR="009F58F6" w:rsidRPr="009F58F6">
        <w:rPr>
          <w:rFonts w:ascii="Times New Roman" w:eastAsia="Times New Roman" w:hAnsi="Times New Roman" w:cs="Times New Roman"/>
          <w:sz w:val="24"/>
          <w:szCs w:val="24"/>
          <w:lang w:eastAsia="ar-SA"/>
        </w:rPr>
        <w:t xml:space="preserve"> and actions that </w:t>
      </w:r>
      <w:r w:rsidR="00DD524D">
        <w:rPr>
          <w:rFonts w:ascii="Times New Roman" w:eastAsia="Times New Roman" w:hAnsi="Times New Roman" w:cs="Times New Roman"/>
          <w:sz w:val="24"/>
          <w:szCs w:val="24"/>
          <w:lang w:eastAsia="ar-SA"/>
        </w:rPr>
        <w:t xml:space="preserve">are executed </w:t>
      </w:r>
      <w:r w:rsidR="009F58F6" w:rsidRPr="009F58F6">
        <w:rPr>
          <w:rFonts w:ascii="Times New Roman" w:eastAsia="Times New Roman" w:hAnsi="Times New Roman" w:cs="Times New Roman"/>
          <w:sz w:val="24"/>
          <w:szCs w:val="24"/>
          <w:lang w:eastAsia="ar-SA"/>
        </w:rPr>
        <w:t xml:space="preserve">with </w:t>
      </w:r>
      <w:r w:rsidR="00DD524D">
        <w:rPr>
          <w:rFonts w:ascii="Times New Roman" w:eastAsia="Times New Roman" w:hAnsi="Times New Roman" w:cs="Times New Roman"/>
          <w:sz w:val="24"/>
          <w:szCs w:val="24"/>
          <w:lang w:eastAsia="ar-SA"/>
        </w:rPr>
        <w:t xml:space="preserve">drug-dependent female </w:t>
      </w:r>
      <w:r w:rsidR="00EE24B2">
        <w:rPr>
          <w:rFonts w:ascii="Times New Roman" w:eastAsia="Times New Roman" w:hAnsi="Times New Roman" w:cs="Times New Roman"/>
          <w:sz w:val="24"/>
          <w:szCs w:val="24"/>
          <w:lang w:eastAsia="ar-SA"/>
        </w:rPr>
        <w:t>prisoners</w:t>
      </w:r>
      <w:r w:rsidR="00DD524D">
        <w:rPr>
          <w:rFonts w:ascii="Times New Roman" w:eastAsia="Times New Roman" w:hAnsi="Times New Roman" w:cs="Times New Roman"/>
          <w:sz w:val="24"/>
          <w:szCs w:val="24"/>
          <w:lang w:eastAsia="ar-SA"/>
        </w:rPr>
        <w:t xml:space="preserve"> in second and third penitentiary grade</w:t>
      </w:r>
      <w:r w:rsidR="009F58F6" w:rsidRPr="009F58F6">
        <w:rPr>
          <w:rFonts w:ascii="Times New Roman" w:eastAsia="Times New Roman" w:hAnsi="Times New Roman" w:cs="Times New Roman"/>
          <w:sz w:val="24"/>
          <w:szCs w:val="24"/>
          <w:lang w:eastAsia="ar-SA"/>
        </w:rPr>
        <w:t xml:space="preserve">, </w:t>
      </w:r>
      <w:r w:rsidR="00DD524D">
        <w:rPr>
          <w:rFonts w:ascii="Times New Roman" w:eastAsia="Times New Roman" w:hAnsi="Times New Roman" w:cs="Times New Roman"/>
          <w:sz w:val="24"/>
          <w:szCs w:val="24"/>
          <w:lang w:eastAsia="ar-SA"/>
        </w:rPr>
        <w:t xml:space="preserve">period </w:t>
      </w:r>
      <w:r w:rsidR="009F58F6" w:rsidRPr="009F58F6">
        <w:rPr>
          <w:rFonts w:ascii="Times New Roman" w:eastAsia="Times New Roman" w:hAnsi="Times New Roman" w:cs="Times New Roman"/>
          <w:sz w:val="24"/>
          <w:szCs w:val="24"/>
          <w:lang w:eastAsia="ar-SA"/>
        </w:rPr>
        <w:t xml:space="preserve">during </w:t>
      </w:r>
      <w:r w:rsidR="00DD524D">
        <w:rPr>
          <w:rFonts w:ascii="Times New Roman" w:eastAsia="Times New Roman" w:hAnsi="Times New Roman" w:cs="Times New Roman"/>
          <w:sz w:val="24"/>
          <w:szCs w:val="24"/>
          <w:lang w:eastAsia="ar-SA"/>
        </w:rPr>
        <w:t xml:space="preserve">which it is </w:t>
      </w:r>
      <w:r w:rsidR="009F58F6" w:rsidRPr="009F58F6">
        <w:rPr>
          <w:rFonts w:ascii="Times New Roman" w:eastAsia="Times New Roman" w:hAnsi="Times New Roman" w:cs="Times New Roman"/>
          <w:sz w:val="24"/>
          <w:szCs w:val="24"/>
          <w:lang w:eastAsia="ar-SA"/>
        </w:rPr>
        <w:t>essential to prepare for freedom and full reinstatement (March, 2010).</w:t>
      </w:r>
    </w:p>
    <w:p w14:paraId="5CB78869" w14:textId="77777777" w:rsidR="009F58F6" w:rsidRPr="00F309A8" w:rsidRDefault="009F58F6" w:rsidP="009F58F6">
      <w:pPr>
        <w:pStyle w:val="Prrafodelista"/>
        <w:suppressAutoHyphens/>
        <w:spacing w:after="240" w:line="360" w:lineRule="auto"/>
        <w:ind w:left="0"/>
        <w:jc w:val="both"/>
        <w:rPr>
          <w:rFonts w:ascii="Times New Roman" w:eastAsia="Times New Roman" w:hAnsi="Times New Roman" w:cs="Times New Roman"/>
          <w:sz w:val="24"/>
          <w:szCs w:val="24"/>
          <w:lang w:eastAsia="ar-SA"/>
        </w:rPr>
      </w:pPr>
    </w:p>
    <w:p w14:paraId="382622E4" w14:textId="6D0E49F7" w:rsidR="00644ECF" w:rsidRPr="00C33C38" w:rsidRDefault="00B2315E" w:rsidP="0006317E">
      <w:pPr>
        <w:pStyle w:val="Prrafodelista"/>
        <w:numPr>
          <w:ilvl w:val="0"/>
          <w:numId w:val="23"/>
        </w:numPr>
        <w:rPr>
          <w:rFonts w:ascii="Times New Roman" w:hAnsi="Times New Roman" w:cs="Times New Roman"/>
          <w:b/>
        </w:rPr>
      </w:pPr>
      <w:r>
        <w:rPr>
          <w:rFonts w:ascii="Times New Roman" w:hAnsi="Times New Roman" w:cs="Times New Roman"/>
          <w:b/>
        </w:rPr>
        <w:t>Method</w:t>
      </w:r>
    </w:p>
    <w:p w14:paraId="0D5CC025" w14:textId="292BB2C1" w:rsidR="004039D5" w:rsidRPr="0045780A" w:rsidRDefault="005D5558" w:rsidP="001020B1">
      <w:pPr>
        <w:spacing w:line="360" w:lineRule="auto"/>
        <w:ind w:left="357" w:firstLine="351"/>
        <w:jc w:val="both"/>
        <w:rPr>
          <w:rFonts w:ascii="Times New Roman" w:eastAsiaTheme="minorEastAsia" w:hAnsi="Times New Roman" w:cs="Times New Roman"/>
          <w:sz w:val="24"/>
          <w:szCs w:val="24"/>
          <w:lang w:eastAsia="ko-KR"/>
        </w:rPr>
      </w:pPr>
      <w:r>
        <w:rPr>
          <w:rFonts w:ascii="Times New Roman" w:hAnsi="Times New Roman" w:cs="Times New Roman"/>
          <w:sz w:val="24"/>
          <w:szCs w:val="24"/>
        </w:rPr>
        <w:t>This study focuses on women of the penitentiary enviro</w:t>
      </w:r>
      <w:r w:rsidR="00EB6D39">
        <w:rPr>
          <w:rFonts w:ascii="Times New Roman" w:hAnsi="Times New Roman" w:cs="Times New Roman"/>
          <w:sz w:val="24"/>
          <w:szCs w:val="24"/>
        </w:rPr>
        <w:t>n</w:t>
      </w:r>
      <w:r>
        <w:rPr>
          <w:rFonts w:ascii="Times New Roman" w:hAnsi="Times New Roman" w:cs="Times New Roman"/>
          <w:sz w:val="24"/>
          <w:szCs w:val="24"/>
        </w:rPr>
        <w:t xml:space="preserve">ment in two regimes </w:t>
      </w:r>
      <w:r w:rsidRPr="005D5558">
        <w:rPr>
          <w:rFonts w:ascii="Times New Roman" w:hAnsi="Times New Roman" w:cs="Times New Roman"/>
          <w:sz w:val="24"/>
          <w:szCs w:val="24"/>
        </w:rPr>
        <w:t>of life (open and regular) and</w:t>
      </w:r>
      <w:r>
        <w:rPr>
          <w:rFonts w:ascii="Times New Roman" w:hAnsi="Times New Roman" w:cs="Times New Roman"/>
          <w:sz w:val="24"/>
          <w:szCs w:val="24"/>
        </w:rPr>
        <w:t xml:space="preserve"> who</w:t>
      </w:r>
      <w:r w:rsidRPr="005D5558">
        <w:rPr>
          <w:rFonts w:ascii="Times New Roman" w:hAnsi="Times New Roman" w:cs="Times New Roman"/>
          <w:sz w:val="24"/>
          <w:szCs w:val="24"/>
        </w:rPr>
        <w:t xml:space="preserve"> are classified in 2nd or </w:t>
      </w:r>
      <w:r>
        <w:rPr>
          <w:rFonts w:ascii="Times New Roman" w:hAnsi="Times New Roman" w:cs="Times New Roman"/>
          <w:sz w:val="24"/>
          <w:szCs w:val="24"/>
        </w:rPr>
        <w:t>3rd degree of compliance with their penalty.</w:t>
      </w:r>
      <w:r w:rsidRPr="005D5558">
        <w:rPr>
          <w:rFonts w:ascii="Times New Roman" w:hAnsi="Times New Roman" w:cs="Times New Roman"/>
          <w:sz w:val="24"/>
          <w:szCs w:val="24"/>
        </w:rPr>
        <w:t xml:space="preserve"> The population from which the sample was extracted </w:t>
      </w:r>
      <w:r>
        <w:rPr>
          <w:rFonts w:ascii="Times New Roman" w:hAnsi="Times New Roman" w:cs="Times New Roman"/>
          <w:sz w:val="24"/>
          <w:szCs w:val="24"/>
        </w:rPr>
        <w:t xml:space="preserve">was conformed by </w:t>
      </w:r>
      <w:r w:rsidRPr="005D5558">
        <w:rPr>
          <w:rFonts w:ascii="Times New Roman" w:hAnsi="Times New Roman" w:cs="Times New Roman"/>
          <w:sz w:val="24"/>
          <w:szCs w:val="24"/>
        </w:rPr>
        <w:t xml:space="preserve">3,484 women. </w:t>
      </w:r>
      <w:r>
        <w:rPr>
          <w:rFonts w:ascii="Times New Roman" w:hAnsi="Times New Roman" w:cs="Times New Roman"/>
          <w:sz w:val="24"/>
          <w:szCs w:val="24"/>
        </w:rPr>
        <w:t>A</w:t>
      </w:r>
      <w:r w:rsidRPr="005D5558">
        <w:rPr>
          <w:rFonts w:ascii="Times New Roman" w:hAnsi="Times New Roman" w:cs="Times New Roman"/>
          <w:sz w:val="24"/>
          <w:szCs w:val="24"/>
        </w:rPr>
        <w:t xml:space="preserve"> stratified </w:t>
      </w:r>
      <w:r>
        <w:rPr>
          <w:rFonts w:ascii="Times New Roman" w:hAnsi="Times New Roman" w:cs="Times New Roman"/>
          <w:sz w:val="24"/>
          <w:szCs w:val="24"/>
        </w:rPr>
        <w:t xml:space="preserve">process took place, </w:t>
      </w:r>
      <w:r w:rsidRPr="005D5558">
        <w:rPr>
          <w:rFonts w:ascii="Times New Roman" w:hAnsi="Times New Roman" w:cs="Times New Roman"/>
          <w:sz w:val="24"/>
          <w:szCs w:val="24"/>
        </w:rPr>
        <w:t xml:space="preserve">reaching </w:t>
      </w:r>
      <w:r>
        <w:rPr>
          <w:rFonts w:ascii="Times New Roman" w:hAnsi="Times New Roman" w:cs="Times New Roman"/>
          <w:sz w:val="24"/>
          <w:szCs w:val="24"/>
        </w:rPr>
        <w:t xml:space="preserve">a sample of </w:t>
      </w:r>
      <w:r w:rsidRPr="005D5558">
        <w:rPr>
          <w:rFonts w:ascii="Times New Roman" w:hAnsi="Times New Roman" w:cs="Times New Roman"/>
          <w:sz w:val="24"/>
          <w:szCs w:val="24"/>
        </w:rPr>
        <w:t xml:space="preserve">approximately 17% of the population. The selection of the sample </w:t>
      </w:r>
      <w:r w:rsidR="00617489">
        <w:rPr>
          <w:rFonts w:ascii="Times New Roman" w:hAnsi="Times New Roman" w:cs="Times New Roman"/>
          <w:sz w:val="24"/>
          <w:szCs w:val="24"/>
        </w:rPr>
        <w:t xml:space="preserve">to </w:t>
      </w:r>
      <w:r w:rsidRPr="005D5558">
        <w:rPr>
          <w:rFonts w:ascii="Times New Roman" w:hAnsi="Times New Roman" w:cs="Times New Roman"/>
          <w:sz w:val="24"/>
          <w:szCs w:val="24"/>
        </w:rPr>
        <w:t xml:space="preserve">survey and interview was conducted at random </w:t>
      </w:r>
      <w:r w:rsidR="00617489">
        <w:rPr>
          <w:rFonts w:ascii="Times New Roman" w:hAnsi="Times New Roman" w:cs="Times New Roman"/>
          <w:sz w:val="24"/>
          <w:szCs w:val="24"/>
        </w:rPr>
        <w:t>order within</w:t>
      </w:r>
      <w:r w:rsidRPr="005D5558">
        <w:rPr>
          <w:rFonts w:ascii="Times New Roman" w:hAnsi="Times New Roman" w:cs="Times New Roman"/>
          <w:sz w:val="24"/>
          <w:szCs w:val="24"/>
        </w:rPr>
        <w:t xml:space="preserve"> those who voluntarily</w:t>
      </w:r>
      <w:r w:rsidR="00617489">
        <w:rPr>
          <w:rFonts w:ascii="Times New Roman" w:hAnsi="Times New Roman" w:cs="Times New Roman"/>
          <w:sz w:val="24"/>
          <w:szCs w:val="24"/>
        </w:rPr>
        <w:t xml:space="preserve"> and with previous informed consent</w:t>
      </w:r>
      <w:r w:rsidRPr="005D5558">
        <w:rPr>
          <w:rFonts w:ascii="Times New Roman" w:hAnsi="Times New Roman" w:cs="Times New Roman"/>
          <w:sz w:val="24"/>
          <w:szCs w:val="24"/>
        </w:rPr>
        <w:t xml:space="preserve"> agreed to participate in the 42 selected centers across the coun</w:t>
      </w:r>
      <w:r w:rsidR="00617489">
        <w:rPr>
          <w:rFonts w:ascii="Times New Roman" w:hAnsi="Times New Roman" w:cs="Times New Roman"/>
          <w:sz w:val="24"/>
          <w:szCs w:val="24"/>
        </w:rPr>
        <w:t>try. The research is multi</w:t>
      </w:r>
      <w:r w:rsidR="00EB6D39">
        <w:rPr>
          <w:rFonts w:ascii="Times New Roman" w:hAnsi="Times New Roman" w:cs="Times New Roman"/>
          <w:sz w:val="24"/>
          <w:szCs w:val="24"/>
        </w:rPr>
        <w:t>-</w:t>
      </w:r>
      <w:r w:rsidR="00617489">
        <w:rPr>
          <w:rFonts w:ascii="Times New Roman" w:hAnsi="Times New Roman" w:cs="Times New Roman"/>
          <w:sz w:val="24"/>
          <w:szCs w:val="24"/>
        </w:rPr>
        <w:t>method</w:t>
      </w:r>
      <w:r w:rsidRPr="005D5558">
        <w:rPr>
          <w:rFonts w:ascii="Times New Roman" w:hAnsi="Times New Roman" w:cs="Times New Roman"/>
          <w:sz w:val="24"/>
          <w:szCs w:val="24"/>
        </w:rPr>
        <w:t>, inserted into</w:t>
      </w:r>
      <w:r w:rsidR="00617489">
        <w:rPr>
          <w:rFonts w:ascii="Times New Roman" w:hAnsi="Times New Roman" w:cs="Times New Roman"/>
          <w:sz w:val="24"/>
          <w:szCs w:val="24"/>
        </w:rPr>
        <w:t xml:space="preserve"> the project I + D + I called </w:t>
      </w:r>
      <w:r w:rsidR="00617489" w:rsidRPr="00617489">
        <w:rPr>
          <w:rFonts w:ascii="Times New Roman" w:hAnsi="Times New Roman" w:cs="Times New Roman"/>
          <w:i/>
          <w:sz w:val="24"/>
          <w:szCs w:val="24"/>
        </w:rPr>
        <w:t>"Drug-</w:t>
      </w:r>
      <w:r w:rsidRPr="00617489">
        <w:rPr>
          <w:rFonts w:ascii="Times New Roman" w:hAnsi="Times New Roman" w:cs="Times New Roman"/>
          <w:i/>
          <w:sz w:val="24"/>
          <w:szCs w:val="24"/>
        </w:rPr>
        <w:t xml:space="preserve">dependent women prisoners and their social reintegration. </w:t>
      </w:r>
      <w:r w:rsidR="00617489" w:rsidRPr="00617489">
        <w:rPr>
          <w:rFonts w:ascii="Times New Roman" w:hAnsi="Times New Roman" w:cs="Times New Roman"/>
          <w:i/>
          <w:sz w:val="24"/>
          <w:szCs w:val="24"/>
        </w:rPr>
        <w:t>Socio-educational study and proposals for action</w:t>
      </w:r>
      <w:r w:rsidRPr="00617489">
        <w:rPr>
          <w:rFonts w:ascii="Times New Roman" w:hAnsi="Times New Roman" w:cs="Times New Roman"/>
          <w:i/>
          <w:sz w:val="24"/>
          <w:szCs w:val="24"/>
        </w:rPr>
        <w:t>"</w:t>
      </w:r>
      <w:r w:rsidR="00617489">
        <w:rPr>
          <w:rFonts w:ascii="Times New Roman" w:hAnsi="Times New Roman" w:cs="Times New Roman"/>
          <w:sz w:val="24"/>
          <w:szCs w:val="24"/>
        </w:rPr>
        <w:t xml:space="preserve"> </w:t>
      </w:r>
      <w:r w:rsidRPr="005D5558">
        <w:rPr>
          <w:rFonts w:ascii="Times New Roman" w:hAnsi="Times New Roman" w:cs="Times New Roman"/>
          <w:sz w:val="24"/>
          <w:szCs w:val="24"/>
        </w:rPr>
        <w:t>[EDU2009-13408], with a national sample in second and third grade (General Government</w:t>
      </w:r>
      <w:r w:rsidR="00617489">
        <w:rPr>
          <w:rFonts w:ascii="Times New Roman" w:hAnsi="Times New Roman" w:cs="Times New Roman"/>
          <w:sz w:val="24"/>
          <w:szCs w:val="24"/>
        </w:rPr>
        <w:t xml:space="preserve"> Administration and Community of </w:t>
      </w:r>
      <w:r w:rsidR="00617489">
        <w:rPr>
          <w:rFonts w:ascii="Times New Roman" w:hAnsi="Times New Roman" w:cs="Times New Roman"/>
          <w:sz w:val="24"/>
          <w:szCs w:val="24"/>
        </w:rPr>
        <w:lastRenderedPageBreak/>
        <w:t>Cataluña</w:t>
      </w:r>
      <w:r w:rsidRPr="005D5558">
        <w:rPr>
          <w:rFonts w:ascii="Times New Roman" w:hAnsi="Times New Roman" w:cs="Times New Roman"/>
          <w:sz w:val="24"/>
          <w:szCs w:val="24"/>
        </w:rPr>
        <w:t>), corresponding to about 15% of women prisoners in the national scene. 538 valid questionnaires</w:t>
      </w:r>
      <w:r w:rsidR="00617489">
        <w:rPr>
          <w:rFonts w:ascii="Times New Roman" w:hAnsi="Times New Roman" w:cs="Times New Roman"/>
          <w:sz w:val="24"/>
          <w:szCs w:val="24"/>
        </w:rPr>
        <w:t xml:space="preserve"> have been obtained</w:t>
      </w:r>
      <w:r w:rsidRPr="005D5558">
        <w:rPr>
          <w:rFonts w:ascii="Times New Roman" w:hAnsi="Times New Roman" w:cs="Times New Roman"/>
          <w:sz w:val="24"/>
          <w:szCs w:val="24"/>
        </w:rPr>
        <w:t>, 61</w:t>
      </w:r>
      <w:r w:rsidR="00617489">
        <w:rPr>
          <w:rFonts w:ascii="Times New Roman" w:hAnsi="Times New Roman" w:cs="Times New Roman"/>
          <w:sz w:val="24"/>
          <w:szCs w:val="24"/>
        </w:rPr>
        <w:t xml:space="preserve"> are</w:t>
      </w:r>
      <w:r w:rsidRPr="005D5558">
        <w:rPr>
          <w:rFonts w:ascii="Times New Roman" w:hAnsi="Times New Roman" w:cs="Times New Roman"/>
          <w:sz w:val="24"/>
          <w:szCs w:val="24"/>
        </w:rPr>
        <w:t xml:space="preserve"> semi-structured interviews to which</w:t>
      </w:r>
      <w:r w:rsidR="00617489">
        <w:rPr>
          <w:rFonts w:ascii="Times New Roman" w:hAnsi="Times New Roman" w:cs="Times New Roman"/>
          <w:sz w:val="24"/>
          <w:szCs w:val="24"/>
        </w:rPr>
        <w:t xml:space="preserve"> were</w:t>
      </w:r>
      <w:r w:rsidRPr="005D5558">
        <w:rPr>
          <w:rFonts w:ascii="Times New Roman" w:hAnsi="Times New Roman" w:cs="Times New Roman"/>
          <w:sz w:val="24"/>
          <w:szCs w:val="24"/>
        </w:rPr>
        <w:t xml:space="preserve"> applied, firstly, methods of computer analysis and specific programs for quantitative data (SPS</w:t>
      </w:r>
      <w:r w:rsidR="00617489">
        <w:rPr>
          <w:rFonts w:ascii="Times New Roman" w:hAnsi="Times New Roman" w:cs="Times New Roman"/>
          <w:sz w:val="24"/>
          <w:szCs w:val="24"/>
        </w:rPr>
        <w:t>S, V. 15 and 20) and methods of</w:t>
      </w:r>
      <w:r w:rsidRPr="005D5558">
        <w:rPr>
          <w:rFonts w:ascii="Times New Roman" w:hAnsi="Times New Roman" w:cs="Times New Roman"/>
          <w:sz w:val="24"/>
          <w:szCs w:val="24"/>
        </w:rPr>
        <w:t xml:space="preserve"> content analysis</w:t>
      </w:r>
      <w:r w:rsidR="00617489">
        <w:rPr>
          <w:rFonts w:ascii="Times New Roman" w:hAnsi="Times New Roman" w:cs="Times New Roman"/>
          <w:sz w:val="24"/>
          <w:szCs w:val="24"/>
        </w:rPr>
        <w:t xml:space="preserve"> for the</w:t>
      </w:r>
      <w:r w:rsidRPr="005D5558">
        <w:rPr>
          <w:rFonts w:ascii="Times New Roman" w:hAnsi="Times New Roman" w:cs="Times New Roman"/>
          <w:sz w:val="24"/>
          <w:szCs w:val="24"/>
        </w:rPr>
        <w:t xml:space="preserve"> qualitative data. The analysis</w:t>
      </w:r>
      <w:r w:rsidR="00617489">
        <w:rPr>
          <w:rFonts w:ascii="Times New Roman" w:hAnsi="Times New Roman" w:cs="Times New Roman"/>
          <w:sz w:val="24"/>
          <w:szCs w:val="24"/>
        </w:rPr>
        <w:t xml:space="preserve"> was performed before and during the internment</w:t>
      </w:r>
      <w:r w:rsidRPr="005D5558">
        <w:rPr>
          <w:rFonts w:ascii="Times New Roman" w:hAnsi="Times New Roman" w:cs="Times New Roman"/>
          <w:sz w:val="24"/>
          <w:szCs w:val="24"/>
        </w:rPr>
        <w:t xml:space="preserve">, </w:t>
      </w:r>
      <w:r w:rsidR="00617489">
        <w:rPr>
          <w:rFonts w:ascii="Times New Roman" w:hAnsi="Times New Roman" w:cs="Times New Roman"/>
          <w:sz w:val="24"/>
          <w:szCs w:val="24"/>
        </w:rPr>
        <w:t>starting from</w:t>
      </w:r>
      <w:r w:rsidRPr="005D5558">
        <w:rPr>
          <w:rFonts w:ascii="Times New Roman" w:hAnsi="Times New Roman" w:cs="Times New Roman"/>
          <w:sz w:val="24"/>
          <w:szCs w:val="24"/>
        </w:rPr>
        <w:t xml:space="preserve"> four profiles of women prisoners (AA: Active </w:t>
      </w:r>
      <w:r w:rsidR="00617489">
        <w:rPr>
          <w:rFonts w:ascii="Times New Roman" w:hAnsi="Times New Roman" w:cs="Times New Roman"/>
          <w:sz w:val="24"/>
          <w:szCs w:val="24"/>
        </w:rPr>
        <w:t>addicts</w:t>
      </w:r>
      <w:r w:rsidRPr="005D5558">
        <w:rPr>
          <w:rFonts w:ascii="Times New Roman" w:hAnsi="Times New Roman" w:cs="Times New Roman"/>
          <w:sz w:val="24"/>
          <w:szCs w:val="24"/>
        </w:rPr>
        <w:t xml:space="preserve"> (8'20%), EX: </w:t>
      </w:r>
      <w:r w:rsidR="00617489">
        <w:rPr>
          <w:rFonts w:ascii="Times New Roman" w:hAnsi="Times New Roman" w:cs="Times New Roman"/>
          <w:sz w:val="24"/>
          <w:szCs w:val="24"/>
        </w:rPr>
        <w:t>ex addicted</w:t>
      </w:r>
      <w:r w:rsidRPr="005D5558">
        <w:rPr>
          <w:rFonts w:ascii="Times New Roman" w:hAnsi="Times New Roman" w:cs="Times New Roman"/>
          <w:sz w:val="24"/>
          <w:szCs w:val="24"/>
        </w:rPr>
        <w:t xml:space="preserve"> (EX: 67'21%), NA: not addicted (</w:t>
      </w:r>
      <w:proofErr w:type="gramStart"/>
      <w:r w:rsidRPr="005D5558">
        <w:rPr>
          <w:rFonts w:ascii="Times New Roman" w:hAnsi="Times New Roman" w:cs="Times New Roman"/>
          <w:sz w:val="24"/>
          <w:szCs w:val="24"/>
        </w:rPr>
        <w:t>NA :</w:t>
      </w:r>
      <w:proofErr w:type="gramEnd"/>
      <w:r w:rsidRPr="005D5558">
        <w:rPr>
          <w:rFonts w:ascii="Times New Roman" w:hAnsi="Times New Roman" w:cs="Times New Roman"/>
          <w:sz w:val="24"/>
          <w:szCs w:val="24"/>
        </w:rPr>
        <w:t xml:space="preserve"> 14.75%) and PMM (9.84%) addicts in methadone maintenance programs).</w:t>
      </w:r>
    </w:p>
    <w:p w14:paraId="3A441240" w14:textId="338003B4" w:rsidR="00644ECF" w:rsidRPr="00C33C38" w:rsidRDefault="00653A28" w:rsidP="0006317E">
      <w:pPr>
        <w:pStyle w:val="Prrafodelista"/>
        <w:numPr>
          <w:ilvl w:val="0"/>
          <w:numId w:val="23"/>
        </w:numPr>
        <w:rPr>
          <w:rFonts w:ascii="Times New Roman" w:hAnsi="Times New Roman" w:cs="Times New Roman"/>
          <w:b/>
        </w:rPr>
      </w:pPr>
      <w:r>
        <w:rPr>
          <w:rFonts w:ascii="Times New Roman" w:hAnsi="Times New Roman" w:cs="Times New Roman"/>
          <w:b/>
        </w:rPr>
        <w:t>Results and Discussion</w:t>
      </w:r>
    </w:p>
    <w:p w14:paraId="607CEDAD" w14:textId="31C92867" w:rsidR="00D74618" w:rsidRDefault="001A0FEC" w:rsidP="001430DE">
      <w:pPr>
        <w:tabs>
          <w:tab w:val="left" w:pos="993"/>
          <w:tab w:val="left" w:pos="1134"/>
        </w:tabs>
        <w:suppressAutoHyphens/>
        <w:spacing w:after="240" w:line="360" w:lineRule="auto"/>
        <w:ind w:firstLine="709"/>
        <w:jc w:val="both"/>
        <w:rPr>
          <w:rFonts w:ascii="Times New Roman" w:eastAsia="Times New Roman" w:hAnsi="Times New Roman" w:cs="Times New Roman"/>
          <w:sz w:val="24"/>
          <w:szCs w:val="24"/>
          <w:lang w:val="es-ES_tradnl" w:eastAsia="ar-SA"/>
        </w:rPr>
      </w:pPr>
      <w:r w:rsidRPr="001A0FEC">
        <w:rPr>
          <w:rFonts w:ascii="Times New Roman" w:eastAsia="Times New Roman" w:hAnsi="Times New Roman" w:cs="Times New Roman"/>
          <w:sz w:val="24"/>
          <w:szCs w:val="24"/>
          <w:lang w:eastAsia="ar-SA"/>
        </w:rPr>
        <w:t xml:space="preserve">As we stated in the theoretical framework and </w:t>
      </w:r>
      <w:r>
        <w:rPr>
          <w:rFonts w:ascii="Times New Roman" w:eastAsia="Times New Roman" w:hAnsi="Times New Roman" w:cs="Times New Roman"/>
          <w:sz w:val="24"/>
          <w:szCs w:val="24"/>
          <w:lang w:eastAsia="ar-SA"/>
        </w:rPr>
        <w:t xml:space="preserve">the </w:t>
      </w:r>
      <w:r w:rsidRPr="001A0FEC">
        <w:rPr>
          <w:rFonts w:ascii="Times New Roman" w:eastAsia="Times New Roman" w:hAnsi="Times New Roman" w:cs="Times New Roman"/>
          <w:sz w:val="24"/>
          <w:szCs w:val="24"/>
          <w:lang w:eastAsia="ar-SA"/>
        </w:rPr>
        <w:t xml:space="preserve">state </w:t>
      </w:r>
      <w:r>
        <w:rPr>
          <w:rFonts w:ascii="Times New Roman" w:eastAsia="Times New Roman" w:hAnsi="Times New Roman" w:cs="Times New Roman"/>
          <w:sz w:val="24"/>
          <w:szCs w:val="24"/>
          <w:lang w:eastAsia="ar-SA"/>
        </w:rPr>
        <w:t xml:space="preserve">of </w:t>
      </w:r>
      <w:r w:rsidRPr="001A0FEC">
        <w:rPr>
          <w:rFonts w:ascii="Times New Roman" w:eastAsia="Times New Roman" w:hAnsi="Times New Roman" w:cs="Times New Roman"/>
          <w:sz w:val="24"/>
          <w:szCs w:val="24"/>
          <w:lang w:eastAsia="ar-SA"/>
        </w:rPr>
        <w:t xml:space="preserve">the question of study, </w:t>
      </w:r>
      <w:r>
        <w:rPr>
          <w:rFonts w:ascii="Times New Roman" w:eastAsia="Times New Roman" w:hAnsi="Times New Roman" w:cs="Times New Roman"/>
          <w:sz w:val="24"/>
          <w:szCs w:val="24"/>
          <w:lang w:eastAsia="ar-SA"/>
        </w:rPr>
        <w:t>the research</w:t>
      </w:r>
      <w:r w:rsidRPr="001A0FEC">
        <w:rPr>
          <w:rFonts w:ascii="Times New Roman" w:eastAsia="Times New Roman" w:hAnsi="Times New Roman" w:cs="Times New Roman"/>
          <w:sz w:val="24"/>
          <w:szCs w:val="24"/>
          <w:lang w:eastAsia="ar-SA"/>
        </w:rPr>
        <w:t xml:space="preserve"> focused recovery processes </w:t>
      </w:r>
      <w:r>
        <w:rPr>
          <w:rFonts w:ascii="Times New Roman" w:eastAsia="Times New Roman" w:hAnsi="Times New Roman" w:cs="Times New Roman"/>
          <w:sz w:val="24"/>
          <w:szCs w:val="24"/>
          <w:lang w:eastAsia="ar-SA"/>
        </w:rPr>
        <w:t>of addiction (detoxification/</w:t>
      </w:r>
      <w:r w:rsidRPr="001A0FEC">
        <w:rPr>
          <w:rFonts w:ascii="Times New Roman" w:eastAsia="Times New Roman" w:hAnsi="Times New Roman" w:cs="Times New Roman"/>
          <w:sz w:val="24"/>
          <w:szCs w:val="24"/>
          <w:lang w:eastAsia="ar-SA"/>
        </w:rPr>
        <w:t>rehabilitation) in relation to t</w:t>
      </w:r>
      <w:r>
        <w:rPr>
          <w:rFonts w:ascii="Times New Roman" w:eastAsia="Times New Roman" w:hAnsi="Times New Roman" w:cs="Times New Roman"/>
          <w:sz w:val="24"/>
          <w:szCs w:val="24"/>
          <w:lang w:eastAsia="ar-SA"/>
        </w:rPr>
        <w:t>reatment programs and those</w:t>
      </w:r>
      <w:r w:rsidRPr="001A0FEC">
        <w:rPr>
          <w:rFonts w:ascii="Times New Roman" w:eastAsia="Times New Roman" w:hAnsi="Times New Roman" w:cs="Times New Roman"/>
          <w:sz w:val="24"/>
          <w:szCs w:val="24"/>
          <w:lang w:eastAsia="ar-SA"/>
        </w:rPr>
        <w:t xml:space="preserve"> factors </w:t>
      </w:r>
      <w:r>
        <w:rPr>
          <w:rFonts w:ascii="Times New Roman" w:eastAsia="Times New Roman" w:hAnsi="Times New Roman" w:cs="Times New Roman"/>
          <w:sz w:val="24"/>
          <w:szCs w:val="24"/>
          <w:lang w:eastAsia="ar-SA"/>
        </w:rPr>
        <w:t xml:space="preserve">that we </w:t>
      </w:r>
      <w:r w:rsidRPr="001A0FEC">
        <w:rPr>
          <w:rFonts w:ascii="Times New Roman" w:eastAsia="Times New Roman" w:hAnsi="Times New Roman" w:cs="Times New Roman"/>
          <w:sz w:val="24"/>
          <w:szCs w:val="24"/>
          <w:lang w:eastAsia="ar-SA"/>
        </w:rPr>
        <w:t>identified as</w:t>
      </w:r>
      <w:r>
        <w:rPr>
          <w:rFonts w:ascii="Times New Roman" w:eastAsia="Times New Roman" w:hAnsi="Times New Roman" w:cs="Times New Roman"/>
          <w:sz w:val="24"/>
          <w:szCs w:val="24"/>
          <w:lang w:eastAsia="ar-SA"/>
        </w:rPr>
        <w:t xml:space="preserve"> risky as well as</w:t>
      </w:r>
      <w:r w:rsidRPr="001A0FEC">
        <w:rPr>
          <w:rFonts w:ascii="Times New Roman" w:eastAsia="Times New Roman" w:hAnsi="Times New Roman" w:cs="Times New Roman"/>
          <w:sz w:val="24"/>
          <w:szCs w:val="24"/>
          <w:lang w:eastAsia="ar-SA"/>
        </w:rPr>
        <w:t xml:space="preserve"> protection</w:t>
      </w:r>
      <w:r>
        <w:rPr>
          <w:rFonts w:ascii="Times New Roman" w:eastAsia="Times New Roman" w:hAnsi="Times New Roman" w:cs="Times New Roman"/>
          <w:sz w:val="24"/>
          <w:szCs w:val="24"/>
          <w:lang w:eastAsia="ar-SA"/>
        </w:rPr>
        <w:t xml:space="preserve"> related to</w:t>
      </w:r>
      <w:r w:rsidRPr="001A0FEC">
        <w:rPr>
          <w:rFonts w:ascii="Times New Roman" w:eastAsia="Times New Roman" w:hAnsi="Times New Roman" w:cs="Times New Roman"/>
          <w:sz w:val="24"/>
          <w:szCs w:val="24"/>
          <w:lang w:eastAsia="ar-SA"/>
        </w:rPr>
        <w:t xml:space="preserve"> reintegration. Let us therefore</w:t>
      </w:r>
      <w:r>
        <w:rPr>
          <w:rFonts w:ascii="Times New Roman" w:eastAsia="Times New Roman" w:hAnsi="Times New Roman" w:cs="Times New Roman"/>
          <w:sz w:val="24"/>
          <w:szCs w:val="24"/>
          <w:lang w:eastAsia="ar-SA"/>
        </w:rPr>
        <w:t xml:space="preserve"> approach</w:t>
      </w:r>
      <w:r w:rsidRPr="001A0FE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the most significant</w:t>
      </w:r>
      <w:r w:rsidRPr="001A0FEC">
        <w:rPr>
          <w:rFonts w:ascii="Times New Roman" w:eastAsia="Times New Roman" w:hAnsi="Times New Roman" w:cs="Times New Roman"/>
          <w:sz w:val="24"/>
          <w:szCs w:val="24"/>
          <w:lang w:eastAsia="ar-SA"/>
        </w:rPr>
        <w:t xml:space="preserve"> results.</w:t>
      </w:r>
    </w:p>
    <w:p w14:paraId="33B6EA2D" w14:textId="099FA4F5" w:rsidR="00B41C5C" w:rsidRDefault="00B2315E" w:rsidP="0006317E">
      <w:pPr>
        <w:pStyle w:val="Prrafodelista"/>
        <w:numPr>
          <w:ilvl w:val="1"/>
          <w:numId w:val="23"/>
        </w:numPr>
        <w:tabs>
          <w:tab w:val="left" w:pos="851"/>
          <w:tab w:val="left" w:pos="993"/>
        </w:tabs>
        <w:suppressAutoHyphens/>
        <w:spacing w:after="0" w:line="360" w:lineRule="auto"/>
        <w:jc w:val="both"/>
        <w:rPr>
          <w:rFonts w:ascii="Times New Roman" w:eastAsia="Calibri" w:hAnsi="Times New Roman" w:cs="Times New Roman"/>
          <w:b/>
          <w:iCs/>
          <w:sz w:val="24"/>
          <w:szCs w:val="24"/>
          <w:lang w:eastAsia="ar-SA"/>
        </w:rPr>
      </w:pPr>
      <w:r>
        <w:rPr>
          <w:rFonts w:ascii="Times New Roman" w:eastAsia="Calibri" w:hAnsi="Times New Roman" w:cs="Times New Roman"/>
          <w:b/>
          <w:iCs/>
          <w:sz w:val="24"/>
          <w:szCs w:val="24"/>
          <w:lang w:eastAsia="ar-SA"/>
        </w:rPr>
        <w:t>Risk factors</w:t>
      </w:r>
    </w:p>
    <w:p w14:paraId="0B42A282" w14:textId="77777777" w:rsidR="00B41C5C" w:rsidRDefault="00B41C5C" w:rsidP="002A412A">
      <w:pPr>
        <w:tabs>
          <w:tab w:val="left" w:pos="851"/>
          <w:tab w:val="left" w:pos="993"/>
        </w:tabs>
        <w:suppressAutoHyphens/>
        <w:spacing w:after="0" w:line="360" w:lineRule="auto"/>
        <w:ind w:left="360"/>
        <w:jc w:val="both"/>
        <w:rPr>
          <w:rFonts w:ascii="Times New Roman" w:eastAsia="Calibri" w:hAnsi="Times New Roman" w:cs="Times New Roman"/>
          <w:b/>
          <w:iCs/>
          <w:sz w:val="24"/>
          <w:szCs w:val="24"/>
          <w:lang w:eastAsia="ar-SA"/>
        </w:rPr>
      </w:pPr>
    </w:p>
    <w:p w14:paraId="4B1415CE" w14:textId="24710BF0" w:rsidR="00B2315E" w:rsidRPr="00B2315E" w:rsidRDefault="00B2315E" w:rsidP="002C21F4">
      <w:pPr>
        <w:pStyle w:val="Prrafodelista"/>
        <w:numPr>
          <w:ilvl w:val="2"/>
          <w:numId w:val="23"/>
        </w:numPr>
        <w:tabs>
          <w:tab w:val="left" w:pos="851"/>
          <w:tab w:val="left" w:pos="993"/>
        </w:tabs>
        <w:suppressAutoHyphens/>
        <w:spacing w:after="0" w:line="360" w:lineRule="auto"/>
        <w:jc w:val="both"/>
        <w:rPr>
          <w:rFonts w:ascii="Times New Roman" w:eastAsia="Times New Roman" w:hAnsi="Times New Roman" w:cs="Times New Roman"/>
          <w:iCs/>
          <w:sz w:val="24"/>
          <w:szCs w:val="24"/>
          <w:lang w:eastAsia="ar-SA"/>
        </w:rPr>
      </w:pPr>
      <w:r w:rsidRPr="00B2315E">
        <w:rPr>
          <w:rFonts w:ascii="Times New Roman" w:eastAsia="Times New Roman" w:hAnsi="Times New Roman" w:cs="Times New Roman"/>
          <w:b/>
          <w:i/>
          <w:iCs/>
          <w:sz w:val="24"/>
          <w:szCs w:val="24"/>
          <w:lang w:eastAsia="ar-SA"/>
        </w:rPr>
        <w:t>Absence of specific programs, motivation for treatment and relapse prevention</w:t>
      </w:r>
      <w:r w:rsidR="00F40087" w:rsidRPr="002C21F4">
        <w:rPr>
          <w:rFonts w:ascii="Times New Roman" w:eastAsia="Times New Roman" w:hAnsi="Times New Roman" w:cs="Times New Roman"/>
          <w:iCs/>
          <w:sz w:val="24"/>
          <w:szCs w:val="24"/>
          <w:lang w:eastAsia="ar-SA"/>
        </w:rPr>
        <w:t>.</w:t>
      </w:r>
    </w:p>
    <w:p w14:paraId="3F2A63A5" w14:textId="2A37EF16" w:rsidR="00B2315E" w:rsidRPr="0045780A" w:rsidRDefault="00F40087" w:rsidP="00B2315E">
      <w:pPr>
        <w:tabs>
          <w:tab w:val="left" w:pos="851"/>
          <w:tab w:val="left" w:pos="993"/>
        </w:tabs>
        <w:suppressAutoHyphens/>
        <w:spacing w:after="0" w:line="36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ab/>
      </w:r>
      <w:r w:rsidR="00B2315E" w:rsidRPr="0045780A">
        <w:rPr>
          <w:rFonts w:ascii="Times New Roman" w:eastAsia="Times New Roman" w:hAnsi="Times New Roman" w:cs="Times New Roman"/>
          <w:iCs/>
          <w:sz w:val="24"/>
          <w:szCs w:val="24"/>
          <w:lang w:eastAsia="ar-SA"/>
        </w:rPr>
        <w:t>To begin, it should be noted that 57% of women; therefore more than half of them, think that treatment programs favor men more than women. This problem with a female face evidences the historical gender discrimination suffered by women prisoners as prison minority (Almeda, 2003; Igareda, 2006; Del Pozo, 2012). Advancing in the existent relationships between the various consumption profiles and prison treatment it is made clear that 67.21% of the female population are former addicts, 9.84% are in methadone maintenance program and 8.20% are active addicts. The rest are not addicted (Figure #1). From the research, perhaps the most problematic risk factor lies in that 62.3% of women have never received treatment (Figure #2). This finding is striking, since the relapse prevention programs should be the main focus of programs for women, since most fall into the profile of ex-consumers.</w:t>
      </w:r>
    </w:p>
    <w:p w14:paraId="583D7487" w14:textId="77777777" w:rsidR="00B2315E" w:rsidRPr="0045780A" w:rsidRDefault="00B2315E" w:rsidP="00B2315E">
      <w:pPr>
        <w:tabs>
          <w:tab w:val="left" w:pos="851"/>
          <w:tab w:val="left" w:pos="993"/>
        </w:tabs>
        <w:suppressAutoHyphens/>
        <w:spacing w:after="0" w:line="360" w:lineRule="auto"/>
        <w:jc w:val="both"/>
        <w:rPr>
          <w:rFonts w:ascii="Times New Roman" w:eastAsia="Times New Roman" w:hAnsi="Times New Roman" w:cs="Times New Roman"/>
          <w:iCs/>
          <w:sz w:val="24"/>
          <w:szCs w:val="24"/>
          <w:lang w:eastAsia="ar-SA"/>
        </w:rPr>
      </w:pPr>
    </w:p>
    <w:p w14:paraId="48AC32BD" w14:textId="3FECAACD" w:rsidR="00B2315E" w:rsidRPr="0045780A" w:rsidRDefault="00B2315E" w:rsidP="00B2315E">
      <w:pPr>
        <w:tabs>
          <w:tab w:val="left" w:pos="851"/>
          <w:tab w:val="left" w:pos="993"/>
        </w:tabs>
        <w:suppressAutoHyphens/>
        <w:spacing w:after="0" w:line="360" w:lineRule="auto"/>
        <w:jc w:val="both"/>
        <w:rPr>
          <w:rFonts w:ascii="Times New Roman" w:eastAsia="Times New Roman" w:hAnsi="Times New Roman" w:cs="Times New Roman"/>
          <w:iCs/>
          <w:sz w:val="24"/>
          <w:szCs w:val="24"/>
          <w:lang w:eastAsia="ar-SA"/>
        </w:rPr>
      </w:pPr>
      <w:r w:rsidRPr="0045780A">
        <w:rPr>
          <w:rFonts w:ascii="Times New Roman" w:eastAsia="Times New Roman" w:hAnsi="Times New Roman" w:cs="Times New Roman"/>
          <w:iCs/>
          <w:sz w:val="24"/>
          <w:szCs w:val="24"/>
          <w:lang w:eastAsia="ar-SA"/>
        </w:rPr>
        <w:tab/>
        <w:t xml:space="preserve">Knowing that a large part of the population </w:t>
      </w:r>
      <w:r w:rsidR="00DB17A9" w:rsidRPr="0045780A">
        <w:rPr>
          <w:rFonts w:ascii="Times New Roman" w:eastAsia="Times New Roman" w:hAnsi="Times New Roman" w:cs="Times New Roman"/>
          <w:iCs/>
          <w:sz w:val="24"/>
          <w:szCs w:val="24"/>
          <w:lang w:eastAsia="ar-SA"/>
        </w:rPr>
        <w:t>are ex-consumers</w:t>
      </w:r>
      <w:r w:rsidRPr="0045780A">
        <w:rPr>
          <w:rFonts w:ascii="Times New Roman" w:eastAsia="Times New Roman" w:hAnsi="Times New Roman" w:cs="Times New Roman"/>
          <w:iCs/>
          <w:sz w:val="24"/>
          <w:szCs w:val="24"/>
          <w:lang w:eastAsia="ar-SA"/>
        </w:rPr>
        <w:t xml:space="preserve">, and </w:t>
      </w:r>
      <w:r w:rsidR="00DB17A9" w:rsidRPr="0045780A">
        <w:rPr>
          <w:rFonts w:ascii="Times New Roman" w:eastAsia="Times New Roman" w:hAnsi="Times New Roman" w:cs="Times New Roman"/>
          <w:iCs/>
          <w:sz w:val="24"/>
          <w:szCs w:val="24"/>
          <w:lang w:eastAsia="ar-SA"/>
        </w:rPr>
        <w:t>the other part are on</w:t>
      </w:r>
      <w:r w:rsidRPr="0045780A">
        <w:rPr>
          <w:rFonts w:ascii="Times New Roman" w:eastAsia="Times New Roman" w:hAnsi="Times New Roman" w:cs="Times New Roman"/>
          <w:iCs/>
          <w:sz w:val="24"/>
          <w:szCs w:val="24"/>
          <w:lang w:eastAsia="ar-SA"/>
        </w:rPr>
        <w:t xml:space="preserve"> methadone programs </w:t>
      </w:r>
      <w:r w:rsidR="00DB17A9" w:rsidRPr="0045780A">
        <w:rPr>
          <w:rFonts w:ascii="Times New Roman" w:eastAsia="Times New Roman" w:hAnsi="Times New Roman" w:cs="Times New Roman"/>
          <w:iCs/>
          <w:sz w:val="24"/>
          <w:szCs w:val="24"/>
          <w:lang w:eastAsia="ar-SA"/>
        </w:rPr>
        <w:t xml:space="preserve">or </w:t>
      </w:r>
      <w:r w:rsidRPr="0045780A">
        <w:rPr>
          <w:rFonts w:ascii="Times New Roman" w:eastAsia="Times New Roman" w:hAnsi="Times New Roman" w:cs="Times New Roman"/>
          <w:iCs/>
          <w:sz w:val="24"/>
          <w:szCs w:val="24"/>
          <w:lang w:eastAsia="ar-SA"/>
        </w:rPr>
        <w:t>are active consumers, we must reflect</w:t>
      </w:r>
      <w:r w:rsidR="00EB6D39" w:rsidRPr="0045780A">
        <w:rPr>
          <w:rFonts w:ascii="Times New Roman" w:eastAsia="Times New Roman" w:hAnsi="Times New Roman" w:cs="Times New Roman"/>
          <w:iCs/>
          <w:sz w:val="24"/>
          <w:szCs w:val="24"/>
          <w:lang w:eastAsia="ar-SA"/>
        </w:rPr>
        <w:t xml:space="preserve"> on thi</w:t>
      </w:r>
      <w:r w:rsidRPr="0045780A">
        <w:rPr>
          <w:rFonts w:ascii="Times New Roman" w:eastAsia="Times New Roman" w:hAnsi="Times New Roman" w:cs="Times New Roman"/>
          <w:iCs/>
          <w:sz w:val="24"/>
          <w:szCs w:val="24"/>
          <w:lang w:eastAsia="ar-SA"/>
        </w:rPr>
        <w:t>s high risk</w:t>
      </w:r>
      <w:r w:rsidR="00DB17A9" w:rsidRPr="0045780A">
        <w:rPr>
          <w:rFonts w:ascii="Times New Roman" w:eastAsia="Times New Roman" w:hAnsi="Times New Roman" w:cs="Times New Roman"/>
          <w:iCs/>
          <w:sz w:val="24"/>
          <w:szCs w:val="24"/>
          <w:lang w:eastAsia="ar-SA"/>
        </w:rPr>
        <w:t xml:space="preserve"> situation</w:t>
      </w:r>
      <w:r w:rsidRPr="0045780A">
        <w:rPr>
          <w:rFonts w:ascii="Times New Roman" w:eastAsia="Times New Roman" w:hAnsi="Times New Roman" w:cs="Times New Roman"/>
          <w:iCs/>
          <w:sz w:val="24"/>
          <w:szCs w:val="24"/>
          <w:lang w:eastAsia="ar-SA"/>
        </w:rPr>
        <w:t>. Equally</w:t>
      </w:r>
      <w:r w:rsidR="00DB17A9" w:rsidRPr="0045780A">
        <w:rPr>
          <w:rFonts w:ascii="Times New Roman" w:eastAsia="Times New Roman" w:hAnsi="Times New Roman" w:cs="Times New Roman"/>
          <w:iCs/>
          <w:sz w:val="24"/>
          <w:szCs w:val="24"/>
          <w:lang w:eastAsia="ar-SA"/>
        </w:rPr>
        <w:t>, from</w:t>
      </w:r>
      <w:r w:rsidRPr="0045780A">
        <w:rPr>
          <w:rFonts w:ascii="Times New Roman" w:eastAsia="Times New Roman" w:hAnsi="Times New Roman" w:cs="Times New Roman"/>
          <w:iCs/>
          <w:sz w:val="24"/>
          <w:szCs w:val="24"/>
          <w:lang w:eastAsia="ar-SA"/>
        </w:rPr>
        <w:t xml:space="preserve"> interviews </w:t>
      </w:r>
      <w:r w:rsidR="00DB17A9" w:rsidRPr="0045780A">
        <w:rPr>
          <w:rFonts w:ascii="Times New Roman" w:eastAsia="Times New Roman" w:hAnsi="Times New Roman" w:cs="Times New Roman"/>
          <w:iCs/>
          <w:sz w:val="24"/>
          <w:szCs w:val="24"/>
          <w:lang w:eastAsia="ar-SA"/>
        </w:rPr>
        <w:t xml:space="preserve">it </w:t>
      </w:r>
      <w:r w:rsidRPr="0045780A">
        <w:rPr>
          <w:rFonts w:ascii="Times New Roman" w:eastAsia="Times New Roman" w:hAnsi="Times New Roman" w:cs="Times New Roman"/>
          <w:iCs/>
          <w:sz w:val="24"/>
          <w:szCs w:val="24"/>
          <w:lang w:eastAsia="ar-SA"/>
        </w:rPr>
        <w:t>could</w:t>
      </w:r>
      <w:r w:rsidR="00DB17A9" w:rsidRPr="0045780A">
        <w:rPr>
          <w:rFonts w:ascii="Times New Roman" w:eastAsia="Times New Roman" w:hAnsi="Times New Roman" w:cs="Times New Roman"/>
          <w:iCs/>
          <w:sz w:val="24"/>
          <w:szCs w:val="24"/>
          <w:lang w:eastAsia="ar-SA"/>
        </w:rPr>
        <w:t xml:space="preserve"> be extracted</w:t>
      </w:r>
      <w:r w:rsidRPr="0045780A">
        <w:rPr>
          <w:rFonts w:ascii="Times New Roman" w:eastAsia="Times New Roman" w:hAnsi="Times New Roman" w:cs="Times New Roman"/>
          <w:iCs/>
          <w:sz w:val="24"/>
          <w:szCs w:val="24"/>
          <w:lang w:eastAsia="ar-SA"/>
        </w:rPr>
        <w:t xml:space="preserve"> that 40 women were </w:t>
      </w:r>
      <w:r w:rsidR="00DB17A9" w:rsidRPr="0045780A">
        <w:rPr>
          <w:rFonts w:ascii="Times New Roman" w:eastAsia="Times New Roman" w:hAnsi="Times New Roman" w:cs="Times New Roman"/>
          <w:iCs/>
          <w:sz w:val="24"/>
          <w:szCs w:val="24"/>
          <w:lang w:eastAsia="ar-SA"/>
        </w:rPr>
        <w:t>ex-</w:t>
      </w:r>
      <w:r w:rsidR="00DB17A9" w:rsidRPr="0045780A">
        <w:rPr>
          <w:rFonts w:ascii="Times New Roman" w:eastAsia="Times New Roman" w:hAnsi="Times New Roman" w:cs="Times New Roman"/>
          <w:iCs/>
          <w:sz w:val="24"/>
          <w:szCs w:val="24"/>
          <w:lang w:eastAsia="ar-SA"/>
        </w:rPr>
        <w:lastRenderedPageBreak/>
        <w:t>addicts</w:t>
      </w:r>
      <w:r w:rsidRPr="0045780A">
        <w:rPr>
          <w:rFonts w:ascii="Times New Roman" w:eastAsia="Times New Roman" w:hAnsi="Times New Roman" w:cs="Times New Roman"/>
          <w:iCs/>
          <w:sz w:val="24"/>
          <w:szCs w:val="24"/>
          <w:lang w:eastAsia="ar-SA"/>
        </w:rPr>
        <w:t xml:space="preserve"> (EX: 67.21%). However, according to the data, 77 women did not follow the treatment they were receiving </w:t>
      </w:r>
      <w:r w:rsidR="00CA49E5" w:rsidRPr="0045780A">
        <w:rPr>
          <w:rFonts w:ascii="Times New Roman" w:eastAsia="Times New Roman" w:hAnsi="Times New Roman" w:cs="Times New Roman"/>
          <w:iCs/>
          <w:sz w:val="24"/>
          <w:szCs w:val="24"/>
          <w:lang w:eastAsia="ar-SA"/>
        </w:rPr>
        <w:t>before completion of their</w:t>
      </w:r>
      <w:r w:rsidRPr="0045780A">
        <w:rPr>
          <w:rFonts w:ascii="Times New Roman" w:eastAsia="Times New Roman" w:hAnsi="Times New Roman" w:cs="Times New Roman"/>
          <w:iCs/>
          <w:sz w:val="24"/>
          <w:szCs w:val="24"/>
          <w:lang w:eastAsia="ar-SA"/>
        </w:rPr>
        <w:t xml:space="preserve"> sentence. It is possible to deduce that </w:t>
      </w:r>
      <w:r w:rsidR="00EB6D39" w:rsidRPr="0045780A">
        <w:rPr>
          <w:rFonts w:ascii="Times New Roman" w:eastAsia="Times New Roman" w:hAnsi="Times New Roman" w:cs="Times New Roman"/>
          <w:iCs/>
          <w:sz w:val="24"/>
          <w:szCs w:val="24"/>
          <w:lang w:eastAsia="ar-SA"/>
        </w:rPr>
        <w:t>they did not follow it because they did not</w:t>
      </w:r>
      <w:r w:rsidR="00CA49E5" w:rsidRPr="0045780A">
        <w:rPr>
          <w:rFonts w:ascii="Times New Roman" w:eastAsia="Times New Roman" w:hAnsi="Times New Roman" w:cs="Times New Roman"/>
          <w:iCs/>
          <w:sz w:val="24"/>
          <w:szCs w:val="24"/>
          <w:lang w:eastAsia="ar-SA"/>
        </w:rPr>
        <w:t xml:space="preserve"> want to,</w:t>
      </w:r>
      <w:r w:rsidRPr="0045780A">
        <w:rPr>
          <w:rFonts w:ascii="Times New Roman" w:eastAsia="Times New Roman" w:hAnsi="Times New Roman" w:cs="Times New Roman"/>
          <w:iCs/>
          <w:sz w:val="24"/>
          <w:szCs w:val="24"/>
          <w:lang w:eastAsia="ar-SA"/>
        </w:rPr>
        <w:t xml:space="preserve"> because they were not offered </w:t>
      </w:r>
      <w:r w:rsidR="00CA49E5" w:rsidRPr="0045780A">
        <w:rPr>
          <w:rFonts w:ascii="Times New Roman" w:eastAsia="Times New Roman" w:hAnsi="Times New Roman" w:cs="Times New Roman"/>
          <w:iCs/>
          <w:sz w:val="24"/>
          <w:szCs w:val="24"/>
          <w:lang w:eastAsia="ar-SA"/>
        </w:rPr>
        <w:t xml:space="preserve">the treatment, </w:t>
      </w:r>
      <w:r w:rsidRPr="0045780A">
        <w:rPr>
          <w:rFonts w:ascii="Times New Roman" w:eastAsia="Times New Roman" w:hAnsi="Times New Roman" w:cs="Times New Roman"/>
          <w:iCs/>
          <w:sz w:val="24"/>
          <w:szCs w:val="24"/>
          <w:lang w:eastAsia="ar-SA"/>
        </w:rPr>
        <w:t xml:space="preserve">or because there was no </w:t>
      </w:r>
      <w:r w:rsidR="00CA49E5" w:rsidRPr="0045780A">
        <w:rPr>
          <w:rFonts w:ascii="Times New Roman" w:eastAsia="Times New Roman" w:hAnsi="Times New Roman" w:cs="Times New Roman"/>
          <w:iCs/>
          <w:sz w:val="24"/>
          <w:szCs w:val="24"/>
          <w:lang w:eastAsia="ar-SA"/>
        </w:rPr>
        <w:t>offer this program in the penitentiary center</w:t>
      </w:r>
      <w:r w:rsidRPr="0045780A">
        <w:rPr>
          <w:rFonts w:ascii="Times New Roman" w:eastAsia="Times New Roman" w:hAnsi="Times New Roman" w:cs="Times New Roman"/>
          <w:iCs/>
          <w:sz w:val="24"/>
          <w:szCs w:val="24"/>
          <w:lang w:eastAsia="ar-SA"/>
        </w:rPr>
        <w:t xml:space="preserve">. This situation is worrying, </w:t>
      </w:r>
      <w:r w:rsidR="00CA49E5" w:rsidRPr="0045780A">
        <w:rPr>
          <w:rFonts w:ascii="Times New Roman" w:eastAsia="Times New Roman" w:hAnsi="Times New Roman" w:cs="Times New Roman"/>
          <w:iCs/>
          <w:sz w:val="24"/>
          <w:szCs w:val="24"/>
          <w:lang w:eastAsia="ar-SA"/>
        </w:rPr>
        <w:t xml:space="preserve">and it is </w:t>
      </w:r>
      <w:r w:rsidRPr="0045780A">
        <w:rPr>
          <w:rFonts w:ascii="Times New Roman" w:eastAsia="Times New Roman" w:hAnsi="Times New Roman" w:cs="Times New Roman"/>
          <w:iCs/>
          <w:sz w:val="24"/>
          <w:szCs w:val="24"/>
          <w:lang w:eastAsia="ar-SA"/>
        </w:rPr>
        <w:t xml:space="preserve">one of the major risk factors for relapse that </w:t>
      </w:r>
      <w:r w:rsidR="00CA49E5" w:rsidRPr="0045780A">
        <w:rPr>
          <w:rFonts w:ascii="Times New Roman" w:eastAsia="Times New Roman" w:hAnsi="Times New Roman" w:cs="Times New Roman"/>
          <w:iCs/>
          <w:sz w:val="24"/>
          <w:szCs w:val="24"/>
          <w:lang w:eastAsia="ar-SA"/>
        </w:rPr>
        <w:t>the study has detected.</w:t>
      </w:r>
    </w:p>
    <w:p w14:paraId="492C7F15" w14:textId="77777777" w:rsidR="00B2315E" w:rsidRPr="0045780A" w:rsidRDefault="00B2315E" w:rsidP="00B2315E">
      <w:pPr>
        <w:tabs>
          <w:tab w:val="left" w:pos="851"/>
          <w:tab w:val="left" w:pos="993"/>
        </w:tabs>
        <w:suppressAutoHyphens/>
        <w:spacing w:after="0" w:line="360" w:lineRule="auto"/>
        <w:jc w:val="both"/>
        <w:rPr>
          <w:rFonts w:ascii="Times New Roman" w:eastAsia="Times New Roman" w:hAnsi="Times New Roman" w:cs="Times New Roman"/>
          <w:iCs/>
          <w:sz w:val="24"/>
          <w:szCs w:val="24"/>
          <w:lang w:eastAsia="ar-SA"/>
        </w:rPr>
      </w:pPr>
    </w:p>
    <w:p w14:paraId="5D8CB0F2" w14:textId="2F3D51A5" w:rsidR="00B2315E" w:rsidRPr="0045780A" w:rsidRDefault="00B2315E" w:rsidP="00B2315E">
      <w:pPr>
        <w:tabs>
          <w:tab w:val="left" w:pos="851"/>
          <w:tab w:val="left" w:pos="993"/>
        </w:tabs>
        <w:suppressAutoHyphens/>
        <w:spacing w:after="0" w:line="360" w:lineRule="auto"/>
        <w:jc w:val="both"/>
        <w:rPr>
          <w:rFonts w:ascii="Times New Roman" w:eastAsia="Times New Roman" w:hAnsi="Times New Roman" w:cs="Times New Roman"/>
          <w:iCs/>
          <w:sz w:val="24"/>
          <w:szCs w:val="24"/>
          <w:lang w:eastAsia="ar-SA"/>
        </w:rPr>
      </w:pPr>
      <w:r w:rsidRPr="0045780A">
        <w:rPr>
          <w:rFonts w:ascii="Times New Roman" w:eastAsia="Times New Roman" w:hAnsi="Times New Roman" w:cs="Times New Roman"/>
          <w:iCs/>
          <w:sz w:val="24"/>
          <w:szCs w:val="24"/>
          <w:lang w:eastAsia="ar-SA"/>
        </w:rPr>
        <w:tab/>
        <w:t xml:space="preserve">This </w:t>
      </w:r>
      <w:r w:rsidR="00CA49E5" w:rsidRPr="0045780A">
        <w:rPr>
          <w:rFonts w:ascii="Times New Roman" w:eastAsia="Times New Roman" w:hAnsi="Times New Roman" w:cs="Times New Roman"/>
          <w:iCs/>
          <w:sz w:val="24"/>
          <w:szCs w:val="24"/>
          <w:lang w:eastAsia="ar-SA"/>
        </w:rPr>
        <w:t>reality is deeply problematized when</w:t>
      </w:r>
      <w:r w:rsidRPr="0045780A">
        <w:rPr>
          <w:rFonts w:ascii="Times New Roman" w:eastAsia="Times New Roman" w:hAnsi="Times New Roman" w:cs="Times New Roman"/>
          <w:iCs/>
          <w:sz w:val="24"/>
          <w:szCs w:val="24"/>
          <w:lang w:eastAsia="ar-SA"/>
        </w:rPr>
        <w:t xml:space="preserve"> analyzing some of the </w:t>
      </w:r>
      <w:r w:rsidR="00CA49E5" w:rsidRPr="0045780A">
        <w:rPr>
          <w:rFonts w:ascii="Times New Roman" w:eastAsia="Times New Roman" w:hAnsi="Times New Roman" w:cs="Times New Roman"/>
          <w:iCs/>
          <w:sz w:val="24"/>
          <w:szCs w:val="24"/>
          <w:lang w:eastAsia="ar-SA"/>
        </w:rPr>
        <w:t>inconveniences</w:t>
      </w:r>
      <w:r w:rsidRPr="0045780A">
        <w:rPr>
          <w:rFonts w:ascii="Times New Roman" w:eastAsia="Times New Roman" w:hAnsi="Times New Roman" w:cs="Times New Roman"/>
          <w:iCs/>
          <w:sz w:val="24"/>
          <w:szCs w:val="24"/>
          <w:lang w:eastAsia="ar-SA"/>
        </w:rPr>
        <w:t xml:space="preserve"> that women </w:t>
      </w:r>
      <w:r w:rsidR="00CA49E5" w:rsidRPr="0045780A">
        <w:rPr>
          <w:rFonts w:ascii="Times New Roman" w:eastAsia="Times New Roman" w:hAnsi="Times New Roman" w:cs="Times New Roman"/>
          <w:iCs/>
          <w:sz w:val="24"/>
          <w:szCs w:val="24"/>
          <w:lang w:eastAsia="ar-SA"/>
        </w:rPr>
        <w:t>express</w:t>
      </w:r>
      <w:r w:rsidRPr="0045780A">
        <w:rPr>
          <w:rFonts w:ascii="Times New Roman" w:eastAsia="Times New Roman" w:hAnsi="Times New Roman" w:cs="Times New Roman"/>
          <w:iCs/>
          <w:sz w:val="24"/>
          <w:szCs w:val="24"/>
          <w:lang w:eastAsia="ar-SA"/>
        </w:rPr>
        <w:t xml:space="preserve"> for the realization of programs </w:t>
      </w:r>
      <w:r w:rsidR="00CA49E5" w:rsidRPr="0045780A">
        <w:rPr>
          <w:rFonts w:ascii="Times New Roman" w:eastAsia="Times New Roman" w:hAnsi="Times New Roman" w:cs="Times New Roman"/>
          <w:iCs/>
          <w:sz w:val="24"/>
          <w:szCs w:val="24"/>
          <w:lang w:eastAsia="ar-SA"/>
        </w:rPr>
        <w:t xml:space="preserve">derived </w:t>
      </w:r>
      <w:r w:rsidRPr="0045780A">
        <w:rPr>
          <w:rFonts w:ascii="Times New Roman" w:eastAsia="Times New Roman" w:hAnsi="Times New Roman" w:cs="Times New Roman"/>
          <w:iCs/>
          <w:sz w:val="24"/>
          <w:szCs w:val="24"/>
          <w:lang w:eastAsia="ar-SA"/>
        </w:rPr>
        <w:t>under the prison system (</w:t>
      </w:r>
      <w:r w:rsidR="00CA49E5" w:rsidRPr="0045780A">
        <w:rPr>
          <w:rFonts w:ascii="Times New Roman" w:eastAsia="Times New Roman" w:hAnsi="Times New Roman" w:cs="Times New Roman"/>
          <w:iCs/>
          <w:sz w:val="24"/>
          <w:szCs w:val="24"/>
          <w:lang w:eastAsia="ar-SA"/>
        </w:rPr>
        <w:t>difficulties for</w:t>
      </w:r>
      <w:r w:rsidRPr="0045780A">
        <w:rPr>
          <w:rFonts w:ascii="Times New Roman" w:eastAsia="Times New Roman" w:hAnsi="Times New Roman" w:cs="Times New Roman"/>
          <w:iCs/>
          <w:sz w:val="24"/>
          <w:szCs w:val="24"/>
          <w:lang w:eastAsia="ar-SA"/>
        </w:rPr>
        <w:t xml:space="preserve"> </w:t>
      </w:r>
      <w:r w:rsidR="00CA49E5" w:rsidRPr="0045780A">
        <w:rPr>
          <w:rFonts w:ascii="Times New Roman" w:eastAsia="Times New Roman" w:hAnsi="Times New Roman" w:cs="Times New Roman"/>
          <w:iCs/>
          <w:sz w:val="24"/>
          <w:szCs w:val="24"/>
          <w:lang w:eastAsia="ar-SA"/>
        </w:rPr>
        <w:t>being on other activities</w:t>
      </w:r>
      <w:r w:rsidRPr="0045780A">
        <w:rPr>
          <w:rFonts w:ascii="Times New Roman" w:eastAsia="Times New Roman" w:hAnsi="Times New Roman" w:cs="Times New Roman"/>
          <w:iCs/>
          <w:sz w:val="24"/>
          <w:szCs w:val="24"/>
          <w:lang w:eastAsia="ar-SA"/>
        </w:rPr>
        <w:t xml:space="preserve">: 0.7%; distrust </w:t>
      </w:r>
      <w:r w:rsidR="00CA49E5" w:rsidRPr="0045780A">
        <w:rPr>
          <w:rFonts w:ascii="Times New Roman" w:eastAsia="Times New Roman" w:hAnsi="Times New Roman" w:cs="Times New Roman"/>
          <w:iCs/>
          <w:sz w:val="24"/>
          <w:szCs w:val="24"/>
          <w:lang w:eastAsia="ar-SA"/>
        </w:rPr>
        <w:t xml:space="preserve">of rules </w:t>
      </w:r>
      <w:r w:rsidRPr="0045780A">
        <w:rPr>
          <w:rFonts w:ascii="Times New Roman" w:eastAsia="Times New Roman" w:hAnsi="Times New Roman" w:cs="Times New Roman"/>
          <w:iCs/>
          <w:sz w:val="24"/>
          <w:szCs w:val="24"/>
          <w:lang w:eastAsia="ar-SA"/>
        </w:rPr>
        <w:t xml:space="preserve">or </w:t>
      </w:r>
      <w:r w:rsidR="00CA49E5" w:rsidRPr="0045780A">
        <w:rPr>
          <w:rFonts w:ascii="Times New Roman" w:eastAsia="Times New Roman" w:hAnsi="Times New Roman" w:cs="Times New Roman"/>
          <w:iCs/>
          <w:sz w:val="24"/>
          <w:szCs w:val="24"/>
          <w:lang w:eastAsia="ar-SA"/>
        </w:rPr>
        <w:t xml:space="preserve">of the </w:t>
      </w:r>
      <w:r w:rsidRPr="0045780A">
        <w:rPr>
          <w:rFonts w:ascii="Times New Roman" w:eastAsia="Times New Roman" w:hAnsi="Times New Roman" w:cs="Times New Roman"/>
          <w:iCs/>
          <w:sz w:val="24"/>
          <w:szCs w:val="24"/>
          <w:lang w:eastAsia="ar-SA"/>
        </w:rPr>
        <w:t>programs: 0.9 % lack of programs or offer</w:t>
      </w:r>
      <w:r w:rsidR="00EB6D39" w:rsidRPr="0045780A">
        <w:rPr>
          <w:rFonts w:ascii="Times New Roman" w:eastAsia="Times New Roman" w:hAnsi="Times New Roman" w:cs="Times New Roman"/>
          <w:iCs/>
          <w:sz w:val="24"/>
          <w:szCs w:val="24"/>
          <w:lang w:eastAsia="ar-SA"/>
        </w:rPr>
        <w:t>s</w:t>
      </w:r>
      <w:r w:rsidR="00CA49E5" w:rsidRPr="0045780A">
        <w:rPr>
          <w:rFonts w:ascii="Times New Roman" w:eastAsia="Times New Roman" w:hAnsi="Times New Roman" w:cs="Times New Roman"/>
          <w:iCs/>
          <w:sz w:val="24"/>
          <w:szCs w:val="24"/>
          <w:lang w:eastAsia="ar-SA"/>
        </w:rPr>
        <w:t xml:space="preserve"> for transfer or conduction</w:t>
      </w:r>
      <w:r w:rsidRPr="0045780A">
        <w:rPr>
          <w:rFonts w:ascii="Times New Roman" w:eastAsia="Times New Roman" w:hAnsi="Times New Roman" w:cs="Times New Roman"/>
          <w:iCs/>
          <w:sz w:val="24"/>
          <w:szCs w:val="24"/>
          <w:lang w:eastAsia="ar-SA"/>
        </w:rPr>
        <w:t xml:space="preserve"> 0.4%). This </w:t>
      </w:r>
      <w:r w:rsidR="00CA49E5" w:rsidRPr="0045780A">
        <w:rPr>
          <w:rFonts w:ascii="Times New Roman" w:eastAsia="Times New Roman" w:hAnsi="Times New Roman" w:cs="Times New Roman"/>
          <w:iCs/>
          <w:sz w:val="24"/>
          <w:szCs w:val="24"/>
          <w:lang w:eastAsia="ar-SA"/>
        </w:rPr>
        <w:t xml:space="preserve">how an ex-addict </w:t>
      </w:r>
      <w:r w:rsidRPr="0045780A">
        <w:rPr>
          <w:rFonts w:ascii="Times New Roman" w:eastAsia="Times New Roman" w:hAnsi="Times New Roman" w:cs="Times New Roman"/>
          <w:iCs/>
          <w:sz w:val="24"/>
          <w:szCs w:val="24"/>
          <w:lang w:eastAsia="ar-SA"/>
        </w:rPr>
        <w:t xml:space="preserve">expresses </w:t>
      </w:r>
      <w:r w:rsidR="00CA49E5" w:rsidRPr="0045780A">
        <w:rPr>
          <w:rFonts w:ascii="Times New Roman" w:eastAsia="Times New Roman" w:hAnsi="Times New Roman" w:cs="Times New Roman"/>
          <w:iCs/>
          <w:sz w:val="24"/>
          <w:szCs w:val="24"/>
          <w:lang w:eastAsia="ar-SA"/>
        </w:rPr>
        <w:t>the</w:t>
      </w:r>
      <w:r w:rsidRPr="0045780A">
        <w:rPr>
          <w:rFonts w:ascii="Times New Roman" w:eastAsia="Times New Roman" w:hAnsi="Times New Roman" w:cs="Times New Roman"/>
          <w:iCs/>
          <w:sz w:val="24"/>
          <w:szCs w:val="24"/>
          <w:lang w:eastAsia="ar-SA"/>
        </w:rPr>
        <w:t xml:space="preserve"> inefficiency and mistrust </w:t>
      </w:r>
      <w:r w:rsidR="00CA49E5" w:rsidRPr="0045780A">
        <w:rPr>
          <w:rFonts w:ascii="Times New Roman" w:eastAsia="Times New Roman" w:hAnsi="Times New Roman" w:cs="Times New Roman"/>
          <w:iCs/>
          <w:sz w:val="24"/>
          <w:szCs w:val="24"/>
          <w:lang w:eastAsia="ar-SA"/>
        </w:rPr>
        <w:t xml:space="preserve">towards the </w:t>
      </w:r>
      <w:r w:rsidRPr="0045780A">
        <w:rPr>
          <w:rFonts w:ascii="Times New Roman" w:eastAsia="Times New Roman" w:hAnsi="Times New Roman" w:cs="Times New Roman"/>
          <w:iCs/>
          <w:sz w:val="24"/>
          <w:szCs w:val="24"/>
          <w:lang w:eastAsia="ar-SA"/>
        </w:rPr>
        <w:t>programs "</w:t>
      </w:r>
      <w:r w:rsidR="00CA49E5" w:rsidRPr="0045780A">
        <w:rPr>
          <w:rFonts w:ascii="Times New Roman" w:eastAsia="Times New Roman" w:hAnsi="Times New Roman" w:cs="Times New Roman"/>
          <w:i/>
          <w:iCs/>
          <w:sz w:val="24"/>
          <w:szCs w:val="24"/>
          <w:lang w:eastAsia="ar-SA"/>
        </w:rPr>
        <w:t>It is of no use to me</w:t>
      </w:r>
      <w:r w:rsidRPr="0045780A">
        <w:rPr>
          <w:rFonts w:ascii="Times New Roman" w:eastAsia="Times New Roman" w:hAnsi="Times New Roman" w:cs="Times New Roman"/>
          <w:iCs/>
          <w:sz w:val="24"/>
          <w:szCs w:val="24"/>
          <w:lang w:eastAsia="ar-SA"/>
        </w:rPr>
        <w:t>" (EX_E209).</w:t>
      </w:r>
    </w:p>
    <w:p w14:paraId="6BA0A9A6" w14:textId="77777777" w:rsidR="00B2315E" w:rsidRPr="0045780A" w:rsidRDefault="00B2315E" w:rsidP="00B2315E">
      <w:pPr>
        <w:tabs>
          <w:tab w:val="left" w:pos="851"/>
          <w:tab w:val="left" w:pos="993"/>
        </w:tabs>
        <w:suppressAutoHyphens/>
        <w:spacing w:after="0" w:line="360" w:lineRule="auto"/>
        <w:jc w:val="both"/>
        <w:rPr>
          <w:rFonts w:ascii="Times New Roman" w:eastAsia="Times New Roman" w:hAnsi="Times New Roman" w:cs="Times New Roman"/>
          <w:iCs/>
          <w:sz w:val="24"/>
          <w:szCs w:val="24"/>
          <w:lang w:eastAsia="ar-SA"/>
        </w:rPr>
      </w:pPr>
    </w:p>
    <w:p w14:paraId="1B8A6815" w14:textId="0A691E68" w:rsidR="00B41C5C" w:rsidRDefault="00B2315E" w:rsidP="00B2315E">
      <w:pPr>
        <w:tabs>
          <w:tab w:val="left" w:pos="851"/>
          <w:tab w:val="left" w:pos="993"/>
        </w:tabs>
        <w:suppressAutoHyphens/>
        <w:spacing w:after="0" w:line="360" w:lineRule="auto"/>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iCs/>
          <w:sz w:val="24"/>
          <w:szCs w:val="24"/>
          <w:lang w:eastAsia="ar-SA"/>
        </w:rPr>
        <w:tab/>
      </w:r>
      <w:r w:rsidR="00221FFC">
        <w:rPr>
          <w:rFonts w:ascii="Times New Roman" w:eastAsia="Times New Roman" w:hAnsi="Times New Roman" w:cs="Times New Roman"/>
          <w:sz w:val="24"/>
          <w:szCs w:val="24"/>
          <w:lang w:eastAsia="ar-SA"/>
        </w:rPr>
        <w:t xml:space="preserve">The ex-addicted women propose as main motives </w:t>
      </w:r>
      <w:r w:rsidR="00221FFC" w:rsidRPr="00221FFC">
        <w:rPr>
          <w:rFonts w:ascii="Times New Roman" w:eastAsia="Times New Roman" w:hAnsi="Times New Roman" w:cs="Times New Roman"/>
          <w:sz w:val="24"/>
          <w:szCs w:val="24"/>
          <w:lang w:eastAsia="ar-SA"/>
        </w:rPr>
        <w:t>that</w:t>
      </w:r>
      <w:r w:rsidR="00221FFC">
        <w:rPr>
          <w:rFonts w:ascii="Times New Roman" w:eastAsia="Times New Roman" w:hAnsi="Times New Roman" w:cs="Times New Roman"/>
          <w:sz w:val="24"/>
          <w:szCs w:val="24"/>
          <w:lang w:eastAsia="ar-SA"/>
        </w:rPr>
        <w:t xml:space="preserve"> they</w:t>
      </w:r>
      <w:r w:rsidR="00221FFC" w:rsidRPr="00221FFC">
        <w:rPr>
          <w:rFonts w:ascii="Times New Roman" w:eastAsia="Times New Roman" w:hAnsi="Times New Roman" w:cs="Times New Roman"/>
          <w:sz w:val="24"/>
          <w:szCs w:val="24"/>
          <w:lang w:eastAsia="ar-SA"/>
        </w:rPr>
        <w:t xml:space="preserve"> do not need it </w:t>
      </w:r>
      <w:r w:rsidR="00221FFC">
        <w:rPr>
          <w:rFonts w:ascii="Times New Roman" w:eastAsia="Times New Roman" w:hAnsi="Times New Roman" w:cs="Times New Roman"/>
          <w:sz w:val="24"/>
          <w:szCs w:val="24"/>
          <w:lang w:eastAsia="ar-SA"/>
        </w:rPr>
        <w:t>because they no longer consume</w:t>
      </w:r>
      <w:r w:rsidR="00221FFC" w:rsidRPr="00221FFC">
        <w:rPr>
          <w:rFonts w:ascii="Times New Roman" w:eastAsia="Times New Roman" w:hAnsi="Times New Roman" w:cs="Times New Roman"/>
          <w:sz w:val="24"/>
          <w:szCs w:val="24"/>
          <w:lang w:eastAsia="ar-SA"/>
        </w:rPr>
        <w:t>.</w:t>
      </w:r>
      <w:r w:rsidR="00221FFC">
        <w:rPr>
          <w:rFonts w:ascii="Times New Roman" w:eastAsia="Times New Roman" w:hAnsi="Times New Roman" w:cs="Times New Roman"/>
          <w:sz w:val="24"/>
          <w:szCs w:val="24"/>
          <w:lang w:eastAsia="ar-SA"/>
        </w:rPr>
        <w:t xml:space="preserve"> But it is in the case of active-</w:t>
      </w:r>
      <w:r w:rsidR="00221FFC" w:rsidRPr="00221FFC">
        <w:rPr>
          <w:rFonts w:ascii="Times New Roman" w:eastAsia="Times New Roman" w:hAnsi="Times New Roman" w:cs="Times New Roman"/>
          <w:sz w:val="24"/>
          <w:szCs w:val="24"/>
          <w:lang w:eastAsia="ar-SA"/>
        </w:rPr>
        <w:t>addicts where we find the</w:t>
      </w:r>
      <w:r w:rsidR="00CB6F69">
        <w:rPr>
          <w:rFonts w:ascii="Times New Roman" w:eastAsia="Times New Roman" w:hAnsi="Times New Roman" w:cs="Times New Roman"/>
          <w:sz w:val="24"/>
          <w:szCs w:val="24"/>
          <w:lang w:eastAsia="ar-SA"/>
        </w:rPr>
        <w:t xml:space="preserve"> bigger action field</w:t>
      </w:r>
      <w:r w:rsidR="00221FFC" w:rsidRPr="00221FFC">
        <w:rPr>
          <w:rFonts w:ascii="Times New Roman" w:eastAsia="Times New Roman" w:hAnsi="Times New Roman" w:cs="Times New Roman"/>
          <w:sz w:val="24"/>
          <w:szCs w:val="24"/>
          <w:lang w:eastAsia="ar-SA"/>
        </w:rPr>
        <w:t xml:space="preserve">. The </w:t>
      </w:r>
      <w:r w:rsidR="00CB6F69">
        <w:rPr>
          <w:rFonts w:ascii="Times New Roman" w:eastAsia="Times New Roman" w:hAnsi="Times New Roman" w:cs="Times New Roman"/>
          <w:sz w:val="24"/>
          <w:szCs w:val="24"/>
          <w:lang w:eastAsia="ar-SA"/>
        </w:rPr>
        <w:t xml:space="preserve">very </w:t>
      </w:r>
      <w:r w:rsidR="00221FFC" w:rsidRPr="00221FFC">
        <w:rPr>
          <w:rFonts w:ascii="Times New Roman" w:eastAsia="Times New Roman" w:hAnsi="Times New Roman" w:cs="Times New Roman"/>
          <w:sz w:val="24"/>
          <w:szCs w:val="24"/>
          <w:lang w:eastAsia="ar-SA"/>
        </w:rPr>
        <w:t>high percentage of 52.2% think they d</w:t>
      </w:r>
      <w:r w:rsidR="00CB6F69">
        <w:rPr>
          <w:rFonts w:ascii="Times New Roman" w:eastAsia="Times New Roman" w:hAnsi="Times New Roman" w:cs="Times New Roman"/>
          <w:sz w:val="24"/>
          <w:szCs w:val="24"/>
          <w:lang w:eastAsia="ar-SA"/>
        </w:rPr>
        <w:t xml:space="preserve">o not need a program. This fact </w:t>
      </w:r>
      <w:r w:rsidR="00221FFC" w:rsidRPr="00221FFC">
        <w:rPr>
          <w:rFonts w:ascii="Times New Roman" w:eastAsia="Times New Roman" w:hAnsi="Times New Roman" w:cs="Times New Roman"/>
          <w:sz w:val="24"/>
          <w:szCs w:val="24"/>
          <w:lang w:eastAsia="ar-SA"/>
        </w:rPr>
        <w:t xml:space="preserve">places the treatment with this population as a challenge. </w:t>
      </w:r>
      <w:r w:rsidR="00CB6F69">
        <w:rPr>
          <w:rFonts w:ascii="Times New Roman" w:eastAsia="Times New Roman" w:hAnsi="Times New Roman" w:cs="Times New Roman"/>
          <w:sz w:val="24"/>
          <w:szCs w:val="24"/>
          <w:lang w:eastAsia="ar-SA"/>
        </w:rPr>
        <w:t>The ones that are in MMP also expose</w:t>
      </w:r>
      <w:r w:rsidR="00221FFC" w:rsidRPr="00221FFC">
        <w:rPr>
          <w:rFonts w:ascii="Times New Roman" w:eastAsia="Times New Roman" w:hAnsi="Times New Roman" w:cs="Times New Roman"/>
          <w:sz w:val="24"/>
          <w:szCs w:val="24"/>
          <w:lang w:eastAsia="ar-SA"/>
        </w:rPr>
        <w:t xml:space="preserve">, but with a low percentage, </w:t>
      </w:r>
      <w:r w:rsidR="00CB6F69">
        <w:rPr>
          <w:rFonts w:ascii="Times New Roman" w:eastAsia="Times New Roman" w:hAnsi="Times New Roman" w:cs="Times New Roman"/>
          <w:sz w:val="24"/>
          <w:szCs w:val="24"/>
          <w:lang w:eastAsia="ar-SA"/>
        </w:rPr>
        <w:t>that they were not offered to enter in them</w:t>
      </w:r>
      <w:r w:rsidR="00221FFC" w:rsidRPr="00221FFC">
        <w:rPr>
          <w:rFonts w:ascii="Times New Roman" w:eastAsia="Times New Roman" w:hAnsi="Times New Roman" w:cs="Times New Roman"/>
          <w:sz w:val="24"/>
          <w:szCs w:val="24"/>
          <w:lang w:eastAsia="ar-SA"/>
        </w:rPr>
        <w:t xml:space="preserve"> (1.6%); and other</w:t>
      </w:r>
      <w:r w:rsidR="00CB6F69">
        <w:rPr>
          <w:rFonts w:ascii="Times New Roman" w:eastAsia="Times New Roman" w:hAnsi="Times New Roman" w:cs="Times New Roman"/>
          <w:sz w:val="24"/>
          <w:szCs w:val="24"/>
          <w:lang w:eastAsia="ar-SA"/>
        </w:rPr>
        <w:t>s</w:t>
      </w:r>
      <w:r w:rsidR="00221FFC" w:rsidRPr="00221FFC">
        <w:rPr>
          <w:rFonts w:ascii="Times New Roman" w:eastAsia="Times New Roman" w:hAnsi="Times New Roman" w:cs="Times New Roman"/>
          <w:sz w:val="24"/>
          <w:szCs w:val="24"/>
          <w:lang w:eastAsia="ar-SA"/>
        </w:rPr>
        <w:t xml:space="preserve"> even being in the</w:t>
      </w:r>
      <w:r w:rsidR="00CB6F69">
        <w:rPr>
          <w:rFonts w:ascii="Times New Roman" w:eastAsia="Times New Roman" w:hAnsi="Times New Roman" w:cs="Times New Roman"/>
          <w:sz w:val="24"/>
          <w:szCs w:val="24"/>
          <w:lang w:eastAsia="ar-SA"/>
        </w:rPr>
        <w:t>m, said they</w:t>
      </w:r>
      <w:r w:rsidR="00221FFC" w:rsidRPr="00221FFC">
        <w:rPr>
          <w:rFonts w:ascii="Times New Roman" w:eastAsia="Times New Roman" w:hAnsi="Times New Roman" w:cs="Times New Roman"/>
          <w:sz w:val="24"/>
          <w:szCs w:val="24"/>
          <w:lang w:eastAsia="ar-SA"/>
        </w:rPr>
        <w:t xml:space="preserve"> do not need it (3.1%) or </w:t>
      </w:r>
      <w:r w:rsidR="00CB6F69">
        <w:rPr>
          <w:rFonts w:ascii="Times New Roman" w:eastAsia="Times New Roman" w:hAnsi="Times New Roman" w:cs="Times New Roman"/>
          <w:sz w:val="24"/>
          <w:szCs w:val="24"/>
          <w:lang w:eastAsia="ar-SA"/>
        </w:rPr>
        <w:t xml:space="preserve">that they </w:t>
      </w:r>
      <w:r w:rsidR="00221FFC" w:rsidRPr="00221FFC">
        <w:rPr>
          <w:rFonts w:ascii="Times New Roman" w:eastAsia="Times New Roman" w:hAnsi="Times New Roman" w:cs="Times New Roman"/>
          <w:sz w:val="24"/>
          <w:szCs w:val="24"/>
          <w:lang w:eastAsia="ar-SA"/>
        </w:rPr>
        <w:t xml:space="preserve">do not consume (1.6%); which demonstrates the need to strengthen programs for relapse prevention. The difficulty in self-confidence, coping with </w:t>
      </w:r>
      <w:r w:rsidR="00CB6F69">
        <w:rPr>
          <w:rFonts w:ascii="Times New Roman" w:eastAsia="Times New Roman" w:hAnsi="Times New Roman" w:cs="Times New Roman"/>
          <w:sz w:val="24"/>
          <w:szCs w:val="24"/>
          <w:lang w:eastAsia="ar-SA"/>
        </w:rPr>
        <w:t>the semi-freedom</w:t>
      </w:r>
      <w:r w:rsidR="00221FFC" w:rsidRPr="00221FFC">
        <w:rPr>
          <w:rFonts w:ascii="Times New Roman" w:eastAsia="Times New Roman" w:hAnsi="Times New Roman" w:cs="Times New Roman"/>
          <w:sz w:val="24"/>
          <w:szCs w:val="24"/>
          <w:lang w:eastAsia="ar-SA"/>
        </w:rPr>
        <w:t xml:space="preserve"> period, the low level of detoxification, etc. can produce</w:t>
      </w:r>
      <w:r w:rsidR="00CB6F69">
        <w:rPr>
          <w:rFonts w:ascii="Times New Roman" w:eastAsia="Times New Roman" w:hAnsi="Times New Roman" w:cs="Times New Roman"/>
          <w:sz w:val="24"/>
          <w:szCs w:val="24"/>
          <w:lang w:eastAsia="ar-SA"/>
        </w:rPr>
        <w:t xml:space="preserve"> problematic situations </w:t>
      </w:r>
      <w:r w:rsidR="00221FFC" w:rsidRPr="00221FFC">
        <w:rPr>
          <w:rFonts w:ascii="Times New Roman" w:eastAsia="Times New Roman" w:hAnsi="Times New Roman" w:cs="Times New Roman"/>
          <w:sz w:val="24"/>
          <w:szCs w:val="24"/>
          <w:lang w:eastAsia="ar-SA"/>
        </w:rPr>
        <w:t>and constitute a c</w:t>
      </w:r>
      <w:r w:rsidR="00CB6F69">
        <w:rPr>
          <w:rFonts w:ascii="Times New Roman" w:eastAsia="Times New Roman" w:hAnsi="Times New Roman" w:cs="Times New Roman"/>
          <w:sz w:val="24"/>
          <w:szCs w:val="24"/>
          <w:lang w:eastAsia="ar-SA"/>
        </w:rPr>
        <w:t>lear risk that requires a treatment</w:t>
      </w:r>
      <w:r w:rsidR="00221FFC" w:rsidRPr="00221FFC">
        <w:rPr>
          <w:rFonts w:ascii="Times New Roman" w:eastAsia="Times New Roman" w:hAnsi="Times New Roman" w:cs="Times New Roman"/>
          <w:sz w:val="24"/>
          <w:szCs w:val="24"/>
          <w:lang w:eastAsia="ar-SA"/>
        </w:rPr>
        <w:t xml:space="preserve"> support</w:t>
      </w:r>
      <w:r w:rsidR="00CB6F69">
        <w:rPr>
          <w:rFonts w:ascii="Times New Roman" w:eastAsia="Times New Roman" w:hAnsi="Times New Roman" w:cs="Times New Roman"/>
          <w:sz w:val="24"/>
          <w:szCs w:val="24"/>
          <w:lang w:eastAsia="ar-SA"/>
        </w:rPr>
        <w:t xml:space="preserve"> for women in MMP. Let’s </w:t>
      </w:r>
      <w:r w:rsidR="00221FFC" w:rsidRPr="00221FFC">
        <w:rPr>
          <w:rFonts w:ascii="Times New Roman" w:eastAsia="Times New Roman" w:hAnsi="Times New Roman" w:cs="Times New Roman"/>
          <w:sz w:val="24"/>
          <w:szCs w:val="24"/>
          <w:lang w:eastAsia="ar-SA"/>
        </w:rPr>
        <w:t>address a fragment of the interviews</w:t>
      </w:r>
      <w:r w:rsidR="00B41C5C" w:rsidRPr="00C33C38">
        <w:rPr>
          <w:rFonts w:ascii="Times New Roman" w:eastAsia="Times New Roman" w:hAnsi="Times New Roman" w:cs="Times New Roman"/>
          <w:sz w:val="24"/>
          <w:szCs w:val="24"/>
          <w:lang w:eastAsia="ar-SA"/>
        </w:rPr>
        <w:t xml:space="preserve">: </w:t>
      </w:r>
    </w:p>
    <w:p w14:paraId="70769917" w14:textId="77777777" w:rsidR="00221FFC" w:rsidRPr="00C33C38" w:rsidRDefault="00221FFC" w:rsidP="00B2315E">
      <w:pPr>
        <w:tabs>
          <w:tab w:val="left" w:pos="851"/>
          <w:tab w:val="left" w:pos="993"/>
        </w:tabs>
        <w:suppressAutoHyphens/>
        <w:spacing w:after="0" w:line="360" w:lineRule="auto"/>
        <w:jc w:val="both"/>
        <w:rPr>
          <w:rFonts w:ascii="Times New Roman" w:eastAsia="Times New Roman" w:hAnsi="Times New Roman" w:cs="Times New Roman"/>
          <w:sz w:val="24"/>
          <w:szCs w:val="24"/>
          <w:lang w:eastAsia="ar-SA"/>
        </w:rPr>
      </w:pPr>
    </w:p>
    <w:p w14:paraId="27C79DCF" w14:textId="6863A7CF" w:rsidR="00B41C5C" w:rsidRPr="0045780A" w:rsidRDefault="00B41C5C" w:rsidP="00B41C5C">
      <w:pPr>
        <w:suppressAutoHyphens/>
        <w:spacing w:after="240" w:line="360" w:lineRule="auto"/>
        <w:ind w:left="709"/>
        <w:jc w:val="both"/>
        <w:rPr>
          <w:rFonts w:ascii="Times New Roman" w:eastAsia="Times New Roman" w:hAnsi="Times New Roman" w:cs="Times New Roman"/>
          <w:sz w:val="24"/>
          <w:szCs w:val="24"/>
          <w:lang w:eastAsia="es-ES"/>
        </w:rPr>
      </w:pPr>
      <w:r w:rsidRPr="0045780A">
        <w:rPr>
          <w:rFonts w:ascii="Times New Roman" w:eastAsia="Times New Roman" w:hAnsi="Times New Roman" w:cs="Times New Roman"/>
          <w:sz w:val="24"/>
          <w:szCs w:val="24"/>
          <w:lang w:eastAsia="es-ES"/>
        </w:rPr>
        <w:t>“</w:t>
      </w:r>
      <w:r w:rsidR="00A530B4" w:rsidRPr="0045780A">
        <w:rPr>
          <w:rFonts w:ascii="Times New Roman" w:eastAsia="Times New Roman" w:hAnsi="Times New Roman" w:cs="Times New Roman"/>
          <w:i/>
          <w:sz w:val="24"/>
          <w:szCs w:val="24"/>
          <w:lang w:eastAsia="es-ES"/>
        </w:rPr>
        <w:t>Not here, I am really scared</w:t>
      </w:r>
      <w:r w:rsidR="00CB6F69" w:rsidRPr="0045780A">
        <w:rPr>
          <w:rFonts w:ascii="Times New Roman" w:eastAsia="Times New Roman" w:hAnsi="Times New Roman" w:cs="Times New Roman"/>
          <w:i/>
          <w:sz w:val="24"/>
          <w:szCs w:val="24"/>
          <w:lang w:eastAsia="es-ES"/>
        </w:rPr>
        <w:t xml:space="preserve"> here, eh</w:t>
      </w:r>
      <w:r w:rsidRPr="0045780A">
        <w:rPr>
          <w:rFonts w:ascii="Times New Roman" w:eastAsia="Times New Roman" w:hAnsi="Times New Roman" w:cs="Times New Roman"/>
          <w:i/>
          <w:sz w:val="24"/>
          <w:szCs w:val="24"/>
          <w:lang w:eastAsia="es-ES"/>
        </w:rPr>
        <w:t xml:space="preserve">. </w:t>
      </w:r>
      <w:r w:rsidR="00A530B4" w:rsidRPr="0045780A">
        <w:rPr>
          <w:rFonts w:ascii="Times New Roman" w:eastAsia="Times New Roman" w:hAnsi="Times New Roman" w:cs="Times New Roman"/>
          <w:i/>
          <w:sz w:val="24"/>
          <w:szCs w:val="24"/>
          <w:lang w:eastAsia="es-ES"/>
        </w:rPr>
        <w:t xml:space="preserve">I pass, I </w:t>
      </w:r>
      <w:r w:rsidR="00CB6F69" w:rsidRPr="0045780A">
        <w:rPr>
          <w:rFonts w:ascii="Times New Roman" w:eastAsia="Times New Roman" w:hAnsi="Times New Roman" w:cs="Times New Roman"/>
          <w:i/>
          <w:sz w:val="24"/>
          <w:szCs w:val="24"/>
          <w:lang w:eastAsia="es-ES"/>
        </w:rPr>
        <w:t xml:space="preserve">pass, it has crushed my life but I haven’t consumed. I had a relapse but not anymore. It has been offered to me but no. </w:t>
      </w:r>
      <w:r w:rsidRPr="0045780A">
        <w:rPr>
          <w:rFonts w:ascii="Times New Roman" w:eastAsia="Times New Roman" w:hAnsi="Times New Roman" w:cs="Times New Roman"/>
          <w:sz w:val="24"/>
          <w:szCs w:val="24"/>
          <w:lang w:eastAsia="es-ES"/>
        </w:rPr>
        <w:t>(</w:t>
      </w:r>
      <w:r w:rsidR="00CB6F69" w:rsidRPr="0045780A">
        <w:rPr>
          <w:rFonts w:ascii="Times New Roman" w:eastAsia="Times New Roman" w:hAnsi="Times New Roman" w:cs="Times New Roman"/>
          <w:sz w:val="24"/>
          <w:szCs w:val="24"/>
          <w:lang w:eastAsia="es-ES"/>
        </w:rPr>
        <w:t>That was here in the prison, where she was offered heroin and cocaine)</w:t>
      </w:r>
      <w:r w:rsidRPr="0045780A">
        <w:rPr>
          <w:rFonts w:ascii="Times New Roman" w:eastAsia="Times New Roman" w:hAnsi="Times New Roman" w:cs="Times New Roman"/>
          <w:i/>
          <w:sz w:val="24"/>
          <w:szCs w:val="24"/>
          <w:lang w:eastAsia="es-ES"/>
        </w:rPr>
        <w:t xml:space="preserve">. </w:t>
      </w:r>
      <w:r w:rsidRPr="0045780A">
        <w:rPr>
          <w:rFonts w:ascii="Times New Roman" w:eastAsia="Times New Roman" w:hAnsi="Times New Roman" w:cs="Times New Roman"/>
          <w:sz w:val="24"/>
          <w:szCs w:val="24"/>
          <w:lang w:eastAsia="es-ES"/>
        </w:rPr>
        <w:t>(MM_E109).</w:t>
      </w:r>
    </w:p>
    <w:p w14:paraId="2FFDE02C" w14:textId="323CD7C5" w:rsidR="00B41C5C" w:rsidRPr="00C33C38" w:rsidRDefault="00CB6F69" w:rsidP="00B41C5C">
      <w:pPr>
        <w:suppressAutoHyphens/>
        <w:spacing w:after="240" w:line="360" w:lineRule="auto"/>
        <w:ind w:firstLine="709"/>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Nevertheless</w:t>
      </w:r>
      <w:r w:rsidRPr="00CB6F69">
        <w:rPr>
          <w:rFonts w:ascii="Times New Roman" w:eastAsia="Calibri" w:hAnsi="Times New Roman" w:cs="Times New Roman"/>
          <w:sz w:val="24"/>
          <w:szCs w:val="24"/>
          <w:lang w:eastAsia="ar-SA"/>
        </w:rPr>
        <w:t xml:space="preserve">, the main problems </w:t>
      </w:r>
      <w:r>
        <w:rPr>
          <w:rFonts w:ascii="Times New Roman" w:eastAsia="Calibri" w:hAnsi="Times New Roman" w:cs="Times New Roman"/>
          <w:sz w:val="24"/>
          <w:szCs w:val="24"/>
          <w:lang w:eastAsia="ar-SA"/>
        </w:rPr>
        <w:t>that the</w:t>
      </w:r>
      <w:r w:rsidRPr="00CB6F69">
        <w:rPr>
          <w:rFonts w:ascii="Times New Roman" w:eastAsia="Calibri" w:hAnsi="Times New Roman" w:cs="Times New Roman"/>
          <w:sz w:val="24"/>
          <w:szCs w:val="24"/>
          <w:lang w:eastAsia="ar-SA"/>
        </w:rPr>
        <w:t xml:space="preserve"> professional staff </w:t>
      </w:r>
      <w:r>
        <w:rPr>
          <w:rFonts w:ascii="Times New Roman" w:eastAsia="Calibri" w:hAnsi="Times New Roman" w:cs="Times New Roman"/>
          <w:sz w:val="24"/>
          <w:szCs w:val="24"/>
          <w:lang w:eastAsia="ar-SA"/>
        </w:rPr>
        <w:t xml:space="preserve">establishes </w:t>
      </w:r>
      <w:r w:rsidRPr="00CB6F69">
        <w:rPr>
          <w:rFonts w:ascii="Times New Roman" w:eastAsia="Calibri" w:hAnsi="Times New Roman" w:cs="Times New Roman"/>
          <w:sz w:val="24"/>
          <w:szCs w:val="24"/>
          <w:lang w:eastAsia="ar-SA"/>
        </w:rPr>
        <w:t xml:space="preserve">to achieve the objectives present in the programs related to the field of drug </w:t>
      </w:r>
      <w:r>
        <w:rPr>
          <w:rFonts w:ascii="Times New Roman" w:eastAsia="Calibri" w:hAnsi="Times New Roman" w:cs="Times New Roman"/>
          <w:sz w:val="24"/>
          <w:szCs w:val="24"/>
          <w:lang w:eastAsia="ar-SA"/>
        </w:rPr>
        <w:t>dependency</w:t>
      </w:r>
      <w:r w:rsidRPr="00CB6F69">
        <w:rPr>
          <w:rFonts w:ascii="Times New Roman" w:eastAsia="Calibri" w:hAnsi="Times New Roman" w:cs="Times New Roman"/>
          <w:sz w:val="24"/>
          <w:szCs w:val="24"/>
          <w:lang w:eastAsia="ar-SA"/>
        </w:rPr>
        <w:t>, fr</w:t>
      </w:r>
      <w:r>
        <w:rPr>
          <w:rFonts w:ascii="Times New Roman" w:eastAsia="Calibri" w:hAnsi="Times New Roman" w:cs="Times New Roman"/>
          <w:sz w:val="24"/>
          <w:szCs w:val="24"/>
          <w:lang w:eastAsia="ar-SA"/>
        </w:rPr>
        <w:t>om qualitative data (Question #</w:t>
      </w:r>
      <w:r w:rsidRPr="00CB6F69">
        <w:rPr>
          <w:rFonts w:ascii="Times New Roman" w:eastAsia="Calibri" w:hAnsi="Times New Roman" w:cs="Times New Roman"/>
          <w:sz w:val="24"/>
          <w:szCs w:val="24"/>
          <w:lang w:eastAsia="ar-SA"/>
        </w:rPr>
        <w:t xml:space="preserve">48), </w:t>
      </w:r>
      <w:r>
        <w:rPr>
          <w:rFonts w:ascii="Times New Roman" w:eastAsia="Calibri" w:hAnsi="Times New Roman" w:cs="Times New Roman"/>
          <w:sz w:val="24"/>
          <w:szCs w:val="24"/>
          <w:lang w:eastAsia="ar-SA"/>
        </w:rPr>
        <w:t xml:space="preserve">and by priority order </w:t>
      </w:r>
      <w:r w:rsidR="00B93642">
        <w:rPr>
          <w:rFonts w:ascii="Times New Roman" w:eastAsia="Calibri" w:hAnsi="Times New Roman" w:cs="Times New Roman"/>
          <w:sz w:val="24"/>
          <w:szCs w:val="24"/>
          <w:lang w:eastAsia="ar-SA"/>
        </w:rPr>
        <w:t xml:space="preserve">would be, </w:t>
      </w:r>
      <w:r>
        <w:rPr>
          <w:rFonts w:ascii="Times New Roman" w:eastAsia="Calibri" w:hAnsi="Times New Roman" w:cs="Times New Roman"/>
          <w:sz w:val="24"/>
          <w:szCs w:val="24"/>
          <w:lang w:eastAsia="ar-SA"/>
        </w:rPr>
        <w:t>in the first place</w:t>
      </w:r>
      <w:r w:rsidR="00B93642">
        <w:rPr>
          <w:rFonts w:ascii="Times New Roman" w:eastAsia="Calibri" w:hAnsi="Times New Roman" w:cs="Times New Roman"/>
          <w:sz w:val="24"/>
          <w:szCs w:val="24"/>
          <w:lang w:eastAsia="ar-SA"/>
        </w:rPr>
        <w:t>,</w:t>
      </w:r>
      <w:r w:rsidRPr="00CB6F69">
        <w:rPr>
          <w:rFonts w:ascii="Times New Roman" w:eastAsia="Calibri" w:hAnsi="Times New Roman" w:cs="Times New Roman"/>
          <w:sz w:val="24"/>
          <w:szCs w:val="24"/>
          <w:lang w:eastAsia="ar-SA"/>
        </w:rPr>
        <w:t xml:space="preserve"> </w:t>
      </w:r>
      <w:r w:rsidR="00B93642">
        <w:rPr>
          <w:rFonts w:ascii="Times New Roman" w:eastAsia="Calibri" w:hAnsi="Times New Roman" w:cs="Times New Roman"/>
          <w:sz w:val="24"/>
          <w:szCs w:val="24"/>
          <w:lang w:eastAsia="ar-SA"/>
        </w:rPr>
        <w:lastRenderedPageBreak/>
        <w:t>problems of personal kind mainly: Low</w:t>
      </w:r>
      <w:r w:rsidRPr="00CB6F69">
        <w:rPr>
          <w:rFonts w:ascii="Times New Roman" w:eastAsia="Calibri" w:hAnsi="Times New Roman" w:cs="Times New Roman"/>
          <w:sz w:val="24"/>
          <w:szCs w:val="24"/>
          <w:lang w:eastAsia="ar-SA"/>
        </w:rPr>
        <w:t xml:space="preserve"> motivation, mental illness, </w:t>
      </w:r>
      <w:r w:rsidR="00B93642">
        <w:rPr>
          <w:rFonts w:ascii="Times New Roman" w:eastAsia="Calibri" w:hAnsi="Times New Roman" w:cs="Times New Roman"/>
          <w:sz w:val="24"/>
          <w:szCs w:val="24"/>
          <w:lang w:eastAsia="ar-SA"/>
        </w:rPr>
        <w:t>no assumption of the dependency problem, toxicity by ingestion of substances</w:t>
      </w:r>
      <w:r w:rsidR="00B41C5C" w:rsidRPr="00C33C38">
        <w:rPr>
          <w:rFonts w:ascii="Times New Roman" w:eastAsia="Calibri" w:hAnsi="Times New Roman" w:cs="Times New Roman"/>
          <w:sz w:val="24"/>
          <w:szCs w:val="24"/>
          <w:lang w:eastAsia="ar-SA"/>
        </w:rPr>
        <w:t>.</w:t>
      </w:r>
    </w:p>
    <w:p w14:paraId="398DC6E2" w14:textId="073D8EED" w:rsidR="00D74618" w:rsidRPr="00C33C38" w:rsidRDefault="00B93642" w:rsidP="0006317E">
      <w:pPr>
        <w:pStyle w:val="Prrafodelista"/>
        <w:numPr>
          <w:ilvl w:val="1"/>
          <w:numId w:val="23"/>
        </w:numPr>
        <w:tabs>
          <w:tab w:val="left" w:pos="993"/>
          <w:tab w:val="left" w:pos="1134"/>
        </w:tabs>
        <w:suppressAutoHyphens/>
        <w:spacing w:after="240" w:line="360" w:lineRule="auto"/>
        <w:jc w:val="both"/>
        <w:rPr>
          <w:rFonts w:ascii="Times New Roman" w:eastAsia="Times New Roman" w:hAnsi="Times New Roman" w:cs="Times New Roman"/>
          <w:b/>
          <w:sz w:val="24"/>
          <w:szCs w:val="24"/>
          <w:lang w:val="es-ES_tradnl" w:eastAsia="ar-SA"/>
        </w:rPr>
      </w:pPr>
      <w:r>
        <w:rPr>
          <w:rFonts w:ascii="Times New Roman" w:eastAsia="Times New Roman" w:hAnsi="Times New Roman" w:cs="Times New Roman"/>
          <w:b/>
          <w:sz w:val="24"/>
          <w:szCs w:val="24"/>
          <w:lang w:val="es-ES_tradnl" w:eastAsia="ar-SA"/>
        </w:rPr>
        <w:t>Protection factors</w:t>
      </w:r>
    </w:p>
    <w:p w14:paraId="0F13B036" w14:textId="3B99464A" w:rsidR="0039239B" w:rsidRPr="0045780A" w:rsidRDefault="00B546A4" w:rsidP="0039239B">
      <w:pPr>
        <w:tabs>
          <w:tab w:val="left" w:pos="993"/>
        </w:tabs>
        <w:suppressAutoHyphens/>
        <w:spacing w:after="240" w:line="360" w:lineRule="auto"/>
        <w:ind w:firstLine="709"/>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sz w:val="24"/>
          <w:szCs w:val="24"/>
          <w:lang w:eastAsia="ar-SA"/>
        </w:rPr>
        <w:t>From the study differentiated by consumption profiles, we found as the reasons given as most significant for each population type that led to the start of treatment (Figure # 3</w:t>
      </w:r>
      <w:r w:rsidR="0039239B" w:rsidRPr="0045780A">
        <w:rPr>
          <w:rFonts w:ascii="Times New Roman" w:eastAsia="Times New Roman" w:hAnsi="Times New Roman" w:cs="Times New Roman"/>
          <w:sz w:val="24"/>
          <w:szCs w:val="24"/>
          <w:lang w:eastAsia="ar-SA"/>
        </w:rPr>
        <w:t xml:space="preserve">). </w:t>
      </w:r>
    </w:p>
    <w:p w14:paraId="015BAE82" w14:textId="59594950" w:rsidR="004E30E2" w:rsidRPr="0045780A" w:rsidRDefault="00B546A4" w:rsidP="002C21F4">
      <w:pPr>
        <w:pStyle w:val="Prrafodelista"/>
        <w:numPr>
          <w:ilvl w:val="2"/>
          <w:numId w:val="23"/>
        </w:numPr>
        <w:tabs>
          <w:tab w:val="left" w:pos="993"/>
        </w:tabs>
        <w:suppressAutoHyphens/>
        <w:spacing w:after="240" w:line="360" w:lineRule="auto"/>
        <w:jc w:val="both"/>
        <w:rPr>
          <w:rFonts w:ascii="Times New Roman" w:eastAsia="Times New Roman" w:hAnsi="Times New Roman" w:cs="Times New Roman"/>
          <w:b/>
          <w:i/>
          <w:sz w:val="24"/>
          <w:szCs w:val="24"/>
          <w:lang w:eastAsia="ar-SA"/>
        </w:rPr>
      </w:pPr>
      <w:r w:rsidRPr="0045780A">
        <w:rPr>
          <w:rFonts w:ascii="Times New Roman" w:eastAsia="Times New Roman" w:hAnsi="Times New Roman" w:cs="Times New Roman"/>
          <w:b/>
          <w:i/>
          <w:sz w:val="24"/>
          <w:szCs w:val="24"/>
          <w:lang w:eastAsia="ar-SA"/>
        </w:rPr>
        <w:t>The family as a protection factor</w:t>
      </w:r>
    </w:p>
    <w:p w14:paraId="35426F1E" w14:textId="5E71F3E4" w:rsidR="004E30E2" w:rsidRPr="00B41C5C" w:rsidRDefault="00B546A4" w:rsidP="004E30E2">
      <w:pPr>
        <w:suppressAutoHyphens/>
        <w:spacing w:after="240" w:line="360" w:lineRule="auto"/>
        <w:ind w:firstLine="709"/>
        <w:jc w:val="both"/>
        <w:rPr>
          <w:rFonts w:ascii="Times New Roman" w:eastAsia="Times New Roman" w:hAnsi="Times New Roman" w:cs="Times New Roman"/>
          <w:sz w:val="24"/>
          <w:szCs w:val="24"/>
          <w:lang w:eastAsia="ar-SA"/>
        </w:rPr>
      </w:pPr>
      <w:r w:rsidRPr="00B546A4">
        <w:rPr>
          <w:rFonts w:ascii="Times New Roman" w:eastAsia="Calibri" w:hAnsi="Times New Roman" w:cs="Times New Roman"/>
          <w:sz w:val="24"/>
          <w:szCs w:val="24"/>
          <w:lang w:eastAsia="ar-SA"/>
        </w:rPr>
        <w:t xml:space="preserve">While </w:t>
      </w:r>
      <w:r>
        <w:rPr>
          <w:rFonts w:ascii="Times New Roman" w:eastAsia="Calibri" w:hAnsi="Times New Roman" w:cs="Times New Roman"/>
          <w:sz w:val="24"/>
          <w:szCs w:val="24"/>
          <w:lang w:eastAsia="ar-SA"/>
        </w:rPr>
        <w:t xml:space="preserve">the </w:t>
      </w:r>
      <w:r w:rsidRPr="00B546A4">
        <w:rPr>
          <w:rFonts w:ascii="Times New Roman" w:eastAsia="Calibri" w:hAnsi="Times New Roman" w:cs="Times New Roman"/>
          <w:sz w:val="24"/>
          <w:szCs w:val="24"/>
          <w:lang w:eastAsia="ar-SA"/>
        </w:rPr>
        <w:t>active addicts have family pressures as</w:t>
      </w:r>
      <w:r>
        <w:rPr>
          <w:rFonts w:ascii="Times New Roman" w:eastAsia="Calibri" w:hAnsi="Times New Roman" w:cs="Times New Roman"/>
          <w:sz w:val="24"/>
          <w:szCs w:val="24"/>
          <w:lang w:eastAsia="ar-SA"/>
        </w:rPr>
        <w:t xml:space="preserve"> an</w:t>
      </w:r>
      <w:r w:rsidRPr="00B546A4">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little important </w:t>
      </w:r>
      <w:r w:rsidRPr="00B546A4">
        <w:rPr>
          <w:rFonts w:ascii="Times New Roman" w:eastAsia="Calibri" w:hAnsi="Times New Roman" w:cs="Times New Roman"/>
          <w:sz w:val="24"/>
          <w:szCs w:val="24"/>
          <w:lang w:eastAsia="ar-SA"/>
        </w:rPr>
        <w:t>protective factor</w:t>
      </w:r>
      <w:r>
        <w:rPr>
          <w:rFonts w:ascii="Times New Roman" w:eastAsia="Calibri" w:hAnsi="Times New Roman" w:cs="Times New Roman"/>
          <w:sz w:val="24"/>
          <w:szCs w:val="24"/>
          <w:lang w:eastAsia="ar-SA"/>
        </w:rPr>
        <w:t xml:space="preserve"> in their recovery (13%), as a process of recovery detox/</w:t>
      </w:r>
      <w:r w:rsidRPr="00B546A4">
        <w:rPr>
          <w:rFonts w:ascii="Times New Roman" w:eastAsia="Calibri" w:hAnsi="Times New Roman" w:cs="Times New Roman"/>
          <w:sz w:val="24"/>
          <w:szCs w:val="24"/>
          <w:lang w:eastAsia="ar-SA"/>
        </w:rPr>
        <w:t>cessation in women</w:t>
      </w:r>
      <w:r>
        <w:rPr>
          <w:rFonts w:ascii="Times New Roman" w:eastAsia="Calibri" w:hAnsi="Times New Roman" w:cs="Times New Roman"/>
          <w:sz w:val="24"/>
          <w:szCs w:val="24"/>
          <w:lang w:eastAsia="ar-SA"/>
        </w:rPr>
        <w:t xml:space="preserve"> is developed, </w:t>
      </w:r>
      <w:r w:rsidR="00C96406">
        <w:rPr>
          <w:rFonts w:ascii="Times New Roman" w:eastAsia="Calibri" w:hAnsi="Times New Roman" w:cs="Times New Roman"/>
          <w:sz w:val="24"/>
          <w:szCs w:val="24"/>
          <w:lang w:eastAsia="ar-SA"/>
        </w:rPr>
        <w:t>they are taking an assumption from higher states of</w:t>
      </w:r>
      <w:r w:rsidRPr="00B546A4">
        <w:rPr>
          <w:rFonts w:ascii="Times New Roman" w:eastAsia="Calibri" w:hAnsi="Times New Roman" w:cs="Times New Roman"/>
          <w:sz w:val="24"/>
          <w:szCs w:val="24"/>
          <w:lang w:eastAsia="ar-SA"/>
        </w:rPr>
        <w:t xml:space="preserve"> contemplation over </w:t>
      </w:r>
      <w:r w:rsidR="00C96406">
        <w:rPr>
          <w:rFonts w:ascii="Times New Roman" w:eastAsia="Calibri" w:hAnsi="Times New Roman" w:cs="Times New Roman"/>
          <w:sz w:val="24"/>
          <w:szCs w:val="24"/>
          <w:lang w:eastAsia="ar-SA"/>
        </w:rPr>
        <w:t>the problematic (Prochaska &amp; Dic</w:t>
      </w:r>
      <w:r w:rsidRPr="00B546A4">
        <w:rPr>
          <w:rFonts w:ascii="Times New Roman" w:eastAsia="Calibri" w:hAnsi="Times New Roman" w:cs="Times New Roman"/>
          <w:sz w:val="24"/>
          <w:szCs w:val="24"/>
          <w:lang w:eastAsia="ar-SA"/>
        </w:rPr>
        <w:t xml:space="preserve">lemente, 1982); where </w:t>
      </w:r>
      <w:r w:rsidR="00C96406">
        <w:rPr>
          <w:rFonts w:ascii="Times New Roman" w:eastAsia="Calibri" w:hAnsi="Times New Roman" w:cs="Times New Roman"/>
          <w:sz w:val="24"/>
          <w:szCs w:val="24"/>
          <w:lang w:eastAsia="ar-SA"/>
        </w:rPr>
        <w:t xml:space="preserve">the family </w:t>
      </w:r>
      <w:r w:rsidRPr="00B546A4">
        <w:rPr>
          <w:rFonts w:ascii="Times New Roman" w:eastAsia="Calibri" w:hAnsi="Times New Roman" w:cs="Times New Roman"/>
          <w:sz w:val="24"/>
          <w:szCs w:val="24"/>
          <w:lang w:eastAsia="ar-SA"/>
        </w:rPr>
        <w:t>(mother, father, brothe</w:t>
      </w:r>
      <w:r w:rsidR="00C96406">
        <w:rPr>
          <w:rFonts w:ascii="Times New Roman" w:eastAsia="Calibri" w:hAnsi="Times New Roman" w:cs="Times New Roman"/>
          <w:sz w:val="24"/>
          <w:szCs w:val="24"/>
          <w:lang w:eastAsia="ar-SA"/>
        </w:rPr>
        <w:t xml:space="preserve">rs/sisters and partners, etc.), </w:t>
      </w:r>
      <w:r w:rsidRPr="00B546A4">
        <w:rPr>
          <w:rFonts w:ascii="Times New Roman" w:eastAsia="Calibri" w:hAnsi="Times New Roman" w:cs="Times New Roman"/>
          <w:sz w:val="24"/>
          <w:szCs w:val="24"/>
          <w:lang w:eastAsia="ar-SA"/>
        </w:rPr>
        <w:t>is substantial for action in the transformation and maintenance of abstinence. Thus, women in methadone programs give</w:t>
      </w:r>
      <w:r w:rsidR="00C96406">
        <w:rPr>
          <w:rFonts w:ascii="Times New Roman" w:eastAsia="Calibri" w:hAnsi="Times New Roman" w:cs="Times New Roman"/>
          <w:sz w:val="24"/>
          <w:szCs w:val="24"/>
          <w:lang w:eastAsia="ar-SA"/>
        </w:rPr>
        <w:t xml:space="preserve"> it</w:t>
      </w:r>
      <w:r w:rsidRPr="00B546A4">
        <w:rPr>
          <w:rFonts w:ascii="Times New Roman" w:eastAsia="Calibri" w:hAnsi="Times New Roman" w:cs="Times New Roman"/>
          <w:sz w:val="24"/>
          <w:szCs w:val="24"/>
          <w:lang w:eastAsia="ar-SA"/>
        </w:rPr>
        <w:t xml:space="preserve"> a value of 32.8%, which are in a deeper phase of atte</w:t>
      </w:r>
      <w:r w:rsidR="00C96406">
        <w:rPr>
          <w:rFonts w:ascii="Times New Roman" w:eastAsia="Calibri" w:hAnsi="Times New Roman" w:cs="Times New Roman"/>
          <w:sz w:val="24"/>
          <w:szCs w:val="24"/>
          <w:lang w:eastAsia="ar-SA"/>
        </w:rPr>
        <w:t>mp</w:t>
      </w:r>
      <w:r w:rsidR="00EB6D39">
        <w:rPr>
          <w:rFonts w:ascii="Times New Roman" w:eastAsia="Calibri" w:hAnsi="Times New Roman" w:cs="Times New Roman"/>
          <w:sz w:val="24"/>
          <w:szCs w:val="24"/>
          <w:lang w:eastAsia="ar-SA"/>
        </w:rPr>
        <w:t>t</w:t>
      </w:r>
      <w:r w:rsidR="00C96406">
        <w:rPr>
          <w:rFonts w:ascii="Times New Roman" w:eastAsia="Calibri" w:hAnsi="Times New Roman" w:cs="Times New Roman"/>
          <w:sz w:val="24"/>
          <w:szCs w:val="24"/>
          <w:lang w:eastAsia="ar-SA"/>
        </w:rPr>
        <w:t xml:space="preserve"> and treatment for</w:t>
      </w:r>
      <w:r w:rsidRPr="00B546A4">
        <w:rPr>
          <w:rFonts w:ascii="Times New Roman" w:eastAsia="Calibri" w:hAnsi="Times New Roman" w:cs="Times New Roman"/>
          <w:sz w:val="24"/>
          <w:szCs w:val="24"/>
          <w:lang w:eastAsia="ar-SA"/>
        </w:rPr>
        <w:t xml:space="preserve"> control of </w:t>
      </w:r>
      <w:r w:rsidR="00C96406">
        <w:rPr>
          <w:rFonts w:ascii="Times New Roman" w:eastAsia="Calibri" w:hAnsi="Times New Roman" w:cs="Times New Roman"/>
          <w:sz w:val="24"/>
          <w:szCs w:val="24"/>
          <w:lang w:eastAsia="ar-SA"/>
        </w:rPr>
        <w:t>the consumption than the</w:t>
      </w:r>
      <w:r w:rsidRPr="00B546A4">
        <w:rPr>
          <w:rFonts w:ascii="Times New Roman" w:eastAsia="Calibri" w:hAnsi="Times New Roman" w:cs="Times New Roman"/>
          <w:sz w:val="24"/>
          <w:szCs w:val="24"/>
          <w:lang w:eastAsia="ar-SA"/>
        </w:rPr>
        <w:t xml:space="preserve"> active addicts</w:t>
      </w:r>
      <w:r w:rsidR="004E30E2" w:rsidRPr="00F32E53">
        <w:rPr>
          <w:rFonts w:ascii="Times New Roman" w:eastAsia="Calibri" w:hAnsi="Times New Roman" w:cs="Times New Roman"/>
          <w:sz w:val="24"/>
          <w:szCs w:val="24"/>
          <w:lang w:eastAsia="ar-SA"/>
        </w:rPr>
        <w:t>.</w:t>
      </w:r>
    </w:p>
    <w:p w14:paraId="50ADAD16" w14:textId="68D600AC" w:rsidR="0039239B" w:rsidRPr="00F40087" w:rsidRDefault="004E30E2" w:rsidP="00F40087">
      <w:pPr>
        <w:tabs>
          <w:tab w:val="left" w:pos="993"/>
        </w:tabs>
        <w:suppressAutoHyphens/>
        <w:spacing w:after="0" w:line="360" w:lineRule="auto"/>
        <w:jc w:val="both"/>
        <w:rPr>
          <w:rFonts w:ascii="Times New Roman" w:eastAsia="Times New Roman" w:hAnsi="Times New Roman" w:cs="Times New Roman"/>
          <w:bCs/>
          <w:i/>
          <w:sz w:val="24"/>
          <w:szCs w:val="24"/>
          <w:lang w:eastAsia="es-ES"/>
        </w:rPr>
      </w:pPr>
      <w:r>
        <w:rPr>
          <w:rFonts w:ascii="Times New Roman" w:eastAsia="Calibri" w:hAnsi="Times New Roman" w:cs="Times New Roman"/>
          <w:sz w:val="24"/>
          <w:szCs w:val="24"/>
          <w:lang w:eastAsia="ar-SA"/>
        </w:rPr>
        <w:tab/>
      </w:r>
      <w:r w:rsidR="00224B15" w:rsidRPr="00224B15">
        <w:rPr>
          <w:rFonts w:ascii="Times New Roman" w:eastAsia="Calibri" w:hAnsi="Times New Roman" w:cs="Times New Roman"/>
          <w:sz w:val="24"/>
          <w:szCs w:val="24"/>
          <w:lang w:eastAsia="ar-SA"/>
        </w:rPr>
        <w:t>In this sense, the ex addicted women are those that value</w:t>
      </w:r>
      <w:r w:rsidR="00224B15">
        <w:rPr>
          <w:rFonts w:ascii="Times New Roman" w:eastAsia="Calibri" w:hAnsi="Times New Roman" w:cs="Times New Roman"/>
          <w:sz w:val="24"/>
          <w:szCs w:val="24"/>
          <w:lang w:eastAsia="ar-SA"/>
        </w:rPr>
        <w:t xml:space="preserve"> the most</w:t>
      </w:r>
      <w:r w:rsidR="00224B15" w:rsidRPr="00224B15">
        <w:rPr>
          <w:rFonts w:ascii="Times New Roman" w:eastAsia="Calibri" w:hAnsi="Times New Roman" w:cs="Times New Roman"/>
          <w:sz w:val="24"/>
          <w:szCs w:val="24"/>
          <w:lang w:eastAsia="ar-SA"/>
        </w:rPr>
        <w:t xml:space="preserve"> from a longitudinal perspective of the </w:t>
      </w:r>
      <w:r w:rsidR="00224B15">
        <w:rPr>
          <w:rFonts w:ascii="Times New Roman" w:eastAsia="Calibri" w:hAnsi="Times New Roman" w:cs="Times New Roman"/>
          <w:sz w:val="24"/>
          <w:szCs w:val="24"/>
          <w:lang w:eastAsia="ar-SA"/>
        </w:rPr>
        <w:t>process of addiction and detox/</w:t>
      </w:r>
      <w:r w:rsidR="00145195">
        <w:rPr>
          <w:rFonts w:ascii="Times New Roman" w:eastAsia="Calibri" w:hAnsi="Times New Roman" w:cs="Times New Roman"/>
          <w:sz w:val="24"/>
          <w:szCs w:val="24"/>
          <w:lang w:eastAsia="ar-SA"/>
        </w:rPr>
        <w:t>cessation</w:t>
      </w:r>
      <w:r w:rsidR="00224B15" w:rsidRPr="00224B15">
        <w:rPr>
          <w:rFonts w:ascii="Times New Roman" w:eastAsia="Calibri" w:hAnsi="Times New Roman" w:cs="Times New Roman"/>
          <w:sz w:val="24"/>
          <w:szCs w:val="24"/>
          <w:lang w:eastAsia="ar-SA"/>
        </w:rPr>
        <w:t xml:space="preserve">, stating in </w:t>
      </w:r>
      <w:r w:rsidR="00145195">
        <w:rPr>
          <w:rFonts w:ascii="Times New Roman" w:eastAsia="Calibri" w:hAnsi="Times New Roman" w:cs="Times New Roman"/>
          <w:sz w:val="24"/>
          <w:szCs w:val="24"/>
          <w:lang w:eastAsia="ar-SA"/>
        </w:rPr>
        <w:t xml:space="preserve">a </w:t>
      </w:r>
      <w:r w:rsidR="00224B15" w:rsidRPr="00224B15">
        <w:rPr>
          <w:rFonts w:ascii="Times New Roman" w:eastAsia="Calibri" w:hAnsi="Times New Roman" w:cs="Times New Roman"/>
          <w:sz w:val="24"/>
          <w:szCs w:val="24"/>
          <w:lang w:eastAsia="ar-SA"/>
        </w:rPr>
        <w:t xml:space="preserve">92.8% that the family is the main factor for the </w:t>
      </w:r>
      <w:r w:rsidR="00145195">
        <w:rPr>
          <w:rFonts w:ascii="Times New Roman" w:eastAsia="Calibri" w:hAnsi="Times New Roman" w:cs="Times New Roman"/>
          <w:sz w:val="24"/>
          <w:szCs w:val="24"/>
          <w:lang w:eastAsia="ar-SA"/>
        </w:rPr>
        <w:t xml:space="preserve">protection in </w:t>
      </w:r>
      <w:r w:rsidR="00224B15" w:rsidRPr="00224B15">
        <w:rPr>
          <w:rFonts w:ascii="Times New Roman" w:eastAsia="Calibri" w:hAnsi="Times New Roman" w:cs="Times New Roman"/>
          <w:sz w:val="24"/>
          <w:szCs w:val="24"/>
          <w:lang w:eastAsia="ar-SA"/>
        </w:rPr>
        <w:t xml:space="preserve">reduction </w:t>
      </w:r>
      <w:r w:rsidR="00145195">
        <w:rPr>
          <w:rFonts w:ascii="Times New Roman" w:eastAsia="Calibri" w:hAnsi="Times New Roman" w:cs="Times New Roman"/>
          <w:sz w:val="24"/>
          <w:szCs w:val="24"/>
          <w:lang w:eastAsia="ar-SA"/>
        </w:rPr>
        <w:t xml:space="preserve">and elimination of the consumption </w:t>
      </w:r>
      <w:r w:rsidR="00224B15" w:rsidRPr="00224B15">
        <w:rPr>
          <w:rFonts w:ascii="Times New Roman" w:eastAsia="Calibri" w:hAnsi="Times New Roman" w:cs="Times New Roman"/>
          <w:sz w:val="24"/>
          <w:szCs w:val="24"/>
          <w:lang w:eastAsia="ar-SA"/>
        </w:rPr>
        <w:t>(</w:t>
      </w:r>
      <w:r w:rsidR="00145195">
        <w:rPr>
          <w:rFonts w:ascii="Times New Roman" w:eastAsia="Calibri" w:hAnsi="Times New Roman" w:cs="Times New Roman"/>
          <w:sz w:val="24"/>
          <w:szCs w:val="24"/>
          <w:lang w:eastAsia="ar-SA"/>
        </w:rPr>
        <w:t xml:space="preserve">just </w:t>
      </w:r>
      <w:r w:rsidR="00224B15" w:rsidRPr="00224B15">
        <w:rPr>
          <w:rFonts w:ascii="Times New Roman" w:eastAsia="Calibri" w:hAnsi="Times New Roman" w:cs="Times New Roman"/>
          <w:sz w:val="24"/>
          <w:szCs w:val="24"/>
          <w:lang w:eastAsia="ar-SA"/>
        </w:rPr>
        <w:t xml:space="preserve">as </w:t>
      </w:r>
      <w:r w:rsidR="00F1197D">
        <w:rPr>
          <w:rFonts w:ascii="Times New Roman" w:eastAsia="Calibri" w:hAnsi="Times New Roman" w:cs="Times New Roman"/>
          <w:sz w:val="24"/>
          <w:szCs w:val="24"/>
          <w:lang w:eastAsia="ar-SA"/>
        </w:rPr>
        <w:t xml:space="preserve">it </w:t>
      </w:r>
      <w:r w:rsidR="00224B15" w:rsidRPr="00224B15">
        <w:rPr>
          <w:rFonts w:ascii="Times New Roman" w:eastAsia="Calibri" w:hAnsi="Times New Roman" w:cs="Times New Roman"/>
          <w:sz w:val="24"/>
          <w:szCs w:val="24"/>
          <w:lang w:eastAsia="ar-SA"/>
        </w:rPr>
        <w:t xml:space="preserve">has been </w:t>
      </w:r>
      <w:r w:rsidR="00F1197D">
        <w:rPr>
          <w:rFonts w:ascii="Times New Roman" w:eastAsia="Calibri" w:hAnsi="Times New Roman" w:cs="Times New Roman"/>
          <w:sz w:val="24"/>
          <w:szCs w:val="24"/>
          <w:lang w:eastAsia="ar-SA"/>
        </w:rPr>
        <w:t>proved</w:t>
      </w:r>
      <w:r w:rsidR="00224B15" w:rsidRPr="00224B15">
        <w:rPr>
          <w:rFonts w:ascii="Times New Roman" w:eastAsia="Calibri" w:hAnsi="Times New Roman" w:cs="Times New Roman"/>
          <w:sz w:val="24"/>
          <w:szCs w:val="24"/>
          <w:lang w:eastAsia="ar-SA"/>
        </w:rPr>
        <w:t xml:space="preserve"> on the theoretical framework). </w:t>
      </w:r>
      <w:r w:rsidR="00F1197D">
        <w:rPr>
          <w:rFonts w:ascii="Times New Roman" w:eastAsia="Calibri" w:hAnsi="Times New Roman" w:cs="Times New Roman"/>
          <w:sz w:val="24"/>
          <w:szCs w:val="24"/>
          <w:lang w:eastAsia="ar-SA"/>
        </w:rPr>
        <w:t>This is how</w:t>
      </w:r>
      <w:r w:rsidR="00224B15" w:rsidRPr="00224B15">
        <w:rPr>
          <w:rFonts w:ascii="Times New Roman" w:eastAsia="Calibri" w:hAnsi="Times New Roman" w:cs="Times New Roman"/>
          <w:sz w:val="24"/>
          <w:szCs w:val="24"/>
          <w:lang w:eastAsia="ar-SA"/>
        </w:rPr>
        <w:t xml:space="preserve"> one </w:t>
      </w:r>
      <w:r w:rsidR="00F1197D">
        <w:rPr>
          <w:rFonts w:ascii="Times New Roman" w:eastAsia="Calibri" w:hAnsi="Times New Roman" w:cs="Times New Roman"/>
          <w:sz w:val="24"/>
          <w:szCs w:val="24"/>
          <w:lang w:eastAsia="ar-SA"/>
        </w:rPr>
        <w:t xml:space="preserve">of them </w:t>
      </w:r>
      <w:r w:rsidR="00224B15" w:rsidRPr="00224B15">
        <w:rPr>
          <w:rFonts w:ascii="Times New Roman" w:eastAsia="Calibri" w:hAnsi="Times New Roman" w:cs="Times New Roman"/>
          <w:sz w:val="24"/>
          <w:szCs w:val="24"/>
          <w:lang w:eastAsia="ar-SA"/>
        </w:rPr>
        <w:t>expressed in an interview t</w:t>
      </w:r>
      <w:r w:rsidR="00F1197D">
        <w:rPr>
          <w:rFonts w:ascii="Times New Roman" w:eastAsia="Calibri" w:hAnsi="Times New Roman" w:cs="Times New Roman"/>
          <w:sz w:val="24"/>
          <w:szCs w:val="24"/>
          <w:lang w:eastAsia="ar-SA"/>
        </w:rPr>
        <w:t>he importance of siblings in her life and her</w:t>
      </w:r>
      <w:r w:rsidR="00224B15" w:rsidRPr="00224B15">
        <w:rPr>
          <w:rFonts w:ascii="Times New Roman" w:eastAsia="Calibri" w:hAnsi="Times New Roman" w:cs="Times New Roman"/>
          <w:sz w:val="24"/>
          <w:szCs w:val="24"/>
          <w:lang w:eastAsia="ar-SA"/>
        </w:rPr>
        <w:t xml:space="preserve"> recovery process, when </w:t>
      </w:r>
      <w:r w:rsidR="00F1197D">
        <w:rPr>
          <w:rFonts w:ascii="Times New Roman" w:eastAsia="Calibri" w:hAnsi="Times New Roman" w:cs="Times New Roman"/>
          <w:sz w:val="24"/>
          <w:szCs w:val="24"/>
          <w:lang w:eastAsia="ar-SA"/>
        </w:rPr>
        <w:t>she is asked about</w:t>
      </w:r>
      <w:r w:rsidR="00224B15" w:rsidRPr="00224B15">
        <w:rPr>
          <w:rFonts w:ascii="Times New Roman" w:eastAsia="Calibri" w:hAnsi="Times New Roman" w:cs="Times New Roman"/>
          <w:sz w:val="24"/>
          <w:szCs w:val="24"/>
          <w:lang w:eastAsia="ar-SA"/>
        </w:rPr>
        <w:t xml:space="preserve"> maintaining abstinence</w:t>
      </w:r>
      <w:r w:rsidR="0039239B" w:rsidRPr="00F40087">
        <w:rPr>
          <w:rFonts w:ascii="Times New Roman" w:eastAsia="Calibri" w:hAnsi="Times New Roman" w:cs="Times New Roman"/>
          <w:sz w:val="24"/>
          <w:szCs w:val="24"/>
          <w:lang w:eastAsia="ar-SA"/>
        </w:rPr>
        <w:t>:</w:t>
      </w:r>
    </w:p>
    <w:p w14:paraId="31D60C82" w14:textId="75576301" w:rsidR="0039239B" w:rsidRPr="00C33C38" w:rsidRDefault="0039239B" w:rsidP="00F1197D">
      <w:pPr>
        <w:tabs>
          <w:tab w:val="left" w:pos="993"/>
          <w:tab w:val="left" w:pos="5245"/>
        </w:tabs>
        <w:suppressAutoHyphens/>
        <w:spacing w:after="240" w:line="360" w:lineRule="auto"/>
        <w:ind w:left="851"/>
        <w:jc w:val="both"/>
        <w:rPr>
          <w:rFonts w:ascii="Times New Roman" w:eastAsia="Times New Roman" w:hAnsi="Times New Roman" w:cs="Times New Roman"/>
          <w:sz w:val="24"/>
          <w:szCs w:val="24"/>
          <w:lang w:val="es-ES_tradnl" w:eastAsia="ar-SA"/>
        </w:rPr>
      </w:pPr>
      <w:r w:rsidRPr="0045780A">
        <w:rPr>
          <w:rFonts w:ascii="Times New Roman" w:eastAsia="Times New Roman" w:hAnsi="Times New Roman" w:cs="Times New Roman"/>
          <w:i/>
          <w:sz w:val="24"/>
          <w:szCs w:val="24"/>
          <w:lang w:eastAsia="ar-SA"/>
        </w:rPr>
        <w:t xml:space="preserve"> “</w:t>
      </w:r>
      <w:proofErr w:type="gramStart"/>
      <w:r w:rsidR="00F1197D" w:rsidRPr="0045780A">
        <w:rPr>
          <w:rFonts w:ascii="Times New Roman" w:eastAsia="Times New Roman" w:hAnsi="Times New Roman" w:cs="Times New Roman"/>
          <w:i/>
          <w:sz w:val="24"/>
          <w:szCs w:val="24"/>
          <w:lang w:eastAsia="ar-SA"/>
        </w:rPr>
        <w:t>to</w:t>
      </w:r>
      <w:proofErr w:type="gramEnd"/>
      <w:r w:rsidR="00F1197D" w:rsidRPr="0045780A">
        <w:rPr>
          <w:rFonts w:ascii="Times New Roman" w:eastAsia="Times New Roman" w:hAnsi="Times New Roman" w:cs="Times New Roman"/>
          <w:i/>
          <w:sz w:val="24"/>
          <w:szCs w:val="24"/>
          <w:lang w:eastAsia="ar-SA"/>
        </w:rPr>
        <w:t xml:space="preserve"> help my mother, so I can’t fail her, because if they do doping to me, no, I can’t fail my brother, I can’t fail him.”</w:t>
      </w:r>
      <w:r w:rsidRPr="0045780A">
        <w:rPr>
          <w:rFonts w:ascii="Times New Roman" w:eastAsia="Times New Roman" w:hAnsi="Times New Roman" w:cs="Times New Roman"/>
          <w:i/>
          <w:sz w:val="24"/>
          <w:szCs w:val="24"/>
          <w:lang w:eastAsia="ar-SA"/>
        </w:rPr>
        <w:t xml:space="preserve"> </w:t>
      </w:r>
      <w:r w:rsidRPr="00C33C38">
        <w:rPr>
          <w:rFonts w:ascii="Times New Roman" w:eastAsia="Times New Roman" w:hAnsi="Times New Roman" w:cs="Times New Roman"/>
          <w:sz w:val="24"/>
          <w:szCs w:val="24"/>
          <w:lang w:val="es-ES_tradnl" w:eastAsia="ar-SA"/>
        </w:rPr>
        <w:t>(EX_E316).</w:t>
      </w:r>
    </w:p>
    <w:p w14:paraId="7BAA9B68" w14:textId="65553497" w:rsidR="004E30E2" w:rsidRPr="002C21F4" w:rsidRDefault="00F1197D" w:rsidP="002C21F4">
      <w:pPr>
        <w:pStyle w:val="Prrafodelista"/>
        <w:numPr>
          <w:ilvl w:val="2"/>
          <w:numId w:val="23"/>
        </w:numPr>
        <w:tabs>
          <w:tab w:val="left" w:pos="993"/>
        </w:tabs>
        <w:suppressAutoHyphens/>
        <w:spacing w:after="240" w:line="360" w:lineRule="auto"/>
        <w:jc w:val="both"/>
        <w:rPr>
          <w:rFonts w:ascii="Times New Roman" w:eastAsia="Calibri" w:hAnsi="Times New Roman" w:cs="Times New Roman"/>
          <w:b/>
          <w:sz w:val="24"/>
          <w:szCs w:val="24"/>
          <w:lang w:eastAsia="ar-SA"/>
        </w:rPr>
      </w:pPr>
      <w:r w:rsidRPr="0045780A">
        <w:rPr>
          <w:rFonts w:ascii="Times New Roman" w:eastAsia="Calibri" w:hAnsi="Times New Roman" w:cs="Times New Roman"/>
          <w:b/>
          <w:i/>
          <w:sz w:val="24"/>
          <w:szCs w:val="24"/>
          <w:lang w:eastAsia="ar-SA"/>
        </w:rPr>
        <w:t>Individual protection factors: Pregnancy, health and others</w:t>
      </w:r>
    </w:p>
    <w:p w14:paraId="5B18F039" w14:textId="5797402F" w:rsidR="00823C49" w:rsidRPr="00823C49" w:rsidRDefault="00823C49" w:rsidP="00823C49">
      <w:pPr>
        <w:tabs>
          <w:tab w:val="left" w:pos="709"/>
          <w:tab w:val="left" w:pos="993"/>
          <w:tab w:val="left" w:pos="1276"/>
          <w:tab w:val="left" w:pos="1418"/>
          <w:tab w:val="left" w:pos="1701"/>
        </w:tabs>
        <w:suppressAutoHyphens/>
        <w:spacing w:after="0"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F1197D" w:rsidRPr="00F1197D">
        <w:rPr>
          <w:rFonts w:ascii="Times New Roman" w:eastAsia="Calibri" w:hAnsi="Times New Roman" w:cs="Times New Roman"/>
          <w:sz w:val="24"/>
          <w:szCs w:val="24"/>
          <w:lang w:eastAsia="ar-SA"/>
        </w:rPr>
        <w:t>Individual factors related to the processes of contemplation and action of the problem</w:t>
      </w:r>
      <w:r w:rsidR="00F1197D">
        <w:rPr>
          <w:rFonts w:ascii="Times New Roman" w:eastAsia="Calibri" w:hAnsi="Times New Roman" w:cs="Times New Roman"/>
          <w:sz w:val="24"/>
          <w:szCs w:val="24"/>
          <w:lang w:eastAsia="ar-SA"/>
        </w:rPr>
        <w:t xml:space="preserve"> of consumption</w:t>
      </w:r>
      <w:r w:rsidR="00F1197D" w:rsidRPr="00F1197D">
        <w:rPr>
          <w:rFonts w:ascii="Times New Roman" w:eastAsia="Calibri" w:hAnsi="Times New Roman" w:cs="Times New Roman"/>
          <w:sz w:val="24"/>
          <w:szCs w:val="24"/>
          <w:lang w:eastAsia="ar-SA"/>
        </w:rPr>
        <w:t xml:space="preserve"> are also important. A significant numb</w:t>
      </w:r>
      <w:r w:rsidR="00F1197D">
        <w:rPr>
          <w:rFonts w:ascii="Times New Roman" w:eastAsia="Calibri" w:hAnsi="Times New Roman" w:cs="Times New Roman"/>
          <w:sz w:val="24"/>
          <w:szCs w:val="24"/>
          <w:lang w:eastAsia="ar-SA"/>
        </w:rPr>
        <w:t>er of women (98) who followed their</w:t>
      </w:r>
      <w:r w:rsidR="00F1197D" w:rsidRPr="00F1197D">
        <w:rPr>
          <w:rFonts w:ascii="Times New Roman" w:eastAsia="Calibri" w:hAnsi="Times New Roman" w:cs="Times New Roman"/>
          <w:sz w:val="24"/>
          <w:szCs w:val="24"/>
          <w:lang w:eastAsia="ar-SA"/>
        </w:rPr>
        <w:t xml:space="preserve"> treatment in prison, did so because they needed</w:t>
      </w:r>
      <w:r w:rsidR="00F1197D">
        <w:rPr>
          <w:rFonts w:ascii="Times New Roman" w:eastAsia="Calibri" w:hAnsi="Times New Roman" w:cs="Times New Roman"/>
          <w:sz w:val="24"/>
          <w:szCs w:val="24"/>
          <w:lang w:eastAsia="ar-SA"/>
        </w:rPr>
        <w:t xml:space="preserve"> it</w:t>
      </w:r>
      <w:r w:rsidRPr="00823C49">
        <w:rPr>
          <w:rFonts w:ascii="Times New Roman" w:eastAsia="Calibri" w:hAnsi="Times New Roman" w:cs="Times New Roman"/>
          <w:sz w:val="24"/>
          <w:szCs w:val="24"/>
          <w:lang w:eastAsia="ar-SA"/>
        </w:rPr>
        <w:t xml:space="preserve">: </w:t>
      </w:r>
    </w:p>
    <w:p w14:paraId="66C495E5" w14:textId="747AE1D4" w:rsidR="00823C49" w:rsidRPr="00C33C38" w:rsidRDefault="00823C49" w:rsidP="00823C49">
      <w:pPr>
        <w:tabs>
          <w:tab w:val="left" w:pos="709"/>
          <w:tab w:val="left" w:pos="993"/>
          <w:tab w:val="left" w:pos="1276"/>
          <w:tab w:val="left" w:pos="1418"/>
          <w:tab w:val="left" w:pos="1701"/>
        </w:tabs>
        <w:suppressAutoHyphens/>
        <w:spacing w:line="360" w:lineRule="auto"/>
        <w:ind w:left="709"/>
        <w:jc w:val="both"/>
        <w:rPr>
          <w:rFonts w:ascii="Times New Roman" w:eastAsia="Calibri" w:hAnsi="Times New Roman" w:cs="Times New Roman"/>
          <w:sz w:val="24"/>
          <w:szCs w:val="24"/>
          <w:lang w:eastAsia="ar-SA"/>
        </w:rPr>
      </w:pPr>
      <w:r w:rsidRPr="00C33C38">
        <w:rPr>
          <w:rFonts w:ascii="Times New Roman" w:eastAsia="Calibri" w:hAnsi="Times New Roman" w:cs="Times New Roman"/>
          <w:i/>
          <w:sz w:val="24"/>
          <w:szCs w:val="24"/>
          <w:lang w:eastAsia="ar-SA"/>
        </w:rPr>
        <w:t>“</w:t>
      </w:r>
      <w:r w:rsidR="00F1197D">
        <w:rPr>
          <w:rFonts w:ascii="Times New Roman" w:eastAsia="Calibri" w:hAnsi="Times New Roman" w:cs="Times New Roman"/>
          <w:i/>
          <w:sz w:val="24"/>
          <w:szCs w:val="24"/>
          <w:lang w:eastAsia="ar-SA"/>
        </w:rPr>
        <w:t xml:space="preserve">More than the program we have to be conscious and put a lot of effort on it, a lot of will, but there they give you some talks that support you.” </w:t>
      </w:r>
      <w:r w:rsidRPr="00C33C38">
        <w:rPr>
          <w:rFonts w:ascii="Times New Roman" w:eastAsia="Calibri" w:hAnsi="Times New Roman" w:cs="Times New Roman"/>
          <w:sz w:val="24"/>
          <w:szCs w:val="24"/>
          <w:lang w:eastAsia="ar-SA"/>
        </w:rPr>
        <w:t>(EX_E310).</w:t>
      </w:r>
      <w:r>
        <w:rPr>
          <w:rFonts w:ascii="Times New Roman" w:eastAsia="Calibri" w:hAnsi="Times New Roman" w:cs="Times New Roman"/>
          <w:sz w:val="24"/>
          <w:szCs w:val="24"/>
          <w:lang w:eastAsia="ar-SA"/>
        </w:rPr>
        <w:t xml:space="preserve"> </w:t>
      </w:r>
      <w:r w:rsidR="00F1197D" w:rsidRPr="00F1197D">
        <w:rPr>
          <w:rFonts w:ascii="Times New Roman" w:eastAsia="Calibri" w:hAnsi="Times New Roman" w:cs="Times New Roman"/>
          <w:sz w:val="24"/>
          <w:szCs w:val="24"/>
          <w:lang w:eastAsia="ar-SA"/>
        </w:rPr>
        <w:t xml:space="preserve">That's how strongly </w:t>
      </w:r>
      <w:r w:rsidR="00F1197D">
        <w:rPr>
          <w:rFonts w:ascii="Times New Roman" w:eastAsia="Calibri" w:hAnsi="Times New Roman" w:cs="Times New Roman"/>
          <w:sz w:val="24"/>
          <w:szCs w:val="24"/>
          <w:lang w:eastAsia="ar-SA"/>
        </w:rPr>
        <w:t xml:space="preserve">an ex-addicted woman </w:t>
      </w:r>
      <w:r w:rsidR="00F1197D" w:rsidRPr="00F1197D">
        <w:rPr>
          <w:rFonts w:ascii="Times New Roman" w:eastAsia="Calibri" w:hAnsi="Times New Roman" w:cs="Times New Roman"/>
          <w:sz w:val="24"/>
          <w:szCs w:val="24"/>
          <w:lang w:eastAsia="ar-SA"/>
        </w:rPr>
        <w:t xml:space="preserve">expresses </w:t>
      </w:r>
      <w:r w:rsidR="00F1197D">
        <w:rPr>
          <w:rFonts w:ascii="Times New Roman" w:eastAsia="Calibri" w:hAnsi="Times New Roman" w:cs="Times New Roman"/>
          <w:sz w:val="24"/>
          <w:szCs w:val="24"/>
          <w:lang w:eastAsia="ar-SA"/>
        </w:rPr>
        <w:t xml:space="preserve">the </w:t>
      </w:r>
      <w:r w:rsidR="00AB0E29">
        <w:rPr>
          <w:rFonts w:ascii="Times New Roman" w:eastAsia="Calibri" w:hAnsi="Times New Roman" w:cs="Times New Roman"/>
          <w:sz w:val="24"/>
          <w:szCs w:val="24"/>
          <w:lang w:eastAsia="ar-SA"/>
        </w:rPr>
        <w:t xml:space="preserve">need to take charge of </w:t>
      </w:r>
      <w:r w:rsidR="00AB0E29">
        <w:rPr>
          <w:rFonts w:ascii="Times New Roman" w:eastAsia="Calibri" w:hAnsi="Times New Roman" w:cs="Times New Roman"/>
          <w:sz w:val="24"/>
          <w:szCs w:val="24"/>
          <w:lang w:eastAsia="ar-SA"/>
        </w:rPr>
        <w:lastRenderedPageBreak/>
        <w:t>her own life</w:t>
      </w:r>
      <w:r w:rsidR="00F1197D" w:rsidRPr="00F1197D">
        <w:rPr>
          <w:rFonts w:ascii="Times New Roman" w:eastAsia="Calibri" w:hAnsi="Times New Roman" w:cs="Times New Roman"/>
          <w:sz w:val="24"/>
          <w:szCs w:val="24"/>
          <w:lang w:eastAsia="ar-SA"/>
        </w:rPr>
        <w:t xml:space="preserve"> to take </w:t>
      </w:r>
      <w:r w:rsidR="00AB0E29">
        <w:rPr>
          <w:rFonts w:ascii="Times New Roman" w:eastAsia="Calibri" w:hAnsi="Times New Roman" w:cs="Times New Roman"/>
          <w:sz w:val="24"/>
          <w:szCs w:val="24"/>
          <w:lang w:eastAsia="ar-SA"/>
        </w:rPr>
        <w:t xml:space="preserve">assume with </w:t>
      </w:r>
      <w:r w:rsidR="00F1197D" w:rsidRPr="00F1197D">
        <w:rPr>
          <w:rFonts w:ascii="Times New Roman" w:eastAsia="Calibri" w:hAnsi="Times New Roman" w:cs="Times New Roman"/>
          <w:sz w:val="24"/>
          <w:szCs w:val="24"/>
          <w:lang w:eastAsia="ar-SA"/>
        </w:rPr>
        <w:t>full consciousness the will for</w:t>
      </w:r>
      <w:r w:rsidR="00AB0E29">
        <w:rPr>
          <w:rFonts w:ascii="Times New Roman" w:eastAsia="Calibri" w:hAnsi="Times New Roman" w:cs="Times New Roman"/>
          <w:sz w:val="24"/>
          <w:szCs w:val="24"/>
          <w:lang w:eastAsia="ar-SA"/>
        </w:rPr>
        <w:t xml:space="preserve"> the necessary</w:t>
      </w:r>
      <w:r w:rsidR="00F1197D" w:rsidRPr="00F1197D">
        <w:rPr>
          <w:rFonts w:ascii="Times New Roman" w:eastAsia="Calibri" w:hAnsi="Times New Roman" w:cs="Times New Roman"/>
          <w:sz w:val="24"/>
          <w:szCs w:val="24"/>
          <w:lang w:eastAsia="ar-SA"/>
        </w:rPr>
        <w:t xml:space="preserve"> change</w:t>
      </w:r>
      <w:r w:rsidRPr="00C33C38">
        <w:rPr>
          <w:rFonts w:ascii="Times New Roman" w:eastAsia="Calibri" w:hAnsi="Times New Roman" w:cs="Times New Roman"/>
          <w:sz w:val="24"/>
          <w:szCs w:val="24"/>
          <w:lang w:eastAsia="ar-SA"/>
        </w:rPr>
        <w:t xml:space="preserve">: </w:t>
      </w:r>
    </w:p>
    <w:p w14:paraId="1EB74E35" w14:textId="31A57D0D" w:rsidR="00823C49" w:rsidRPr="00C33C38" w:rsidRDefault="00823C49" w:rsidP="00823C49">
      <w:pPr>
        <w:tabs>
          <w:tab w:val="left" w:pos="709"/>
          <w:tab w:val="left" w:pos="993"/>
          <w:tab w:val="left" w:pos="1276"/>
          <w:tab w:val="left" w:pos="1418"/>
          <w:tab w:val="left" w:pos="1701"/>
        </w:tabs>
        <w:suppressAutoHyphens/>
        <w:spacing w:line="360" w:lineRule="auto"/>
        <w:ind w:left="709"/>
        <w:jc w:val="both"/>
        <w:rPr>
          <w:rFonts w:ascii="Times New Roman" w:eastAsia="Calibri" w:hAnsi="Times New Roman" w:cs="Times New Roman"/>
          <w:sz w:val="24"/>
          <w:szCs w:val="24"/>
          <w:lang w:eastAsia="ar-SA"/>
        </w:rPr>
      </w:pPr>
      <w:r w:rsidRPr="00C33C38">
        <w:rPr>
          <w:rFonts w:ascii="Times New Roman" w:eastAsia="Calibri" w:hAnsi="Times New Roman" w:cs="Times New Roman"/>
          <w:i/>
          <w:sz w:val="24"/>
          <w:szCs w:val="24"/>
          <w:lang w:eastAsia="ar-SA"/>
        </w:rPr>
        <w:t>“</w:t>
      </w:r>
      <w:r w:rsidR="00AB0E29">
        <w:rPr>
          <w:rFonts w:ascii="Times New Roman" w:eastAsia="Calibri" w:hAnsi="Times New Roman" w:cs="Times New Roman"/>
          <w:i/>
          <w:sz w:val="24"/>
          <w:szCs w:val="24"/>
          <w:lang w:eastAsia="ar-SA"/>
        </w:rPr>
        <w:t xml:space="preserve">You have to get up by yourself. I can’t tell anyone to pick me up I don’t do it </w:t>
      </w:r>
      <w:r w:rsidRPr="0045780A">
        <w:rPr>
          <w:rFonts w:ascii="Times New Roman" w:eastAsia="Calibri" w:hAnsi="Times New Roman" w:cs="Times New Roman"/>
          <w:bCs/>
          <w:i/>
          <w:sz w:val="24"/>
          <w:szCs w:val="24"/>
          <w:lang w:eastAsia="ar-SA"/>
        </w:rPr>
        <w:t>[…]</w:t>
      </w:r>
      <w:r w:rsidR="00AB0E29" w:rsidRPr="0045780A">
        <w:rPr>
          <w:rFonts w:ascii="Times New Roman" w:eastAsia="Calibri" w:hAnsi="Times New Roman" w:cs="Times New Roman"/>
          <w:bCs/>
          <w:i/>
          <w:sz w:val="24"/>
          <w:szCs w:val="24"/>
          <w:lang w:eastAsia="ar-SA"/>
        </w:rPr>
        <w:t xml:space="preserve"> it has to be me</w:t>
      </w:r>
      <w:r w:rsidRPr="00C33C38">
        <w:rPr>
          <w:rFonts w:ascii="Times New Roman" w:eastAsia="Calibri" w:hAnsi="Times New Roman" w:cs="Times New Roman"/>
          <w:i/>
          <w:sz w:val="24"/>
          <w:szCs w:val="24"/>
          <w:lang w:eastAsia="ar-SA"/>
        </w:rPr>
        <w:t xml:space="preserve">" </w:t>
      </w:r>
      <w:r w:rsidRPr="00C33C38">
        <w:rPr>
          <w:rFonts w:ascii="Times New Roman" w:eastAsia="Calibri" w:hAnsi="Times New Roman" w:cs="Times New Roman"/>
          <w:sz w:val="24"/>
          <w:szCs w:val="24"/>
          <w:lang w:eastAsia="ar-SA"/>
        </w:rPr>
        <w:t>(EX_E204).</w:t>
      </w:r>
    </w:p>
    <w:p w14:paraId="793FFCD3" w14:textId="6C437E96" w:rsidR="005E392C" w:rsidRPr="004E30E2" w:rsidRDefault="00823C49" w:rsidP="004E30E2">
      <w:pPr>
        <w:tabs>
          <w:tab w:val="left" w:pos="993"/>
        </w:tabs>
        <w:suppressAutoHyphens/>
        <w:spacing w:after="240"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AB0E29" w:rsidRPr="00AB0E29">
        <w:rPr>
          <w:rFonts w:ascii="Times New Roman" w:eastAsia="Calibri" w:hAnsi="Times New Roman" w:cs="Times New Roman"/>
          <w:sz w:val="24"/>
          <w:szCs w:val="24"/>
          <w:lang w:eastAsia="ar-SA"/>
        </w:rPr>
        <w:t>Regarding pregnancy, while addicted women do no</w:t>
      </w:r>
      <w:r w:rsidR="00AB0E29">
        <w:rPr>
          <w:rFonts w:ascii="Times New Roman" w:eastAsia="Calibri" w:hAnsi="Times New Roman" w:cs="Times New Roman"/>
          <w:sz w:val="24"/>
          <w:szCs w:val="24"/>
          <w:lang w:eastAsia="ar-SA"/>
        </w:rPr>
        <w:t>t give significance to this</w:t>
      </w:r>
      <w:r w:rsidR="00AB0E29" w:rsidRPr="00AB0E29">
        <w:rPr>
          <w:rFonts w:ascii="Times New Roman" w:eastAsia="Calibri" w:hAnsi="Times New Roman" w:cs="Times New Roman"/>
          <w:sz w:val="24"/>
          <w:szCs w:val="24"/>
          <w:lang w:eastAsia="ar-SA"/>
        </w:rPr>
        <w:t xml:space="preserve"> </w:t>
      </w:r>
      <w:r w:rsidR="00AB0E29">
        <w:rPr>
          <w:rFonts w:ascii="Times New Roman" w:eastAsia="Calibri" w:hAnsi="Times New Roman" w:cs="Times New Roman"/>
          <w:sz w:val="24"/>
          <w:szCs w:val="24"/>
          <w:lang w:eastAsia="ar-SA"/>
        </w:rPr>
        <w:t xml:space="preserve">cause (1.4%) the ones </w:t>
      </w:r>
      <w:r w:rsidR="00AB0E29" w:rsidRPr="00AB0E29">
        <w:rPr>
          <w:rFonts w:ascii="Times New Roman" w:eastAsia="Calibri" w:hAnsi="Times New Roman" w:cs="Times New Roman"/>
          <w:sz w:val="24"/>
          <w:szCs w:val="24"/>
          <w:lang w:eastAsia="ar-SA"/>
        </w:rPr>
        <w:t>found in methadone maintenance progr</w:t>
      </w:r>
      <w:r w:rsidR="00AB0E29">
        <w:rPr>
          <w:rFonts w:ascii="Times New Roman" w:eastAsia="Calibri" w:hAnsi="Times New Roman" w:cs="Times New Roman"/>
          <w:sz w:val="24"/>
          <w:szCs w:val="24"/>
          <w:lang w:eastAsia="ar-SA"/>
        </w:rPr>
        <w:t>ams (which usually have passed from</w:t>
      </w:r>
      <w:r w:rsidR="00AB0E29" w:rsidRPr="00AB0E29">
        <w:rPr>
          <w:rFonts w:ascii="Times New Roman" w:eastAsia="Calibri" w:hAnsi="Times New Roman" w:cs="Times New Roman"/>
          <w:sz w:val="24"/>
          <w:szCs w:val="24"/>
          <w:lang w:eastAsia="ar-SA"/>
        </w:rPr>
        <w:t xml:space="preserve"> contemplative state</w:t>
      </w:r>
      <w:r w:rsidR="00AB0E29">
        <w:rPr>
          <w:rFonts w:ascii="Times New Roman" w:eastAsia="Calibri" w:hAnsi="Times New Roman" w:cs="Times New Roman"/>
          <w:sz w:val="24"/>
          <w:szCs w:val="24"/>
          <w:lang w:eastAsia="ar-SA"/>
        </w:rPr>
        <w:t xml:space="preserve"> to the action), are the ones that give</w:t>
      </w:r>
      <w:r w:rsidR="00AB0E29" w:rsidRPr="00AB0E29">
        <w:rPr>
          <w:rFonts w:ascii="Times New Roman" w:eastAsia="Calibri" w:hAnsi="Times New Roman" w:cs="Times New Roman"/>
          <w:sz w:val="24"/>
          <w:szCs w:val="24"/>
          <w:lang w:eastAsia="ar-SA"/>
        </w:rPr>
        <w:t xml:space="preserve"> greater prominence to this motivation with </w:t>
      </w:r>
      <w:r w:rsidR="00AB0E29">
        <w:rPr>
          <w:rFonts w:ascii="Times New Roman" w:eastAsia="Calibri" w:hAnsi="Times New Roman" w:cs="Times New Roman"/>
          <w:sz w:val="24"/>
          <w:szCs w:val="24"/>
          <w:lang w:eastAsia="ar-SA"/>
        </w:rPr>
        <w:t xml:space="preserve">a </w:t>
      </w:r>
      <w:r w:rsidR="00AB0E29" w:rsidRPr="00AB0E29">
        <w:rPr>
          <w:rFonts w:ascii="Times New Roman" w:eastAsia="Calibri" w:hAnsi="Times New Roman" w:cs="Times New Roman"/>
          <w:sz w:val="24"/>
          <w:szCs w:val="24"/>
          <w:lang w:eastAsia="ar-SA"/>
        </w:rPr>
        <w:t>7.8%. Although</w:t>
      </w:r>
      <w:r w:rsidR="00AB0E29">
        <w:rPr>
          <w:rFonts w:ascii="Times New Roman" w:eastAsia="Calibri" w:hAnsi="Times New Roman" w:cs="Times New Roman"/>
          <w:sz w:val="24"/>
          <w:szCs w:val="24"/>
          <w:lang w:eastAsia="ar-SA"/>
        </w:rPr>
        <w:t xml:space="preserve"> it is</w:t>
      </w:r>
      <w:r w:rsidR="00AB0E29" w:rsidRPr="00AB0E29">
        <w:rPr>
          <w:rFonts w:ascii="Times New Roman" w:eastAsia="Calibri" w:hAnsi="Times New Roman" w:cs="Times New Roman"/>
          <w:sz w:val="24"/>
          <w:szCs w:val="24"/>
          <w:lang w:eastAsia="ar-SA"/>
        </w:rPr>
        <w:t xml:space="preserve"> still a very low percentage</w:t>
      </w:r>
      <w:r w:rsidR="0039239B" w:rsidRPr="004E30E2">
        <w:rPr>
          <w:rFonts w:ascii="Times New Roman" w:eastAsia="Calibri" w:hAnsi="Times New Roman" w:cs="Times New Roman"/>
          <w:sz w:val="24"/>
          <w:szCs w:val="24"/>
          <w:lang w:eastAsia="ar-SA"/>
        </w:rPr>
        <w:t xml:space="preserve">. </w:t>
      </w:r>
    </w:p>
    <w:p w14:paraId="26D325FC" w14:textId="09B93D8E" w:rsidR="0039239B" w:rsidRPr="004E30E2" w:rsidRDefault="004E30E2" w:rsidP="004E30E2">
      <w:pPr>
        <w:tabs>
          <w:tab w:val="left" w:pos="993"/>
        </w:tabs>
        <w:suppressAutoHyphens/>
        <w:spacing w:after="240"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sidR="00AB0E29" w:rsidRPr="00AB0E29">
        <w:rPr>
          <w:rFonts w:ascii="Times New Roman" w:eastAsia="Calibri" w:hAnsi="Times New Roman" w:cs="Times New Roman"/>
          <w:sz w:val="24"/>
          <w:szCs w:val="24"/>
          <w:lang w:eastAsia="ar-SA"/>
        </w:rPr>
        <w:t xml:space="preserve">If we analyze the </w:t>
      </w:r>
      <w:r w:rsidR="007E40FE">
        <w:rPr>
          <w:rFonts w:ascii="Times New Roman" w:eastAsia="Calibri" w:hAnsi="Times New Roman" w:cs="Times New Roman"/>
          <w:sz w:val="24"/>
          <w:szCs w:val="24"/>
          <w:lang w:eastAsia="ar-SA"/>
        </w:rPr>
        <w:t xml:space="preserve">individual protection </w:t>
      </w:r>
      <w:r w:rsidR="00AB0E29" w:rsidRPr="00AB0E29">
        <w:rPr>
          <w:rFonts w:ascii="Times New Roman" w:eastAsia="Calibri" w:hAnsi="Times New Roman" w:cs="Times New Roman"/>
          <w:sz w:val="24"/>
          <w:szCs w:val="24"/>
          <w:lang w:eastAsia="ar-SA"/>
        </w:rPr>
        <w:t>factors related to awareness of recovery from</w:t>
      </w:r>
      <w:r w:rsidR="007E40FE">
        <w:rPr>
          <w:rFonts w:ascii="Times New Roman" w:eastAsia="Calibri" w:hAnsi="Times New Roman" w:cs="Times New Roman"/>
          <w:sz w:val="24"/>
          <w:szCs w:val="24"/>
          <w:lang w:eastAsia="ar-SA"/>
        </w:rPr>
        <w:t xml:space="preserve"> a</w:t>
      </w:r>
      <w:r w:rsidR="00AB0E29" w:rsidRPr="00AB0E29">
        <w:rPr>
          <w:rFonts w:ascii="Times New Roman" w:eastAsia="Calibri" w:hAnsi="Times New Roman" w:cs="Times New Roman"/>
          <w:sz w:val="24"/>
          <w:szCs w:val="24"/>
          <w:lang w:eastAsia="ar-SA"/>
        </w:rPr>
        <w:t xml:space="preserve"> physical illness (HIV, hepatitis, etc.) and mental illness, it is evident th</w:t>
      </w:r>
      <w:r w:rsidR="007E40FE">
        <w:rPr>
          <w:rFonts w:ascii="Times New Roman" w:eastAsia="Calibri" w:hAnsi="Times New Roman" w:cs="Times New Roman"/>
          <w:sz w:val="24"/>
          <w:szCs w:val="24"/>
          <w:lang w:eastAsia="ar-SA"/>
        </w:rPr>
        <w:t>at women in methadone programs present</w:t>
      </w:r>
      <w:r w:rsidR="00AB0E29" w:rsidRPr="00AB0E29">
        <w:rPr>
          <w:rFonts w:ascii="Times New Roman" w:eastAsia="Calibri" w:hAnsi="Times New Roman" w:cs="Times New Roman"/>
          <w:sz w:val="24"/>
          <w:szCs w:val="24"/>
          <w:lang w:eastAsia="ar-SA"/>
        </w:rPr>
        <w:t xml:space="preserve"> by 14.1%</w:t>
      </w:r>
      <w:r w:rsidR="007E40FE">
        <w:rPr>
          <w:rFonts w:ascii="Times New Roman" w:eastAsia="Calibri" w:hAnsi="Times New Roman" w:cs="Times New Roman"/>
          <w:sz w:val="24"/>
          <w:szCs w:val="24"/>
          <w:lang w:eastAsia="ar-SA"/>
        </w:rPr>
        <w:t xml:space="preserve"> the awarded value to this motive</w:t>
      </w:r>
      <w:r w:rsidR="00AB0E29" w:rsidRPr="00AB0E29">
        <w:rPr>
          <w:rFonts w:ascii="Times New Roman" w:eastAsia="Calibri" w:hAnsi="Times New Roman" w:cs="Times New Roman"/>
          <w:sz w:val="24"/>
          <w:szCs w:val="24"/>
          <w:lang w:eastAsia="ar-SA"/>
        </w:rPr>
        <w:t>. These women, who would be in a state of action on</w:t>
      </w:r>
      <w:r w:rsidR="007E40FE">
        <w:rPr>
          <w:rFonts w:ascii="Times New Roman" w:eastAsia="Calibri" w:hAnsi="Times New Roman" w:cs="Times New Roman"/>
          <w:sz w:val="24"/>
          <w:szCs w:val="24"/>
          <w:lang w:eastAsia="ar-SA"/>
        </w:rPr>
        <w:t xml:space="preserve"> matters of their</w:t>
      </w:r>
      <w:r w:rsidR="00AB0E29" w:rsidRPr="00AB0E29">
        <w:rPr>
          <w:rFonts w:ascii="Times New Roman" w:eastAsia="Calibri" w:hAnsi="Times New Roman" w:cs="Times New Roman"/>
          <w:sz w:val="24"/>
          <w:szCs w:val="24"/>
          <w:lang w:eastAsia="ar-SA"/>
        </w:rPr>
        <w:t xml:space="preserve"> addiction, have a deeper state of consciousness that active addicts</w:t>
      </w:r>
      <w:r w:rsidR="007E40FE">
        <w:rPr>
          <w:rFonts w:ascii="Times New Roman" w:eastAsia="Calibri" w:hAnsi="Times New Roman" w:cs="Times New Roman"/>
          <w:sz w:val="24"/>
          <w:szCs w:val="24"/>
          <w:lang w:eastAsia="ar-SA"/>
        </w:rPr>
        <w:t xml:space="preserve"> who practically don’t point to this motive </w:t>
      </w:r>
      <w:r w:rsidR="00AB0E29" w:rsidRPr="00AB0E29">
        <w:rPr>
          <w:rFonts w:ascii="Times New Roman" w:eastAsia="Calibri" w:hAnsi="Times New Roman" w:cs="Times New Roman"/>
          <w:sz w:val="24"/>
          <w:szCs w:val="24"/>
          <w:lang w:eastAsia="ar-SA"/>
        </w:rPr>
        <w:t xml:space="preserve">(1.4%) as a protective factor. </w:t>
      </w:r>
      <w:r w:rsidR="007E40FE">
        <w:rPr>
          <w:rFonts w:ascii="Times New Roman" w:eastAsia="Calibri" w:hAnsi="Times New Roman" w:cs="Times New Roman"/>
          <w:sz w:val="24"/>
          <w:szCs w:val="24"/>
          <w:lang w:eastAsia="ar-SA"/>
        </w:rPr>
        <w:t>Also, we found that women in MMP</w:t>
      </w:r>
      <w:r w:rsidR="00AB0E29" w:rsidRPr="00AB0E29">
        <w:rPr>
          <w:rFonts w:ascii="Times New Roman" w:eastAsia="Calibri" w:hAnsi="Times New Roman" w:cs="Times New Roman"/>
          <w:sz w:val="24"/>
          <w:szCs w:val="24"/>
          <w:lang w:eastAsia="ar-SA"/>
        </w:rPr>
        <w:t>, participate in a more mature and conscious stage in the recovery process that</w:t>
      </w:r>
      <w:r w:rsidR="007E40FE">
        <w:rPr>
          <w:rFonts w:ascii="Times New Roman" w:eastAsia="Calibri" w:hAnsi="Times New Roman" w:cs="Times New Roman"/>
          <w:sz w:val="24"/>
          <w:szCs w:val="24"/>
          <w:lang w:eastAsia="ar-SA"/>
        </w:rPr>
        <w:t xml:space="preserve"> the ones who </w:t>
      </w:r>
      <w:proofErr w:type="gramStart"/>
      <w:r w:rsidR="007E40FE">
        <w:rPr>
          <w:rFonts w:ascii="Times New Roman" w:eastAsia="Calibri" w:hAnsi="Times New Roman" w:cs="Times New Roman"/>
          <w:sz w:val="24"/>
          <w:szCs w:val="24"/>
          <w:lang w:eastAsia="ar-SA"/>
        </w:rPr>
        <w:t>are  addicted</w:t>
      </w:r>
      <w:proofErr w:type="gramEnd"/>
      <w:r w:rsidR="007E40FE">
        <w:rPr>
          <w:rFonts w:ascii="Times New Roman" w:eastAsia="Calibri" w:hAnsi="Times New Roman" w:cs="Times New Roman"/>
          <w:sz w:val="24"/>
          <w:szCs w:val="24"/>
          <w:lang w:eastAsia="ar-SA"/>
        </w:rPr>
        <w:t xml:space="preserve">. In this case, it is </w:t>
      </w:r>
      <w:r w:rsidR="00AB0E29" w:rsidRPr="00AB0E29">
        <w:rPr>
          <w:rFonts w:ascii="Times New Roman" w:eastAsia="Calibri" w:hAnsi="Times New Roman" w:cs="Times New Roman"/>
          <w:sz w:val="24"/>
          <w:szCs w:val="24"/>
          <w:lang w:eastAsia="ar-SA"/>
        </w:rPr>
        <w:t>the physical health that has a greater presence, overcoming mental illness that is represented by 10.9%. However</w:t>
      </w:r>
      <w:r w:rsidR="007E40FE">
        <w:rPr>
          <w:rFonts w:ascii="Times New Roman" w:eastAsia="Calibri" w:hAnsi="Times New Roman" w:cs="Times New Roman"/>
          <w:sz w:val="24"/>
          <w:szCs w:val="24"/>
          <w:lang w:eastAsia="ar-SA"/>
        </w:rPr>
        <w:t xml:space="preserve">, </w:t>
      </w:r>
      <w:proofErr w:type="gramStart"/>
      <w:r w:rsidR="007E40FE">
        <w:rPr>
          <w:rFonts w:ascii="Times New Roman" w:eastAsia="Calibri" w:hAnsi="Times New Roman" w:cs="Times New Roman"/>
          <w:sz w:val="24"/>
          <w:szCs w:val="24"/>
          <w:lang w:eastAsia="ar-SA"/>
        </w:rPr>
        <w:t xml:space="preserve">the </w:t>
      </w:r>
      <w:r w:rsidR="00AB0E29" w:rsidRPr="00AB0E29">
        <w:rPr>
          <w:rFonts w:ascii="Times New Roman" w:eastAsia="Calibri" w:hAnsi="Times New Roman" w:cs="Times New Roman"/>
          <w:sz w:val="24"/>
          <w:szCs w:val="24"/>
          <w:lang w:eastAsia="ar-SA"/>
        </w:rPr>
        <w:t xml:space="preserve"> </w:t>
      </w:r>
      <w:r w:rsidR="007E40FE">
        <w:rPr>
          <w:rFonts w:ascii="Times New Roman" w:eastAsia="Calibri" w:hAnsi="Times New Roman" w:cs="Times New Roman"/>
          <w:sz w:val="24"/>
          <w:szCs w:val="24"/>
          <w:lang w:eastAsia="ar-SA"/>
        </w:rPr>
        <w:t>women</w:t>
      </w:r>
      <w:proofErr w:type="gramEnd"/>
      <w:r w:rsidR="007E40FE">
        <w:rPr>
          <w:rFonts w:ascii="Times New Roman" w:eastAsia="Calibri" w:hAnsi="Times New Roman" w:cs="Times New Roman"/>
          <w:sz w:val="24"/>
          <w:szCs w:val="24"/>
          <w:lang w:eastAsia="ar-SA"/>
        </w:rPr>
        <w:t xml:space="preserve"> who are active-addicts do</w:t>
      </w:r>
      <w:r w:rsidR="00AB0E29" w:rsidRPr="00AB0E29">
        <w:rPr>
          <w:rFonts w:ascii="Times New Roman" w:eastAsia="Calibri" w:hAnsi="Times New Roman" w:cs="Times New Roman"/>
          <w:sz w:val="24"/>
          <w:szCs w:val="24"/>
          <w:lang w:eastAsia="ar-SA"/>
        </w:rPr>
        <w:t xml:space="preserve"> </w:t>
      </w:r>
      <w:r w:rsidR="007E40FE">
        <w:rPr>
          <w:rFonts w:ascii="Times New Roman" w:eastAsia="Calibri" w:hAnsi="Times New Roman" w:cs="Times New Roman"/>
          <w:sz w:val="24"/>
          <w:szCs w:val="24"/>
          <w:lang w:eastAsia="ar-SA"/>
        </w:rPr>
        <w:t>award</w:t>
      </w:r>
      <w:r w:rsidR="00AB0E29" w:rsidRPr="00AB0E29">
        <w:rPr>
          <w:rFonts w:ascii="Times New Roman" w:eastAsia="Calibri" w:hAnsi="Times New Roman" w:cs="Times New Roman"/>
          <w:sz w:val="24"/>
          <w:szCs w:val="24"/>
          <w:lang w:eastAsia="ar-SA"/>
        </w:rPr>
        <w:t xml:space="preserve"> importa</w:t>
      </w:r>
      <w:r w:rsidR="007E40FE">
        <w:rPr>
          <w:rFonts w:ascii="Times New Roman" w:eastAsia="Calibri" w:hAnsi="Times New Roman" w:cs="Times New Roman"/>
          <w:sz w:val="24"/>
          <w:szCs w:val="24"/>
          <w:lang w:eastAsia="ar-SA"/>
        </w:rPr>
        <w:t>nce to psychological problems on a</w:t>
      </w:r>
      <w:r w:rsidR="00AB0E29" w:rsidRPr="00AB0E29">
        <w:rPr>
          <w:rFonts w:ascii="Times New Roman" w:eastAsia="Calibri" w:hAnsi="Times New Roman" w:cs="Times New Roman"/>
          <w:sz w:val="24"/>
          <w:szCs w:val="24"/>
          <w:lang w:eastAsia="ar-SA"/>
        </w:rPr>
        <w:t xml:space="preserve"> 10.9%.</w:t>
      </w:r>
    </w:p>
    <w:p w14:paraId="0D650DCA" w14:textId="3CD051D2" w:rsidR="004E30E2" w:rsidRPr="00C33C38" w:rsidRDefault="004E30E2" w:rsidP="00F208F7">
      <w:pPr>
        <w:tabs>
          <w:tab w:val="left" w:pos="993"/>
          <w:tab w:val="left" w:pos="1418"/>
          <w:tab w:val="left" w:pos="5147"/>
        </w:tabs>
        <w:suppressAutoHyphens/>
        <w:spacing w:after="240" w:line="360" w:lineRule="auto"/>
        <w:jc w:val="both"/>
        <w:rPr>
          <w:rFonts w:ascii="Times New Roman" w:eastAsia="Calibri" w:hAnsi="Times New Roman" w:cs="Times New Roman"/>
          <w:sz w:val="24"/>
          <w:szCs w:val="24"/>
          <w:lang w:eastAsia="ar-SA"/>
        </w:rPr>
      </w:pPr>
      <w:r w:rsidRPr="0045780A">
        <w:rPr>
          <w:rFonts w:ascii="Times New Roman" w:eastAsia="Calibri" w:hAnsi="Times New Roman" w:cs="Times New Roman"/>
          <w:bCs/>
          <w:i/>
          <w:sz w:val="24"/>
          <w:szCs w:val="24"/>
          <w:lang w:eastAsia="ar-SA"/>
        </w:rPr>
        <w:tab/>
      </w:r>
      <w:r w:rsidR="007E40FE" w:rsidRPr="0045780A">
        <w:rPr>
          <w:rFonts w:ascii="Times New Roman" w:eastAsia="Calibri" w:hAnsi="Times New Roman" w:cs="Times New Roman"/>
          <w:bCs/>
          <w:sz w:val="24"/>
          <w:szCs w:val="24"/>
          <w:lang w:eastAsia="ar-SA"/>
        </w:rPr>
        <w:t>However, the professional staff warns of personal factors such as maternity, pregnancy or personal stability, to help women on making decisions for change in lifestyle, especially if the woman has or will have children. This is how one of the women expressed motivation in the recovery processes of mothers for reasons of maternity</w:t>
      </w:r>
      <w:r w:rsidRPr="00C33C38">
        <w:rPr>
          <w:rFonts w:ascii="Times New Roman" w:eastAsia="Calibri" w:hAnsi="Times New Roman" w:cs="Times New Roman"/>
          <w:sz w:val="24"/>
          <w:szCs w:val="24"/>
          <w:lang w:eastAsia="ar-SA"/>
        </w:rPr>
        <w:t xml:space="preserve">: </w:t>
      </w:r>
    </w:p>
    <w:p w14:paraId="78CEBEAB" w14:textId="3156B99A" w:rsidR="004E30E2" w:rsidRPr="00C33C38" w:rsidRDefault="004E30E2" w:rsidP="004E30E2">
      <w:pPr>
        <w:tabs>
          <w:tab w:val="left" w:pos="851"/>
          <w:tab w:val="left" w:pos="993"/>
          <w:tab w:val="left" w:pos="1134"/>
        </w:tabs>
        <w:suppressAutoHyphens/>
        <w:spacing w:line="360" w:lineRule="auto"/>
        <w:ind w:left="709"/>
        <w:jc w:val="both"/>
        <w:rPr>
          <w:rFonts w:ascii="Times New Roman" w:eastAsia="Calibri" w:hAnsi="Times New Roman" w:cs="Times New Roman"/>
          <w:sz w:val="24"/>
          <w:szCs w:val="24"/>
          <w:lang w:eastAsia="ar-SA"/>
        </w:rPr>
      </w:pPr>
      <w:r w:rsidRPr="00C33C38">
        <w:rPr>
          <w:rFonts w:ascii="Times New Roman" w:eastAsia="Calibri" w:hAnsi="Times New Roman" w:cs="Times New Roman"/>
          <w:i/>
          <w:sz w:val="24"/>
          <w:szCs w:val="24"/>
          <w:lang w:eastAsia="ar-SA"/>
        </w:rPr>
        <w:t>“</w:t>
      </w:r>
      <w:r w:rsidR="007E40FE">
        <w:rPr>
          <w:rFonts w:ascii="Times New Roman" w:eastAsia="Calibri" w:hAnsi="Times New Roman" w:cs="Times New Roman"/>
          <w:i/>
          <w:sz w:val="24"/>
          <w:szCs w:val="24"/>
          <w:lang w:eastAsia="ar-SA"/>
        </w:rPr>
        <w:t>I know that for the mothers who have children it is a great motivation, but of course you have to show that you want to change</w:t>
      </w:r>
      <w:r w:rsidRPr="00C33C38">
        <w:rPr>
          <w:rFonts w:ascii="Times New Roman" w:eastAsia="Calibri" w:hAnsi="Times New Roman" w:cs="Times New Roman"/>
          <w:i/>
          <w:sz w:val="24"/>
          <w:szCs w:val="24"/>
          <w:lang w:eastAsia="ar-SA"/>
        </w:rPr>
        <w:t>”</w:t>
      </w:r>
      <w:r w:rsidRPr="00C33C38">
        <w:rPr>
          <w:rFonts w:ascii="Times New Roman" w:eastAsia="Calibri" w:hAnsi="Times New Roman" w:cs="Times New Roman"/>
          <w:sz w:val="24"/>
          <w:szCs w:val="24"/>
          <w:lang w:eastAsia="ar-SA"/>
        </w:rPr>
        <w:t xml:space="preserve"> (EX_E107).</w:t>
      </w:r>
    </w:p>
    <w:p w14:paraId="2E75A07B" w14:textId="77777777" w:rsidR="004E30E2" w:rsidRPr="0045780A" w:rsidRDefault="004E30E2" w:rsidP="004E30E2">
      <w:pPr>
        <w:suppressAutoHyphens/>
        <w:spacing w:after="0" w:line="240" w:lineRule="auto"/>
        <w:ind w:firstLine="709"/>
        <w:rPr>
          <w:rFonts w:ascii="Times New Roman" w:eastAsia="Times New Roman" w:hAnsi="Times New Roman" w:cs="Times New Roman"/>
          <w:b/>
          <w:sz w:val="20"/>
          <w:szCs w:val="20"/>
          <w:lang w:eastAsia="ar-SA"/>
        </w:rPr>
      </w:pPr>
    </w:p>
    <w:p w14:paraId="719A59FC" w14:textId="3967C735" w:rsidR="004E30E2" w:rsidRDefault="007E40FE" w:rsidP="004E30E2">
      <w:pPr>
        <w:suppressAutoHyphens/>
        <w:spacing w:after="240" w:line="360" w:lineRule="auto"/>
        <w:ind w:firstLine="709"/>
        <w:jc w:val="both"/>
        <w:rPr>
          <w:rFonts w:ascii="Times New Roman" w:eastAsia="Calibri" w:hAnsi="Times New Roman" w:cs="Times New Roman"/>
          <w:sz w:val="24"/>
          <w:szCs w:val="24"/>
          <w:lang w:eastAsia="ar-SA"/>
        </w:rPr>
      </w:pPr>
      <w:r w:rsidRPr="007E40FE">
        <w:rPr>
          <w:rFonts w:ascii="Times New Roman" w:eastAsia="Calibri" w:hAnsi="Times New Roman" w:cs="Times New Roman"/>
          <w:sz w:val="24"/>
          <w:szCs w:val="24"/>
          <w:lang w:eastAsia="ar-SA"/>
        </w:rPr>
        <w:t>More than half of the staff (65.2%), therefore, believes in</w:t>
      </w:r>
      <w:r>
        <w:rPr>
          <w:rFonts w:ascii="Times New Roman" w:eastAsia="Calibri" w:hAnsi="Times New Roman" w:cs="Times New Roman"/>
          <w:sz w:val="24"/>
          <w:szCs w:val="24"/>
          <w:lang w:eastAsia="ar-SA"/>
        </w:rPr>
        <w:t xml:space="preserve"> the</w:t>
      </w:r>
      <w:r w:rsidRPr="007E40FE">
        <w:rPr>
          <w:rFonts w:ascii="Times New Roman" w:eastAsia="Calibri" w:hAnsi="Times New Roman" w:cs="Times New Roman"/>
          <w:sz w:val="24"/>
          <w:szCs w:val="24"/>
          <w:lang w:eastAsia="ar-SA"/>
        </w:rPr>
        <w:t xml:space="preserve"> successful</w:t>
      </w:r>
      <w:r>
        <w:rPr>
          <w:rFonts w:ascii="Times New Roman" w:eastAsia="Calibri" w:hAnsi="Times New Roman" w:cs="Times New Roman"/>
          <w:sz w:val="24"/>
          <w:szCs w:val="24"/>
          <w:lang w:eastAsia="ar-SA"/>
        </w:rPr>
        <w:t xml:space="preserve"> results</w:t>
      </w:r>
      <w:r w:rsidRPr="007E40FE">
        <w:rPr>
          <w:rFonts w:ascii="Times New Roman" w:eastAsia="Calibri" w:hAnsi="Times New Roman" w:cs="Times New Roman"/>
          <w:sz w:val="24"/>
          <w:szCs w:val="24"/>
          <w:lang w:eastAsia="ar-SA"/>
        </w:rPr>
        <w:t xml:space="preserve"> by women in relation to the </w:t>
      </w:r>
      <w:r w:rsidRPr="007E40FE">
        <w:rPr>
          <w:rFonts w:ascii="Times New Roman" w:eastAsia="Calibri" w:hAnsi="Times New Roman" w:cs="Times New Roman"/>
          <w:i/>
          <w:sz w:val="24"/>
          <w:szCs w:val="24"/>
          <w:lang w:eastAsia="ar-SA"/>
        </w:rPr>
        <w:t xml:space="preserve">achievement of </w:t>
      </w:r>
      <w:r w:rsidRPr="007E40FE">
        <w:rPr>
          <w:rFonts w:ascii="Times New Roman" w:eastAsia="Calibri" w:hAnsi="Times New Roman" w:cs="Times New Roman"/>
          <w:sz w:val="24"/>
          <w:szCs w:val="24"/>
          <w:lang w:eastAsia="ar-SA"/>
        </w:rPr>
        <w:t>objectives, indicating that if there were enough programs for the entire population and</w:t>
      </w:r>
      <w:r>
        <w:rPr>
          <w:rFonts w:ascii="Times New Roman" w:eastAsia="Calibri" w:hAnsi="Times New Roman" w:cs="Times New Roman"/>
          <w:sz w:val="24"/>
          <w:szCs w:val="24"/>
          <w:lang w:eastAsia="ar-SA"/>
        </w:rPr>
        <w:t xml:space="preserve"> they were</w:t>
      </w:r>
      <w:r w:rsidRPr="007E40FE">
        <w:rPr>
          <w:rFonts w:ascii="Times New Roman" w:eastAsia="Calibri" w:hAnsi="Times New Roman" w:cs="Times New Roman"/>
          <w:sz w:val="24"/>
          <w:szCs w:val="24"/>
          <w:lang w:eastAsia="ar-SA"/>
        </w:rPr>
        <w:t xml:space="preserve"> adapted to the characteristics, problematic situations could be reduced</w:t>
      </w:r>
      <w:r w:rsidR="00F40087" w:rsidRPr="00C33C38">
        <w:rPr>
          <w:rFonts w:ascii="Times New Roman" w:eastAsia="Calibri" w:hAnsi="Times New Roman" w:cs="Times New Roman"/>
          <w:sz w:val="24"/>
          <w:szCs w:val="24"/>
          <w:lang w:eastAsia="ar-SA"/>
        </w:rPr>
        <w:t>.</w:t>
      </w:r>
      <w:r w:rsidR="00F40087">
        <w:rPr>
          <w:rFonts w:ascii="Times New Roman" w:eastAsia="Calibri" w:hAnsi="Times New Roman" w:cs="Times New Roman"/>
          <w:sz w:val="24"/>
          <w:szCs w:val="24"/>
          <w:lang w:eastAsia="ar-SA"/>
        </w:rPr>
        <w:t xml:space="preserve"> </w:t>
      </w:r>
    </w:p>
    <w:p w14:paraId="3138F36B" w14:textId="77777777" w:rsidR="008B23B6" w:rsidRDefault="008B23B6" w:rsidP="004E30E2">
      <w:pPr>
        <w:suppressAutoHyphens/>
        <w:spacing w:after="240" w:line="360" w:lineRule="auto"/>
        <w:ind w:firstLine="709"/>
        <w:jc w:val="both"/>
        <w:rPr>
          <w:rFonts w:ascii="Times New Roman" w:eastAsia="Calibri" w:hAnsi="Times New Roman" w:cs="Times New Roman"/>
          <w:sz w:val="24"/>
          <w:szCs w:val="24"/>
          <w:lang w:eastAsia="ar-SA"/>
        </w:rPr>
      </w:pPr>
    </w:p>
    <w:p w14:paraId="70DF29EF" w14:textId="77777777" w:rsidR="008B23B6" w:rsidRDefault="008B23B6" w:rsidP="004E30E2">
      <w:pPr>
        <w:suppressAutoHyphens/>
        <w:spacing w:after="240" w:line="360" w:lineRule="auto"/>
        <w:ind w:firstLine="709"/>
        <w:jc w:val="both"/>
        <w:rPr>
          <w:rFonts w:ascii="Times New Roman" w:eastAsia="Calibri" w:hAnsi="Times New Roman" w:cs="Times New Roman"/>
          <w:sz w:val="24"/>
          <w:szCs w:val="24"/>
          <w:lang w:eastAsia="ar-SA"/>
        </w:rPr>
      </w:pPr>
    </w:p>
    <w:p w14:paraId="497B0771" w14:textId="77777777" w:rsidR="00274937" w:rsidRPr="0045780A" w:rsidRDefault="00274937" w:rsidP="001430DE">
      <w:pPr>
        <w:suppressAutoHyphens/>
        <w:spacing w:after="0" w:line="240" w:lineRule="auto"/>
        <w:ind w:firstLine="709"/>
        <w:rPr>
          <w:rFonts w:ascii="Times New Roman" w:eastAsia="Times New Roman" w:hAnsi="Times New Roman" w:cs="Times New Roman"/>
          <w:b/>
          <w:sz w:val="20"/>
          <w:szCs w:val="20"/>
          <w:lang w:eastAsia="ar-SA"/>
        </w:rPr>
      </w:pPr>
    </w:p>
    <w:p w14:paraId="0FD94D4D" w14:textId="312F0801" w:rsidR="003C53F6" w:rsidRPr="002C21F4" w:rsidRDefault="007E40FE" w:rsidP="002C21F4">
      <w:pPr>
        <w:pStyle w:val="Prrafodelista"/>
        <w:numPr>
          <w:ilvl w:val="0"/>
          <w:numId w:val="23"/>
        </w:numPr>
        <w:tabs>
          <w:tab w:val="left" w:pos="1134"/>
        </w:tabs>
        <w:suppressAutoHyphens/>
        <w:spacing w:after="240"/>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Main conclusions</w:t>
      </w:r>
    </w:p>
    <w:p w14:paraId="1E772EE2" w14:textId="33ED18EC" w:rsidR="00A001F8" w:rsidRPr="0045780A" w:rsidRDefault="007E40FE" w:rsidP="00A001F8">
      <w:pPr>
        <w:suppressAutoHyphens/>
        <w:spacing w:after="0" w:line="360" w:lineRule="auto"/>
        <w:ind w:firstLine="709"/>
        <w:jc w:val="both"/>
        <w:rPr>
          <w:rFonts w:ascii="Times New Roman" w:eastAsia="Times New Roman" w:hAnsi="Times New Roman" w:cs="Times New Roman"/>
          <w:sz w:val="24"/>
          <w:szCs w:val="24"/>
          <w:lang w:eastAsia="ar-SA" w:bidi="he-IL"/>
        </w:rPr>
      </w:pPr>
      <w:r w:rsidRPr="007E40FE">
        <w:rPr>
          <w:rFonts w:ascii="Times New Roman" w:eastAsia="Times New Roman" w:hAnsi="Times New Roman" w:cs="Times New Roman"/>
          <w:sz w:val="24"/>
          <w:szCs w:val="24"/>
          <w:lang w:eastAsia="ar-SA" w:bidi="he-IL"/>
        </w:rPr>
        <w:t xml:space="preserve">Taking into account the most relevant conclusions regarding </w:t>
      </w:r>
      <w:r>
        <w:rPr>
          <w:rFonts w:ascii="Times New Roman" w:eastAsia="Times New Roman" w:hAnsi="Times New Roman" w:cs="Times New Roman"/>
          <w:sz w:val="24"/>
          <w:szCs w:val="24"/>
          <w:lang w:eastAsia="ar-SA" w:bidi="he-IL"/>
        </w:rPr>
        <w:t xml:space="preserve">the </w:t>
      </w:r>
      <w:r w:rsidRPr="007E40FE">
        <w:rPr>
          <w:rFonts w:ascii="Times New Roman" w:eastAsia="Times New Roman" w:hAnsi="Times New Roman" w:cs="Times New Roman"/>
          <w:sz w:val="24"/>
          <w:szCs w:val="24"/>
          <w:lang w:eastAsia="ar-SA" w:bidi="he-IL"/>
        </w:rPr>
        <w:t xml:space="preserve">risk factors and protection </w:t>
      </w:r>
      <w:r>
        <w:rPr>
          <w:rFonts w:ascii="Times New Roman" w:eastAsia="Times New Roman" w:hAnsi="Times New Roman" w:cs="Times New Roman"/>
          <w:sz w:val="24"/>
          <w:szCs w:val="24"/>
          <w:lang w:eastAsia="ar-SA" w:bidi="he-IL"/>
        </w:rPr>
        <w:t>addressed in the programs, and the adaptation</w:t>
      </w:r>
      <w:r w:rsidRPr="007E40FE">
        <w:rPr>
          <w:rFonts w:ascii="Times New Roman" w:eastAsia="Times New Roman" w:hAnsi="Times New Roman" w:cs="Times New Roman"/>
          <w:sz w:val="24"/>
          <w:szCs w:val="24"/>
          <w:lang w:eastAsia="ar-SA" w:bidi="he-IL"/>
        </w:rPr>
        <w:t xml:space="preserve"> to the charact</w:t>
      </w:r>
      <w:r>
        <w:rPr>
          <w:rFonts w:ascii="Times New Roman" w:eastAsia="Times New Roman" w:hAnsi="Times New Roman" w:cs="Times New Roman"/>
          <w:sz w:val="24"/>
          <w:szCs w:val="24"/>
          <w:lang w:eastAsia="ar-SA" w:bidi="he-IL"/>
        </w:rPr>
        <w:t xml:space="preserve">eristics of women on </w:t>
      </w:r>
      <w:r w:rsidRPr="007E40FE">
        <w:rPr>
          <w:rFonts w:ascii="Times New Roman" w:eastAsia="Times New Roman" w:hAnsi="Times New Roman" w:cs="Times New Roman"/>
          <w:sz w:val="24"/>
          <w:szCs w:val="24"/>
          <w:lang w:eastAsia="ar-SA" w:bidi="he-IL"/>
        </w:rPr>
        <w:t>their reintegration processes</w:t>
      </w:r>
      <w:r w:rsidR="00EC4B45" w:rsidRPr="0045780A">
        <w:rPr>
          <w:rFonts w:ascii="Times New Roman" w:eastAsia="Times New Roman" w:hAnsi="Times New Roman" w:cs="Times New Roman"/>
          <w:sz w:val="24"/>
          <w:szCs w:val="24"/>
          <w:lang w:eastAsia="ar-SA" w:bidi="he-IL"/>
        </w:rPr>
        <w:t>:</w:t>
      </w:r>
    </w:p>
    <w:p w14:paraId="5D4E5882" w14:textId="77777777" w:rsidR="00A001F8" w:rsidRPr="00C33C38" w:rsidRDefault="00A001F8" w:rsidP="00A001F8">
      <w:pPr>
        <w:suppressAutoHyphens/>
        <w:spacing w:after="0" w:line="240" w:lineRule="auto"/>
        <w:rPr>
          <w:rFonts w:ascii="Times New Roman" w:eastAsia="Times New Roman" w:hAnsi="Times New Roman" w:cs="Times New Roman"/>
          <w:sz w:val="20"/>
          <w:szCs w:val="20"/>
          <w:lang w:eastAsia="ar-SA" w:bidi="he-IL"/>
        </w:rPr>
      </w:pPr>
    </w:p>
    <w:p w14:paraId="21A66D36" w14:textId="58C54DB3" w:rsidR="00F208F7" w:rsidRPr="002C21F4" w:rsidRDefault="007E40FE" w:rsidP="002C21F4">
      <w:pPr>
        <w:pStyle w:val="Prrafodelista"/>
        <w:numPr>
          <w:ilvl w:val="1"/>
          <w:numId w:val="23"/>
        </w:numPr>
        <w:tabs>
          <w:tab w:val="left" w:pos="709"/>
          <w:tab w:val="left" w:pos="1276"/>
        </w:tabs>
        <w:suppressAutoHyphens/>
        <w:spacing w:after="240" w:line="36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Risk Factors</w:t>
      </w:r>
      <w:r w:rsidR="00F208F7" w:rsidRPr="002C21F4">
        <w:rPr>
          <w:rFonts w:ascii="Times New Roman" w:eastAsia="Calibri" w:hAnsi="Times New Roman" w:cs="Times New Roman"/>
          <w:b/>
          <w:i/>
          <w:sz w:val="24"/>
          <w:szCs w:val="24"/>
          <w:lang w:eastAsia="ar-SA"/>
        </w:rPr>
        <w:t>:</w:t>
      </w:r>
    </w:p>
    <w:p w14:paraId="08B87F5F" w14:textId="01505C18" w:rsidR="00F208F7" w:rsidRPr="00F208F7" w:rsidRDefault="007E40FE" w:rsidP="00F208F7">
      <w:pPr>
        <w:pStyle w:val="Prrafodelista"/>
        <w:numPr>
          <w:ilvl w:val="0"/>
          <w:numId w:val="11"/>
        </w:numPr>
        <w:tabs>
          <w:tab w:val="clear" w:pos="720"/>
          <w:tab w:val="left" w:pos="709"/>
          <w:tab w:val="left" w:pos="1276"/>
        </w:tabs>
        <w:suppressAutoHyphens/>
        <w:spacing w:after="240"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Gender discrimination</w:t>
      </w:r>
      <w:r w:rsidR="00F208F7">
        <w:rPr>
          <w:rFonts w:ascii="Times New Roman" w:eastAsia="Calibri" w:hAnsi="Times New Roman" w:cs="Times New Roman"/>
          <w:sz w:val="24"/>
          <w:szCs w:val="24"/>
          <w:lang w:eastAsia="ar-SA"/>
        </w:rPr>
        <w:t xml:space="preserve">: </w:t>
      </w:r>
      <w:r w:rsidR="00FB437A" w:rsidRPr="00FB437A">
        <w:rPr>
          <w:rFonts w:ascii="Times New Roman" w:eastAsia="Calibri" w:hAnsi="Times New Roman" w:cs="Times New Roman"/>
          <w:sz w:val="24"/>
          <w:szCs w:val="24"/>
          <w:lang w:eastAsia="ar-SA"/>
        </w:rPr>
        <w:t xml:space="preserve">It is perceived by women </w:t>
      </w:r>
      <w:r w:rsidR="00FB437A">
        <w:rPr>
          <w:rFonts w:ascii="Times New Roman" w:eastAsia="Calibri" w:hAnsi="Times New Roman" w:cs="Times New Roman"/>
          <w:sz w:val="24"/>
          <w:szCs w:val="24"/>
          <w:lang w:eastAsia="ar-SA"/>
        </w:rPr>
        <w:t>that</w:t>
      </w:r>
      <w:r w:rsidR="00FB437A" w:rsidRPr="00FB437A">
        <w:rPr>
          <w:rFonts w:ascii="Times New Roman" w:eastAsia="Calibri" w:hAnsi="Times New Roman" w:cs="Times New Roman"/>
          <w:sz w:val="24"/>
          <w:szCs w:val="24"/>
          <w:lang w:eastAsia="ar-SA"/>
        </w:rPr>
        <w:t xml:space="preserve"> programs</w:t>
      </w:r>
      <w:r w:rsidR="00FB437A">
        <w:rPr>
          <w:rFonts w:ascii="Times New Roman" w:eastAsia="Calibri" w:hAnsi="Times New Roman" w:cs="Times New Roman"/>
          <w:sz w:val="24"/>
          <w:szCs w:val="24"/>
          <w:lang w:eastAsia="ar-SA"/>
        </w:rPr>
        <w:t xml:space="preserve"> favor male </w:t>
      </w:r>
      <w:r w:rsidR="00EE24B2">
        <w:rPr>
          <w:rFonts w:ascii="Times New Roman" w:eastAsia="Calibri" w:hAnsi="Times New Roman" w:cs="Times New Roman"/>
          <w:sz w:val="24"/>
          <w:szCs w:val="24"/>
          <w:lang w:eastAsia="ar-SA"/>
        </w:rPr>
        <w:t>prisoners</w:t>
      </w:r>
      <w:r w:rsidR="00FB437A">
        <w:rPr>
          <w:rFonts w:ascii="Times New Roman" w:eastAsia="Calibri" w:hAnsi="Times New Roman" w:cs="Times New Roman"/>
          <w:sz w:val="24"/>
          <w:szCs w:val="24"/>
          <w:lang w:eastAsia="ar-SA"/>
        </w:rPr>
        <w:t xml:space="preserve"> more </w:t>
      </w:r>
      <w:r w:rsidR="00FB437A" w:rsidRPr="00FB437A">
        <w:rPr>
          <w:rFonts w:ascii="Times New Roman" w:eastAsia="Calibri" w:hAnsi="Times New Roman" w:cs="Times New Roman"/>
          <w:sz w:val="24"/>
          <w:szCs w:val="24"/>
          <w:lang w:eastAsia="ar-SA"/>
        </w:rPr>
        <w:t>than women</w:t>
      </w:r>
      <w:r w:rsidR="00FB437A">
        <w:rPr>
          <w:rFonts w:ascii="Times New Roman" w:eastAsia="Calibri" w:hAnsi="Times New Roman" w:cs="Times New Roman"/>
          <w:sz w:val="24"/>
          <w:szCs w:val="24"/>
          <w:lang w:eastAsia="ar-SA"/>
        </w:rPr>
        <w:t xml:space="preserve"> </w:t>
      </w:r>
      <w:r w:rsidR="00EE24B2">
        <w:rPr>
          <w:rFonts w:ascii="Times New Roman" w:eastAsia="Calibri" w:hAnsi="Times New Roman" w:cs="Times New Roman"/>
          <w:sz w:val="24"/>
          <w:szCs w:val="24"/>
          <w:lang w:eastAsia="ar-SA"/>
        </w:rPr>
        <w:t>prisoners</w:t>
      </w:r>
      <w:r w:rsidR="00F208F7">
        <w:rPr>
          <w:rFonts w:ascii="Times New Roman" w:eastAsia="Calibri" w:hAnsi="Times New Roman" w:cs="Times New Roman"/>
          <w:sz w:val="24"/>
          <w:szCs w:val="24"/>
          <w:lang w:eastAsia="ar-SA"/>
        </w:rPr>
        <w:t>.</w:t>
      </w:r>
    </w:p>
    <w:p w14:paraId="28FB0F51" w14:textId="21F49890" w:rsidR="00330C0E" w:rsidRPr="00F208F7" w:rsidRDefault="00FB437A" w:rsidP="00330C0E">
      <w:pPr>
        <w:pStyle w:val="Prrafodelista"/>
        <w:numPr>
          <w:ilvl w:val="0"/>
          <w:numId w:val="11"/>
        </w:numPr>
        <w:tabs>
          <w:tab w:val="left" w:pos="993"/>
        </w:tabs>
        <w:suppressAutoHyphens/>
        <w:spacing w:after="0" w:line="360" w:lineRule="auto"/>
        <w:jc w:val="both"/>
        <w:rPr>
          <w:rFonts w:ascii="Times New Roman" w:eastAsia="Calibri" w:hAnsi="Times New Roman" w:cs="Times New Roman"/>
          <w:sz w:val="24"/>
          <w:szCs w:val="24"/>
          <w:lang w:eastAsia="ar-SA"/>
        </w:rPr>
      </w:pPr>
      <w:bookmarkStart w:id="1" w:name="_Toc341733226"/>
      <w:r w:rsidRPr="00FB437A">
        <w:rPr>
          <w:rFonts w:ascii="Times New Roman" w:eastAsia="Calibri" w:hAnsi="Times New Roman" w:cs="Times New Roman"/>
          <w:sz w:val="24"/>
          <w:szCs w:val="24"/>
          <w:lang w:eastAsia="ar-SA"/>
        </w:rPr>
        <w:t>Relapse prevention: Almo</w:t>
      </w:r>
      <w:r>
        <w:rPr>
          <w:rFonts w:ascii="Times New Roman" w:eastAsia="Calibri" w:hAnsi="Times New Roman" w:cs="Times New Roman"/>
          <w:sz w:val="24"/>
          <w:szCs w:val="24"/>
          <w:lang w:eastAsia="ar-SA"/>
        </w:rPr>
        <w:t>st 70% of women are ex-consumers</w:t>
      </w:r>
      <w:r w:rsidRPr="00FB437A">
        <w:rPr>
          <w:rFonts w:ascii="Times New Roman" w:eastAsia="Calibri" w:hAnsi="Times New Roman" w:cs="Times New Roman"/>
          <w:sz w:val="24"/>
          <w:szCs w:val="24"/>
          <w:lang w:eastAsia="ar-SA"/>
        </w:rPr>
        <w:t>, yet a necessary approach is not contemplated in preventing relapse because 62.3% of them</w:t>
      </w:r>
      <w:r>
        <w:rPr>
          <w:rFonts w:ascii="Times New Roman" w:eastAsia="Calibri" w:hAnsi="Times New Roman" w:cs="Times New Roman"/>
          <w:sz w:val="24"/>
          <w:szCs w:val="24"/>
          <w:lang w:eastAsia="ar-SA"/>
        </w:rPr>
        <w:t xml:space="preserve"> do not have a treatment in prison</w:t>
      </w:r>
      <w:r w:rsidRPr="00FB437A">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Ex-addicted women</w:t>
      </w:r>
      <w:r w:rsidRPr="00FB437A">
        <w:rPr>
          <w:rFonts w:ascii="Times New Roman" w:eastAsia="Calibri" w:hAnsi="Times New Roman" w:cs="Times New Roman"/>
          <w:sz w:val="24"/>
          <w:szCs w:val="24"/>
          <w:lang w:eastAsia="ar-SA"/>
        </w:rPr>
        <w:t xml:space="preserve"> granted as main reasons that </w:t>
      </w:r>
      <w:r>
        <w:rPr>
          <w:rFonts w:ascii="Times New Roman" w:eastAsia="Calibri" w:hAnsi="Times New Roman" w:cs="Times New Roman"/>
          <w:i/>
          <w:sz w:val="24"/>
          <w:szCs w:val="24"/>
          <w:lang w:eastAsia="ar-SA"/>
        </w:rPr>
        <w:t xml:space="preserve">they do not need </w:t>
      </w:r>
      <w:r w:rsidRPr="00FB437A">
        <w:rPr>
          <w:rFonts w:ascii="Times New Roman" w:eastAsia="Calibri" w:hAnsi="Times New Roman" w:cs="Times New Roman"/>
          <w:sz w:val="24"/>
          <w:szCs w:val="24"/>
          <w:lang w:eastAsia="ar-SA"/>
        </w:rPr>
        <w:t>it</w:t>
      </w:r>
      <w:r>
        <w:rPr>
          <w:rFonts w:ascii="Times New Roman" w:eastAsia="Calibri" w:hAnsi="Times New Roman" w:cs="Times New Roman"/>
          <w:sz w:val="24"/>
          <w:szCs w:val="24"/>
          <w:lang w:eastAsia="ar-SA"/>
        </w:rPr>
        <w:t xml:space="preserve"> because they </w:t>
      </w:r>
      <w:r>
        <w:rPr>
          <w:rFonts w:ascii="Times New Roman" w:eastAsia="Calibri" w:hAnsi="Times New Roman" w:cs="Times New Roman"/>
          <w:i/>
          <w:sz w:val="24"/>
          <w:szCs w:val="24"/>
          <w:lang w:eastAsia="ar-SA"/>
        </w:rPr>
        <w:t xml:space="preserve">no longer consume </w:t>
      </w:r>
      <w:r w:rsidRPr="00FB437A">
        <w:rPr>
          <w:rFonts w:ascii="Times New Roman" w:eastAsia="Calibri" w:hAnsi="Times New Roman" w:cs="Times New Roman"/>
          <w:sz w:val="24"/>
          <w:szCs w:val="24"/>
          <w:lang w:eastAsia="ar-SA"/>
        </w:rPr>
        <w:t>it</w:t>
      </w:r>
      <w:r>
        <w:rPr>
          <w:rFonts w:ascii="Times New Roman" w:eastAsia="Calibri" w:hAnsi="Times New Roman" w:cs="Times New Roman"/>
          <w:sz w:val="24"/>
          <w:szCs w:val="24"/>
          <w:lang w:eastAsia="ar-SA"/>
        </w:rPr>
        <w:t>.</w:t>
      </w:r>
      <w:r w:rsidRPr="00FB437A">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But it is in the case of active-</w:t>
      </w:r>
      <w:r w:rsidRPr="00FB437A">
        <w:rPr>
          <w:rFonts w:ascii="Times New Roman" w:eastAsia="Calibri" w:hAnsi="Times New Roman" w:cs="Times New Roman"/>
          <w:sz w:val="24"/>
          <w:szCs w:val="24"/>
          <w:lang w:eastAsia="ar-SA"/>
        </w:rPr>
        <w:t>addicts</w:t>
      </w:r>
      <w:r>
        <w:rPr>
          <w:rFonts w:ascii="Times New Roman" w:eastAsia="Calibri" w:hAnsi="Times New Roman" w:cs="Times New Roman"/>
          <w:sz w:val="24"/>
          <w:szCs w:val="24"/>
          <w:lang w:eastAsia="ar-SA"/>
        </w:rPr>
        <w:t xml:space="preserve"> where we find the largest field of action</w:t>
      </w:r>
      <w:r w:rsidRPr="00FB437A">
        <w:rPr>
          <w:rFonts w:ascii="Times New Roman" w:eastAsia="Calibri" w:hAnsi="Times New Roman" w:cs="Times New Roman"/>
          <w:sz w:val="24"/>
          <w:szCs w:val="24"/>
          <w:lang w:eastAsia="ar-SA"/>
        </w:rPr>
        <w:t>. The high percentage of 52.2% think they do not need a program</w:t>
      </w:r>
      <w:r w:rsidR="00330C0E" w:rsidRPr="00F208F7">
        <w:rPr>
          <w:rFonts w:ascii="Times New Roman" w:eastAsia="Calibri" w:hAnsi="Times New Roman" w:cs="Times New Roman"/>
          <w:sz w:val="24"/>
          <w:szCs w:val="24"/>
          <w:lang w:eastAsia="ar-SA"/>
        </w:rPr>
        <w:t xml:space="preserve">. </w:t>
      </w:r>
    </w:p>
    <w:bookmarkEnd w:id="1"/>
    <w:p w14:paraId="42876BEB" w14:textId="76D88627" w:rsidR="00F208F7" w:rsidRPr="00330C0E" w:rsidRDefault="00FB437A" w:rsidP="008A40E1">
      <w:pPr>
        <w:pStyle w:val="Prrafodelista"/>
        <w:numPr>
          <w:ilvl w:val="0"/>
          <w:numId w:val="11"/>
        </w:numPr>
        <w:tabs>
          <w:tab w:val="clear" w:pos="720"/>
          <w:tab w:val="left" w:pos="709"/>
          <w:tab w:val="left" w:pos="1276"/>
        </w:tabs>
        <w:suppressAutoHyphens/>
        <w:spacing w:after="0" w:line="360" w:lineRule="auto"/>
        <w:jc w:val="both"/>
        <w:rPr>
          <w:rFonts w:ascii="Times New Roman" w:eastAsia="Calibri" w:hAnsi="Times New Roman" w:cs="Times New Roman"/>
          <w:sz w:val="24"/>
          <w:szCs w:val="24"/>
          <w:lang w:eastAsia="ar-SA"/>
        </w:rPr>
      </w:pPr>
      <w:r w:rsidRPr="00FB437A">
        <w:rPr>
          <w:rFonts w:ascii="Times New Roman" w:eastAsia="Calibri" w:hAnsi="Times New Roman" w:cs="Times New Roman"/>
          <w:sz w:val="24"/>
          <w:szCs w:val="24"/>
          <w:lang w:eastAsia="ar-SA"/>
        </w:rPr>
        <w:t xml:space="preserve">Access </w:t>
      </w:r>
      <w:r>
        <w:rPr>
          <w:rFonts w:ascii="Times New Roman" w:eastAsia="Calibri" w:hAnsi="Times New Roman" w:cs="Times New Roman"/>
          <w:sz w:val="24"/>
          <w:szCs w:val="24"/>
          <w:lang w:eastAsia="ar-SA"/>
        </w:rPr>
        <w:t>efficiency of the programs</w:t>
      </w:r>
      <w:r w:rsidRPr="00FB437A">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There is a group of women who point out </w:t>
      </w:r>
      <w:r w:rsidRPr="00FB437A">
        <w:rPr>
          <w:rFonts w:ascii="Times New Roman" w:eastAsia="Calibri" w:hAnsi="Times New Roman" w:cs="Times New Roman"/>
          <w:sz w:val="24"/>
          <w:szCs w:val="24"/>
          <w:lang w:eastAsia="ar-SA"/>
        </w:rPr>
        <w:t xml:space="preserve">their distrust </w:t>
      </w:r>
      <w:r>
        <w:rPr>
          <w:rFonts w:ascii="Times New Roman" w:eastAsia="Calibri" w:hAnsi="Times New Roman" w:cs="Times New Roman"/>
          <w:sz w:val="24"/>
          <w:szCs w:val="24"/>
          <w:lang w:eastAsia="ar-SA"/>
        </w:rPr>
        <w:t>in the programs, misinformation of them</w:t>
      </w:r>
      <w:r w:rsidRPr="00FB437A">
        <w:rPr>
          <w:rFonts w:ascii="Times New Roman" w:eastAsia="Calibri" w:hAnsi="Times New Roman" w:cs="Times New Roman"/>
          <w:sz w:val="24"/>
          <w:szCs w:val="24"/>
          <w:lang w:eastAsia="ar-SA"/>
        </w:rPr>
        <w:t xml:space="preserve"> or compatibility with other activities (22 women expre</w:t>
      </w:r>
      <w:r>
        <w:rPr>
          <w:rFonts w:ascii="Times New Roman" w:eastAsia="Calibri" w:hAnsi="Times New Roman" w:cs="Times New Roman"/>
          <w:sz w:val="24"/>
          <w:szCs w:val="24"/>
          <w:lang w:eastAsia="ar-SA"/>
        </w:rPr>
        <w:t>ssed their distrust of rules and/</w:t>
      </w:r>
      <w:r w:rsidRPr="00FB437A">
        <w:rPr>
          <w:rFonts w:ascii="Times New Roman" w:eastAsia="Calibri" w:hAnsi="Times New Roman" w:cs="Times New Roman"/>
          <w:sz w:val="24"/>
          <w:szCs w:val="24"/>
          <w:lang w:eastAsia="ar-SA"/>
        </w:rPr>
        <w:t xml:space="preserve">or effectiveness of </w:t>
      </w:r>
      <w:r>
        <w:rPr>
          <w:rFonts w:ascii="Times New Roman" w:eastAsia="Calibri" w:hAnsi="Times New Roman" w:cs="Times New Roman"/>
          <w:sz w:val="24"/>
          <w:szCs w:val="24"/>
          <w:lang w:eastAsia="ar-SA"/>
        </w:rPr>
        <w:t xml:space="preserve">the </w:t>
      </w:r>
      <w:r w:rsidRPr="00FB437A">
        <w:rPr>
          <w:rFonts w:ascii="Times New Roman" w:eastAsia="Calibri" w:hAnsi="Times New Roman" w:cs="Times New Roman"/>
          <w:sz w:val="24"/>
          <w:szCs w:val="24"/>
          <w:lang w:eastAsia="ar-SA"/>
        </w:rPr>
        <w:t>treatment programs). However, profess</w:t>
      </w:r>
      <w:r>
        <w:rPr>
          <w:rFonts w:ascii="Times New Roman" w:eastAsia="Calibri" w:hAnsi="Times New Roman" w:cs="Times New Roman"/>
          <w:sz w:val="24"/>
          <w:szCs w:val="24"/>
          <w:lang w:eastAsia="ar-SA"/>
        </w:rPr>
        <w:t>ional staff notes that there it is</w:t>
      </w:r>
      <w:r w:rsidRPr="00FB437A">
        <w:rPr>
          <w:rFonts w:ascii="Times New Roman" w:eastAsia="Calibri" w:hAnsi="Times New Roman" w:cs="Times New Roman"/>
          <w:sz w:val="24"/>
          <w:szCs w:val="24"/>
          <w:lang w:eastAsia="ar-SA"/>
        </w:rPr>
        <w:t xml:space="preserve"> other problems that interfere with the achievement of the objectives set by the programs</w:t>
      </w:r>
      <w:r>
        <w:rPr>
          <w:rFonts w:ascii="Times New Roman" w:eastAsia="Calibri" w:hAnsi="Times New Roman" w:cs="Times New Roman"/>
          <w:sz w:val="24"/>
          <w:szCs w:val="24"/>
          <w:lang w:eastAsia="ar-SA"/>
        </w:rPr>
        <w:t xml:space="preserve"> and</w:t>
      </w:r>
      <w:r w:rsidRPr="00FB437A">
        <w:rPr>
          <w:rFonts w:ascii="Times New Roman" w:eastAsia="Calibri" w:hAnsi="Times New Roman" w:cs="Times New Roman"/>
          <w:sz w:val="24"/>
          <w:szCs w:val="24"/>
          <w:lang w:eastAsia="ar-SA"/>
        </w:rPr>
        <w:t xml:space="preserve"> that</w:t>
      </w:r>
      <w:r>
        <w:rPr>
          <w:rFonts w:ascii="Times New Roman" w:eastAsia="Calibri" w:hAnsi="Times New Roman" w:cs="Times New Roman"/>
          <w:sz w:val="24"/>
          <w:szCs w:val="24"/>
          <w:lang w:eastAsia="ar-SA"/>
        </w:rPr>
        <w:t xml:space="preserve"> they deal</w:t>
      </w:r>
      <w:r w:rsidRPr="00FB437A">
        <w:rPr>
          <w:rFonts w:ascii="Times New Roman" w:eastAsia="Calibri" w:hAnsi="Times New Roman" w:cs="Times New Roman"/>
          <w:sz w:val="24"/>
          <w:szCs w:val="24"/>
          <w:lang w:eastAsia="ar-SA"/>
        </w:rPr>
        <w:t xml:space="preserve"> with personal problems of</w:t>
      </w:r>
      <w:r>
        <w:rPr>
          <w:rFonts w:ascii="Times New Roman" w:eastAsia="Calibri" w:hAnsi="Times New Roman" w:cs="Times New Roman"/>
          <w:sz w:val="24"/>
          <w:szCs w:val="24"/>
          <w:lang w:eastAsia="ar-SA"/>
        </w:rPr>
        <w:t xml:space="preserve"> the women, such as inconsistency</w:t>
      </w:r>
      <w:r w:rsidRPr="00FB437A">
        <w:rPr>
          <w:rFonts w:ascii="Times New Roman" w:eastAsia="Calibri" w:hAnsi="Times New Roman" w:cs="Times New Roman"/>
          <w:sz w:val="24"/>
          <w:szCs w:val="24"/>
          <w:lang w:eastAsia="ar-SA"/>
        </w:rPr>
        <w:t>, mental illness and effort or reluctance to change</w:t>
      </w:r>
      <w:r w:rsidR="00A001F8" w:rsidRPr="00330C0E">
        <w:rPr>
          <w:rFonts w:ascii="Times New Roman" w:eastAsia="Calibri" w:hAnsi="Times New Roman" w:cs="Times New Roman"/>
          <w:bCs/>
          <w:sz w:val="24"/>
          <w:szCs w:val="24"/>
          <w:lang w:eastAsia="ar-SA"/>
        </w:rPr>
        <w:t>.</w:t>
      </w:r>
    </w:p>
    <w:p w14:paraId="6043F9E0" w14:textId="77777777" w:rsidR="00330C0E" w:rsidRDefault="00330C0E" w:rsidP="00F208F7">
      <w:pPr>
        <w:tabs>
          <w:tab w:val="left" w:pos="1276"/>
        </w:tabs>
        <w:suppressAutoHyphens/>
        <w:spacing w:after="0" w:line="360" w:lineRule="auto"/>
        <w:jc w:val="both"/>
        <w:rPr>
          <w:rFonts w:ascii="Times New Roman" w:eastAsia="Calibri" w:hAnsi="Times New Roman" w:cs="Times New Roman"/>
          <w:b/>
          <w:i/>
          <w:sz w:val="24"/>
          <w:szCs w:val="24"/>
          <w:lang w:eastAsia="ar-SA"/>
        </w:rPr>
      </w:pPr>
    </w:p>
    <w:p w14:paraId="2AD5E89C" w14:textId="61CD5E03" w:rsidR="00F208F7" w:rsidRPr="002C21F4" w:rsidRDefault="00FB437A" w:rsidP="002C21F4">
      <w:pPr>
        <w:pStyle w:val="Prrafodelista"/>
        <w:numPr>
          <w:ilvl w:val="1"/>
          <w:numId w:val="23"/>
        </w:numPr>
        <w:tabs>
          <w:tab w:val="left" w:pos="1276"/>
        </w:tabs>
        <w:suppressAutoHyphens/>
        <w:spacing w:after="0" w:line="36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Protection factors</w:t>
      </w:r>
    </w:p>
    <w:p w14:paraId="6B49612A" w14:textId="2C07E94E" w:rsidR="00A60A43" w:rsidRDefault="00FB437A" w:rsidP="00330C0E">
      <w:pPr>
        <w:pStyle w:val="Prrafodelista"/>
        <w:numPr>
          <w:ilvl w:val="0"/>
          <w:numId w:val="11"/>
        </w:numPr>
        <w:tabs>
          <w:tab w:val="left" w:pos="1134"/>
        </w:tabs>
        <w:suppressAutoHyphens/>
        <w:spacing w:after="240" w:line="360" w:lineRule="auto"/>
        <w:ind w:left="714" w:hanging="357"/>
        <w:jc w:val="both"/>
        <w:rPr>
          <w:rFonts w:ascii="Times New Roman" w:eastAsia="Calibri" w:hAnsi="Times New Roman" w:cs="Times New Roman"/>
          <w:sz w:val="24"/>
          <w:szCs w:val="24"/>
          <w:lang w:eastAsia="ar-SA"/>
        </w:rPr>
      </w:pPr>
      <w:r w:rsidRPr="00FB437A">
        <w:rPr>
          <w:rFonts w:ascii="Times New Roman" w:eastAsia="Calibri" w:hAnsi="Times New Roman" w:cs="Times New Roman"/>
          <w:sz w:val="24"/>
          <w:szCs w:val="24"/>
          <w:lang w:eastAsia="ar-SA"/>
        </w:rPr>
        <w:t>Family: Ex-addicted women are those that value from the various profiles 92.8% that the family is the main motivation in their recovery process</w:t>
      </w:r>
      <w:r w:rsidR="00330C0E">
        <w:rPr>
          <w:rFonts w:ascii="Times New Roman" w:eastAsia="Calibri" w:hAnsi="Times New Roman" w:cs="Times New Roman"/>
          <w:sz w:val="24"/>
          <w:szCs w:val="24"/>
          <w:lang w:eastAsia="ar-SA"/>
        </w:rPr>
        <w:t>.</w:t>
      </w:r>
    </w:p>
    <w:p w14:paraId="792186CF" w14:textId="5136B229" w:rsidR="00330C0E" w:rsidRDefault="00FB437A" w:rsidP="00330C0E">
      <w:pPr>
        <w:pStyle w:val="Prrafodelista"/>
        <w:numPr>
          <w:ilvl w:val="0"/>
          <w:numId w:val="11"/>
        </w:numPr>
        <w:tabs>
          <w:tab w:val="left" w:pos="1134"/>
        </w:tabs>
        <w:suppressAutoHyphens/>
        <w:spacing w:after="240" w:line="360" w:lineRule="auto"/>
        <w:ind w:left="714" w:hanging="357"/>
        <w:jc w:val="both"/>
        <w:rPr>
          <w:rFonts w:ascii="Times New Roman" w:eastAsia="Calibri" w:hAnsi="Times New Roman" w:cs="Times New Roman"/>
          <w:sz w:val="24"/>
          <w:szCs w:val="24"/>
          <w:lang w:eastAsia="ar-SA"/>
        </w:rPr>
      </w:pPr>
      <w:r w:rsidRPr="00FB437A">
        <w:rPr>
          <w:rFonts w:ascii="Times New Roman" w:eastAsia="Calibri" w:hAnsi="Times New Roman" w:cs="Times New Roman"/>
          <w:sz w:val="24"/>
          <w:szCs w:val="24"/>
          <w:lang w:eastAsia="ar-SA"/>
        </w:rPr>
        <w:t>The health and individual factors: The former addicts contemplate that individual factors are very important to s</w:t>
      </w:r>
      <w:r>
        <w:rPr>
          <w:rFonts w:ascii="Times New Roman" w:eastAsia="Calibri" w:hAnsi="Times New Roman" w:cs="Times New Roman"/>
          <w:sz w:val="24"/>
          <w:szCs w:val="24"/>
          <w:lang w:eastAsia="ar-SA"/>
        </w:rPr>
        <w:t>top the consumption</w:t>
      </w:r>
      <w:r w:rsidRPr="00FB437A">
        <w:rPr>
          <w:rFonts w:ascii="Times New Roman" w:eastAsia="Calibri" w:hAnsi="Times New Roman" w:cs="Times New Roman"/>
          <w:sz w:val="24"/>
          <w:szCs w:val="24"/>
          <w:lang w:eastAsia="ar-SA"/>
        </w:rPr>
        <w:t>. Regarding</w:t>
      </w:r>
      <w:r>
        <w:rPr>
          <w:rFonts w:ascii="Times New Roman" w:eastAsia="Calibri" w:hAnsi="Times New Roman" w:cs="Times New Roman"/>
          <w:sz w:val="24"/>
          <w:szCs w:val="24"/>
          <w:lang w:eastAsia="ar-SA"/>
        </w:rPr>
        <w:t xml:space="preserve"> the</w:t>
      </w:r>
      <w:r w:rsidRPr="00FB437A">
        <w:rPr>
          <w:rFonts w:ascii="Times New Roman" w:eastAsia="Calibri" w:hAnsi="Times New Roman" w:cs="Times New Roman"/>
          <w:sz w:val="24"/>
          <w:szCs w:val="24"/>
          <w:lang w:eastAsia="ar-SA"/>
        </w:rPr>
        <w:t xml:space="preserve"> related to he</w:t>
      </w:r>
      <w:r>
        <w:rPr>
          <w:rFonts w:ascii="Times New Roman" w:eastAsia="Calibri" w:hAnsi="Times New Roman" w:cs="Times New Roman"/>
          <w:sz w:val="24"/>
          <w:szCs w:val="24"/>
          <w:lang w:eastAsia="ar-SA"/>
        </w:rPr>
        <w:t>alth as the main motivation, MMP</w:t>
      </w:r>
      <w:r w:rsidRPr="00FB437A">
        <w:rPr>
          <w:rFonts w:ascii="Times New Roman" w:eastAsia="Calibri" w:hAnsi="Times New Roman" w:cs="Times New Roman"/>
          <w:sz w:val="24"/>
          <w:szCs w:val="24"/>
          <w:lang w:eastAsia="ar-SA"/>
        </w:rPr>
        <w:t xml:space="preserve"> are those who value this situation as principal for the maintenance and recovery</w:t>
      </w:r>
      <w:r w:rsidR="00330C0E">
        <w:rPr>
          <w:rFonts w:ascii="Times New Roman" w:eastAsia="Calibri" w:hAnsi="Times New Roman" w:cs="Times New Roman"/>
          <w:sz w:val="24"/>
          <w:szCs w:val="24"/>
          <w:lang w:eastAsia="ar-SA"/>
        </w:rPr>
        <w:t>.</w:t>
      </w:r>
    </w:p>
    <w:p w14:paraId="163DAB76" w14:textId="5477DA5E" w:rsidR="00330C0E" w:rsidRDefault="00FB437A" w:rsidP="00330C0E">
      <w:pPr>
        <w:pStyle w:val="Prrafodelista"/>
        <w:numPr>
          <w:ilvl w:val="0"/>
          <w:numId w:val="11"/>
        </w:numPr>
        <w:tabs>
          <w:tab w:val="left" w:pos="1134"/>
        </w:tabs>
        <w:suppressAutoHyphens/>
        <w:spacing w:after="240" w:line="360" w:lineRule="auto"/>
        <w:ind w:left="714" w:hanging="357"/>
        <w:jc w:val="both"/>
        <w:rPr>
          <w:rFonts w:ascii="Times New Roman" w:eastAsia="Calibri" w:hAnsi="Times New Roman" w:cs="Times New Roman"/>
          <w:sz w:val="24"/>
          <w:szCs w:val="24"/>
          <w:lang w:eastAsia="ar-SA"/>
        </w:rPr>
      </w:pPr>
      <w:r w:rsidRPr="00FB437A">
        <w:rPr>
          <w:rFonts w:ascii="Times New Roman" w:eastAsia="Calibri" w:hAnsi="Times New Roman" w:cs="Times New Roman"/>
          <w:sz w:val="24"/>
          <w:szCs w:val="24"/>
          <w:lang w:eastAsia="ar-SA"/>
        </w:rPr>
        <w:lastRenderedPageBreak/>
        <w:t>Positive perception of professional staff in achieving</w:t>
      </w:r>
      <w:r>
        <w:rPr>
          <w:rFonts w:ascii="Times New Roman" w:eastAsia="Calibri" w:hAnsi="Times New Roman" w:cs="Times New Roman"/>
          <w:sz w:val="24"/>
          <w:szCs w:val="24"/>
          <w:lang w:eastAsia="ar-SA"/>
        </w:rPr>
        <w:t xml:space="preserve"> the objectives:</w:t>
      </w:r>
      <w:r w:rsidRPr="00FB437A">
        <w:rPr>
          <w:rFonts w:ascii="Times New Roman" w:eastAsia="Calibri" w:hAnsi="Times New Roman" w:cs="Times New Roman"/>
          <w:sz w:val="24"/>
          <w:szCs w:val="24"/>
          <w:lang w:eastAsia="ar-SA"/>
        </w:rPr>
        <w:t xml:space="preserve"> 65.2% of the professional staff feel that the results of women are satisfactory. This </w:t>
      </w:r>
      <w:r>
        <w:rPr>
          <w:rFonts w:ascii="Times New Roman" w:eastAsia="Calibri" w:hAnsi="Times New Roman" w:cs="Times New Roman"/>
          <w:sz w:val="24"/>
          <w:szCs w:val="24"/>
          <w:lang w:eastAsia="ar-SA"/>
        </w:rPr>
        <w:t xml:space="preserve">data points out along with the low participation of </w:t>
      </w:r>
      <w:r w:rsidR="000568CF">
        <w:rPr>
          <w:rFonts w:ascii="Times New Roman" w:eastAsia="Calibri" w:hAnsi="Times New Roman" w:cs="Times New Roman"/>
          <w:sz w:val="24"/>
          <w:szCs w:val="24"/>
          <w:lang w:eastAsia="ar-SA"/>
        </w:rPr>
        <w:t xml:space="preserve">mainly the women in the </w:t>
      </w:r>
      <w:r>
        <w:rPr>
          <w:rFonts w:ascii="Times New Roman" w:eastAsia="Calibri" w:hAnsi="Times New Roman" w:cs="Times New Roman"/>
          <w:sz w:val="24"/>
          <w:szCs w:val="24"/>
          <w:lang w:eastAsia="ar-SA"/>
        </w:rPr>
        <w:t>ex-</w:t>
      </w:r>
      <w:r w:rsidRPr="00FB437A">
        <w:rPr>
          <w:rFonts w:ascii="Times New Roman" w:eastAsia="Calibri" w:hAnsi="Times New Roman" w:cs="Times New Roman"/>
          <w:sz w:val="24"/>
          <w:szCs w:val="24"/>
          <w:lang w:eastAsia="ar-SA"/>
        </w:rPr>
        <w:t xml:space="preserve">addicted programs, </w:t>
      </w:r>
      <w:r w:rsidR="000568CF">
        <w:rPr>
          <w:rFonts w:ascii="Times New Roman" w:eastAsia="Calibri" w:hAnsi="Times New Roman" w:cs="Times New Roman"/>
          <w:sz w:val="24"/>
          <w:szCs w:val="24"/>
          <w:lang w:eastAsia="ar-SA"/>
        </w:rPr>
        <w:t xml:space="preserve">that the </w:t>
      </w:r>
      <w:r w:rsidRPr="00FB437A">
        <w:rPr>
          <w:rFonts w:ascii="Times New Roman" w:eastAsia="Calibri" w:hAnsi="Times New Roman" w:cs="Times New Roman"/>
          <w:sz w:val="24"/>
          <w:szCs w:val="24"/>
          <w:lang w:eastAsia="ar-SA"/>
        </w:rPr>
        <w:t>the implementation of major programs</w:t>
      </w:r>
      <w:r w:rsidR="000568CF">
        <w:rPr>
          <w:rFonts w:ascii="Times New Roman" w:eastAsia="Calibri" w:hAnsi="Times New Roman" w:cs="Times New Roman"/>
          <w:sz w:val="24"/>
          <w:szCs w:val="24"/>
          <w:lang w:eastAsia="ar-SA"/>
        </w:rPr>
        <w:t xml:space="preserve"> is necessary</w:t>
      </w:r>
      <w:r w:rsidRPr="00FB437A">
        <w:rPr>
          <w:rFonts w:ascii="Times New Roman" w:eastAsia="Calibri" w:hAnsi="Times New Roman" w:cs="Times New Roman"/>
          <w:sz w:val="24"/>
          <w:szCs w:val="24"/>
          <w:lang w:eastAsia="ar-SA"/>
        </w:rPr>
        <w:t>,</w:t>
      </w:r>
      <w:r w:rsidR="000568CF">
        <w:rPr>
          <w:rFonts w:ascii="Times New Roman" w:eastAsia="Calibri" w:hAnsi="Times New Roman" w:cs="Times New Roman"/>
          <w:sz w:val="24"/>
          <w:szCs w:val="24"/>
          <w:lang w:eastAsia="ar-SA"/>
        </w:rPr>
        <w:t xml:space="preserve"> as well as</w:t>
      </w:r>
      <w:r w:rsidRPr="00FB437A">
        <w:rPr>
          <w:rFonts w:ascii="Times New Roman" w:eastAsia="Calibri" w:hAnsi="Times New Roman" w:cs="Times New Roman"/>
          <w:sz w:val="24"/>
          <w:szCs w:val="24"/>
          <w:lang w:eastAsia="ar-SA"/>
        </w:rPr>
        <w:t xml:space="preserve"> universal access and inclusion of specific gender characteristics</w:t>
      </w:r>
      <w:r w:rsidR="000568CF">
        <w:rPr>
          <w:rFonts w:ascii="Times New Roman" w:eastAsia="Calibri" w:hAnsi="Times New Roman" w:cs="Times New Roman"/>
          <w:sz w:val="24"/>
          <w:szCs w:val="24"/>
          <w:lang w:eastAsia="ar-SA"/>
        </w:rPr>
        <w:t>.</w:t>
      </w:r>
    </w:p>
    <w:p w14:paraId="56E795DF" w14:textId="77777777" w:rsidR="002C21F4" w:rsidRPr="00330C0E" w:rsidRDefault="002C21F4" w:rsidP="002C21F4">
      <w:pPr>
        <w:pStyle w:val="Prrafodelista"/>
        <w:tabs>
          <w:tab w:val="left" w:pos="1134"/>
        </w:tabs>
        <w:suppressAutoHyphens/>
        <w:spacing w:after="240" w:line="360" w:lineRule="auto"/>
        <w:ind w:left="714"/>
        <w:jc w:val="both"/>
        <w:rPr>
          <w:rFonts w:ascii="Times New Roman" w:eastAsia="Calibri" w:hAnsi="Times New Roman" w:cs="Times New Roman"/>
          <w:sz w:val="24"/>
          <w:szCs w:val="24"/>
          <w:lang w:eastAsia="ar-SA"/>
        </w:rPr>
      </w:pPr>
    </w:p>
    <w:p w14:paraId="0D6D7B35" w14:textId="695EE31D" w:rsidR="003E206B" w:rsidRPr="002C21F4" w:rsidRDefault="003E206B" w:rsidP="002C21F4">
      <w:pPr>
        <w:pStyle w:val="Prrafodelista"/>
        <w:numPr>
          <w:ilvl w:val="0"/>
          <w:numId w:val="23"/>
        </w:numPr>
        <w:tabs>
          <w:tab w:val="left" w:pos="1134"/>
        </w:tabs>
        <w:suppressAutoHyphens/>
        <w:spacing w:after="240"/>
        <w:rPr>
          <w:rFonts w:ascii="Times New Roman" w:eastAsia="Calibri" w:hAnsi="Times New Roman" w:cs="Times New Roman"/>
          <w:b/>
          <w:sz w:val="24"/>
          <w:szCs w:val="24"/>
          <w:lang w:eastAsia="ar-SA"/>
        </w:rPr>
      </w:pPr>
      <w:r w:rsidRPr="002C21F4">
        <w:rPr>
          <w:rFonts w:ascii="Times New Roman" w:eastAsia="Calibri" w:hAnsi="Times New Roman" w:cs="Times New Roman"/>
          <w:b/>
          <w:sz w:val="24"/>
          <w:szCs w:val="24"/>
          <w:lang w:eastAsia="ar-SA"/>
        </w:rPr>
        <w:t>Pr</w:t>
      </w:r>
      <w:r w:rsidR="000568CF">
        <w:rPr>
          <w:rFonts w:ascii="Times New Roman" w:eastAsia="Calibri" w:hAnsi="Times New Roman" w:cs="Times New Roman"/>
          <w:b/>
          <w:sz w:val="24"/>
          <w:szCs w:val="24"/>
          <w:lang w:eastAsia="ar-SA"/>
        </w:rPr>
        <w:t>oposals</w:t>
      </w:r>
    </w:p>
    <w:p w14:paraId="00308B8D" w14:textId="003E02A4" w:rsidR="000568CF" w:rsidRPr="0045780A" w:rsidRDefault="000568CF" w:rsidP="000568CF">
      <w:pPr>
        <w:tabs>
          <w:tab w:val="left" w:pos="1134"/>
        </w:tabs>
        <w:suppressAutoHyphens/>
        <w:spacing w:after="240" w:line="360" w:lineRule="auto"/>
        <w:ind w:firstLine="709"/>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sz w:val="24"/>
          <w:szCs w:val="24"/>
          <w:lang w:eastAsia="ar-SA"/>
        </w:rPr>
        <w:t>After the study, the PROSO-MD referring to Socio-educational Program within the MSE (Del Pozo &amp; Añaños, 2013), in the category of "Drug-dependent Women" is proposed.</w:t>
      </w:r>
    </w:p>
    <w:p w14:paraId="61663DBE" w14:textId="293ED19B" w:rsidR="000568CF" w:rsidRPr="0045780A" w:rsidRDefault="000568CF" w:rsidP="000568CF">
      <w:pPr>
        <w:tabs>
          <w:tab w:val="left" w:pos="1134"/>
        </w:tabs>
        <w:suppressAutoHyphens/>
        <w:spacing w:after="240" w:line="360" w:lineRule="auto"/>
        <w:ind w:firstLine="709"/>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sz w:val="24"/>
          <w:szCs w:val="24"/>
          <w:lang w:eastAsia="ar-SA"/>
        </w:rPr>
        <w:t>It is conceived within a pathway of insertion/reinsertion, according to the criminal/penal process for women. Conceived in five phases in the process of liberty deprivation-compliance of penalty, is structured in a progressive process of actions developed through the preventive situation without conviction, prison first penitentiary grade, second grade, third grade and probation.</w:t>
      </w:r>
    </w:p>
    <w:p w14:paraId="2A5B9198" w14:textId="73766868" w:rsidR="000568CF" w:rsidRPr="0045780A" w:rsidRDefault="000568CF" w:rsidP="000568CF">
      <w:pPr>
        <w:tabs>
          <w:tab w:val="left" w:pos="1134"/>
        </w:tabs>
        <w:suppressAutoHyphens/>
        <w:spacing w:after="240" w:line="360" w:lineRule="auto"/>
        <w:ind w:firstLine="709"/>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sz w:val="24"/>
          <w:szCs w:val="24"/>
          <w:lang w:eastAsia="ar-SA"/>
        </w:rPr>
        <w:t>From the bases and diagnostic studied in the development of the study, we have prioritized a set of needs and potentials on which to act, developing those contents and strategies that we have considered to be more relevant and appropriate to the characteristics found.</w:t>
      </w:r>
    </w:p>
    <w:p w14:paraId="15ED47D7" w14:textId="54A66092" w:rsidR="000568CF" w:rsidRPr="0045780A" w:rsidRDefault="000568CF" w:rsidP="000568CF">
      <w:pPr>
        <w:tabs>
          <w:tab w:val="left" w:pos="1134"/>
        </w:tabs>
        <w:suppressAutoHyphens/>
        <w:spacing w:after="240" w:line="360" w:lineRule="auto"/>
        <w:ind w:firstLine="709"/>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sz w:val="24"/>
          <w:szCs w:val="24"/>
          <w:lang w:eastAsia="ar-SA"/>
        </w:rPr>
        <w:t xml:space="preserve">In this regard, it should be noted that the process is conceived from seven general areas of action that we have prioritized as most important: </w:t>
      </w:r>
      <w:r w:rsidRPr="0045780A">
        <w:rPr>
          <w:rFonts w:ascii="Times New Roman" w:eastAsia="Times New Roman" w:hAnsi="Times New Roman" w:cs="Times New Roman"/>
          <w:i/>
          <w:sz w:val="24"/>
          <w:szCs w:val="24"/>
          <w:lang w:eastAsia="ar-SA"/>
        </w:rPr>
        <w:t>Family, child</w:t>
      </w:r>
      <w:r w:rsidR="00EB6D39" w:rsidRPr="0045780A">
        <w:rPr>
          <w:rFonts w:ascii="Times New Roman" w:eastAsia="Times New Roman" w:hAnsi="Times New Roman" w:cs="Times New Roman"/>
          <w:i/>
          <w:sz w:val="24"/>
          <w:szCs w:val="24"/>
          <w:lang w:eastAsia="ar-SA"/>
        </w:rPr>
        <w:t>h</w:t>
      </w:r>
      <w:r w:rsidRPr="0045780A">
        <w:rPr>
          <w:rFonts w:ascii="Times New Roman" w:eastAsia="Times New Roman" w:hAnsi="Times New Roman" w:cs="Times New Roman"/>
          <w:i/>
          <w:sz w:val="24"/>
          <w:szCs w:val="24"/>
          <w:lang w:eastAsia="ar-SA"/>
        </w:rPr>
        <w:t>ood, socio-cultural, socio-educational, socio-labor, health and gender</w:t>
      </w:r>
      <w:r w:rsidRPr="0045780A">
        <w:rPr>
          <w:rFonts w:ascii="Times New Roman" w:eastAsia="Times New Roman" w:hAnsi="Times New Roman" w:cs="Times New Roman"/>
          <w:sz w:val="24"/>
          <w:szCs w:val="24"/>
          <w:lang w:eastAsia="ar-SA"/>
        </w:rPr>
        <w:t>.</w:t>
      </w:r>
    </w:p>
    <w:p w14:paraId="4AE9D1DB" w14:textId="15FD503C" w:rsidR="000568CF" w:rsidRPr="0045780A" w:rsidRDefault="000568CF" w:rsidP="000568CF">
      <w:pPr>
        <w:tabs>
          <w:tab w:val="left" w:pos="1134"/>
        </w:tabs>
        <w:suppressAutoHyphens/>
        <w:spacing w:after="240" w:line="360" w:lineRule="auto"/>
        <w:ind w:firstLine="709"/>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sz w:val="24"/>
          <w:szCs w:val="24"/>
          <w:lang w:eastAsia="ar-SA"/>
        </w:rPr>
        <w:t>The program structure includes seven sections: Areas of action, general objectives, contents-actions, methods, timing and evaluation. In relation to health, it is mainly based on promoting health and socio-educational action on the drug dependency. For this, it is essential, in the context of the intervention to exist a medical-psychological multidisciplinarity in the treatment of addictions, but in our case, we have only included in the program the major socio-educational dimensions.</w:t>
      </w:r>
    </w:p>
    <w:p w14:paraId="069F068F" w14:textId="0CC4792A" w:rsidR="00991BE2" w:rsidRPr="0045780A" w:rsidRDefault="000568CF" w:rsidP="000568CF">
      <w:pPr>
        <w:tabs>
          <w:tab w:val="left" w:pos="1134"/>
        </w:tabs>
        <w:suppressAutoHyphens/>
        <w:spacing w:after="240" w:line="360" w:lineRule="auto"/>
        <w:ind w:firstLine="709"/>
        <w:jc w:val="both"/>
        <w:rPr>
          <w:rFonts w:ascii="Times New Roman" w:eastAsia="Times New Roman" w:hAnsi="Times New Roman" w:cs="Times New Roman"/>
          <w:sz w:val="24"/>
          <w:szCs w:val="24"/>
          <w:lang w:eastAsia="ar-SA"/>
        </w:rPr>
      </w:pPr>
      <w:r w:rsidRPr="0045780A">
        <w:rPr>
          <w:rFonts w:ascii="Times New Roman" w:eastAsia="Times New Roman" w:hAnsi="Times New Roman" w:cs="Times New Roman"/>
          <w:sz w:val="24"/>
          <w:szCs w:val="24"/>
          <w:lang w:eastAsia="ar-SA"/>
        </w:rPr>
        <w:lastRenderedPageBreak/>
        <w:t>By means of an example and considering the case of former addicts as a population at particular risk for lack of programs in preventing relapses, w</w:t>
      </w:r>
      <w:r w:rsidR="00EF3474" w:rsidRPr="0045780A">
        <w:rPr>
          <w:rFonts w:ascii="Times New Roman" w:eastAsia="Times New Roman" w:hAnsi="Times New Roman" w:cs="Times New Roman"/>
          <w:sz w:val="24"/>
          <w:szCs w:val="24"/>
          <w:lang w:eastAsia="ar-SA"/>
        </w:rPr>
        <w:t>e present the following summary-</w:t>
      </w:r>
      <w:r w:rsidR="00C9433C" w:rsidRPr="0045780A">
        <w:rPr>
          <w:rFonts w:ascii="Times New Roman" w:eastAsia="Times New Roman" w:hAnsi="Times New Roman" w:cs="Times New Roman"/>
          <w:sz w:val="24"/>
          <w:szCs w:val="24"/>
          <w:lang w:eastAsia="ar-SA"/>
        </w:rPr>
        <w:t>table #</w:t>
      </w:r>
      <w:r w:rsidRPr="0045780A">
        <w:rPr>
          <w:rFonts w:ascii="Times New Roman" w:eastAsia="Times New Roman" w:hAnsi="Times New Roman" w:cs="Times New Roman"/>
          <w:sz w:val="24"/>
          <w:szCs w:val="24"/>
          <w:lang w:eastAsia="ar-SA"/>
        </w:rPr>
        <w:t>.2</w:t>
      </w:r>
      <w:r w:rsidR="00E045B5" w:rsidRPr="0045780A">
        <w:rPr>
          <w:rFonts w:ascii="Times New Roman" w:eastAsia="Times New Roman" w:hAnsi="Times New Roman" w:cs="Times New Roman"/>
          <w:sz w:val="24"/>
          <w:szCs w:val="24"/>
          <w:lang w:eastAsia="ar-SA"/>
        </w:rPr>
        <w:t>.</w:t>
      </w:r>
    </w:p>
    <w:p w14:paraId="1DCB5160" w14:textId="77777777" w:rsidR="00EB16A5" w:rsidRPr="0045780A" w:rsidRDefault="00EB16A5" w:rsidP="003C53F6">
      <w:pPr>
        <w:tabs>
          <w:tab w:val="left" w:pos="1134"/>
        </w:tabs>
        <w:suppressAutoHyphens/>
        <w:spacing w:after="240"/>
        <w:ind w:left="709"/>
        <w:rPr>
          <w:rFonts w:ascii="Times New Roman" w:eastAsia="Times New Roman" w:hAnsi="Times New Roman" w:cs="Times New Roman"/>
          <w:sz w:val="24"/>
          <w:szCs w:val="24"/>
          <w:lang w:eastAsia="ar-SA"/>
        </w:rPr>
      </w:pPr>
    </w:p>
    <w:p w14:paraId="3C589C67" w14:textId="77777777" w:rsidR="008B23B6" w:rsidRPr="00C33C38" w:rsidRDefault="008B23B6" w:rsidP="003C53F6">
      <w:pPr>
        <w:tabs>
          <w:tab w:val="left" w:pos="1134"/>
        </w:tabs>
        <w:suppressAutoHyphens/>
        <w:spacing w:after="240"/>
        <w:ind w:left="709"/>
        <w:rPr>
          <w:rFonts w:ascii="Times New Roman" w:eastAsia="Calibri" w:hAnsi="Times New Roman" w:cs="Times New Roman"/>
          <w:b/>
          <w:sz w:val="16"/>
          <w:szCs w:val="16"/>
          <w:lang w:eastAsia="ar-SA"/>
        </w:rPr>
      </w:pPr>
    </w:p>
    <w:p w14:paraId="1BFD96E9" w14:textId="56090CA2" w:rsidR="003C53F6" w:rsidRPr="002C21F4" w:rsidRDefault="003C53F6" w:rsidP="002C21F4">
      <w:pPr>
        <w:pStyle w:val="Prrafodelista"/>
        <w:numPr>
          <w:ilvl w:val="0"/>
          <w:numId w:val="23"/>
        </w:numPr>
        <w:tabs>
          <w:tab w:val="left" w:pos="1134"/>
        </w:tabs>
        <w:suppressAutoHyphens/>
        <w:spacing w:after="240"/>
        <w:rPr>
          <w:rFonts w:ascii="Times New Roman" w:hAnsi="Times New Roman" w:cs="Times New Roman"/>
          <w:b/>
        </w:rPr>
      </w:pPr>
      <w:r w:rsidRPr="002C21F4">
        <w:rPr>
          <w:rFonts w:ascii="Times New Roman" w:hAnsi="Times New Roman" w:cs="Times New Roman"/>
          <w:b/>
        </w:rPr>
        <w:t>Bibliogra</w:t>
      </w:r>
      <w:r w:rsidR="008B23B6">
        <w:rPr>
          <w:rFonts w:ascii="Times New Roman" w:hAnsi="Times New Roman" w:cs="Times New Roman"/>
          <w:b/>
        </w:rPr>
        <w:t>phy</w:t>
      </w:r>
    </w:p>
    <w:p w14:paraId="6A93239C" w14:textId="77777777" w:rsidR="008B6CA5" w:rsidRPr="00D872BB" w:rsidRDefault="00560E0A" w:rsidP="008B6CA5">
      <w:pPr>
        <w:suppressAutoHyphens/>
        <w:spacing w:after="0"/>
        <w:ind w:left="426" w:hanging="426"/>
        <w:jc w:val="both"/>
        <w:rPr>
          <w:rFonts w:ascii="Times New Roman" w:eastAsia="Times New Roman" w:hAnsi="Times New Roman" w:cs="Times New Roman"/>
          <w:b/>
          <w:color w:val="000000"/>
          <w:sz w:val="24"/>
          <w:szCs w:val="24"/>
          <w:lang w:val="es-ES_tradnl" w:eastAsia="ar-SA" w:bidi="he-IL"/>
        </w:rPr>
      </w:pPr>
      <w:r>
        <w:rPr>
          <w:rFonts w:ascii="Times New Roman" w:eastAsia="Times New Roman" w:hAnsi="Times New Roman" w:cs="Times New Roman"/>
          <w:color w:val="000000"/>
          <w:sz w:val="24"/>
          <w:szCs w:val="24"/>
          <w:lang w:val="es-ES_tradnl" w:eastAsia="ar-SA"/>
        </w:rPr>
        <w:t>Almeda, E.</w:t>
      </w:r>
      <w:r w:rsidR="008B6CA5" w:rsidRPr="00D872BB">
        <w:rPr>
          <w:rFonts w:ascii="Times New Roman" w:eastAsia="Times New Roman" w:hAnsi="Times New Roman" w:cs="Times New Roman"/>
          <w:color w:val="000000"/>
          <w:sz w:val="24"/>
          <w:szCs w:val="24"/>
          <w:lang w:val="es-ES_tradnl" w:eastAsia="ar-SA"/>
        </w:rPr>
        <w:t xml:space="preserve">  (2003). </w:t>
      </w:r>
      <w:r w:rsidR="008B6CA5" w:rsidRPr="00D872BB">
        <w:rPr>
          <w:rFonts w:ascii="Times New Roman" w:eastAsia="Times New Roman" w:hAnsi="Times New Roman" w:cs="Times New Roman"/>
          <w:i/>
          <w:color w:val="000000"/>
          <w:sz w:val="24"/>
          <w:szCs w:val="24"/>
          <w:lang w:val="es-ES_tradnl" w:eastAsia="ar-SA"/>
        </w:rPr>
        <w:t>Mujeres Encarceladas</w:t>
      </w:r>
      <w:r w:rsidR="008B6CA5" w:rsidRPr="00D872BB">
        <w:rPr>
          <w:rFonts w:ascii="Times New Roman" w:eastAsia="Times New Roman" w:hAnsi="Times New Roman" w:cs="Times New Roman"/>
          <w:color w:val="000000"/>
          <w:sz w:val="24"/>
          <w:szCs w:val="24"/>
          <w:lang w:val="es-ES_tradnl" w:eastAsia="ar-SA"/>
        </w:rPr>
        <w:t>. Barcelona: Ariel.</w:t>
      </w:r>
    </w:p>
    <w:p w14:paraId="29CA1601" w14:textId="77777777" w:rsidR="008B6CA5" w:rsidRPr="00D872BB" w:rsidRDefault="008B6CA5" w:rsidP="003C53F6">
      <w:pPr>
        <w:tabs>
          <w:tab w:val="left" w:pos="1134"/>
        </w:tabs>
        <w:suppressAutoHyphens/>
        <w:spacing w:after="240"/>
        <w:ind w:left="709"/>
        <w:rPr>
          <w:rFonts w:ascii="Times New Roman" w:hAnsi="Times New Roman" w:cs="Times New Roman"/>
          <w:b/>
          <w:lang w:val="es-ES_tradnl"/>
        </w:rPr>
      </w:pPr>
    </w:p>
    <w:p w14:paraId="48BAE148" w14:textId="77777777" w:rsidR="002708AE" w:rsidRPr="00D872BB" w:rsidRDefault="002708AE" w:rsidP="002708AE">
      <w:pPr>
        <w:suppressAutoHyphens/>
        <w:spacing w:after="0"/>
        <w:ind w:left="567" w:hanging="567"/>
        <w:jc w:val="both"/>
        <w:rPr>
          <w:rFonts w:ascii="Times New Roman" w:eastAsia="Times New Roman" w:hAnsi="Times New Roman" w:cs="Times New Roman"/>
          <w:color w:val="000000"/>
          <w:sz w:val="24"/>
          <w:szCs w:val="24"/>
          <w:lang w:val="es-ES_tradnl" w:eastAsia="ar-SA"/>
        </w:rPr>
      </w:pPr>
      <w:r w:rsidRPr="0045780A">
        <w:rPr>
          <w:rFonts w:ascii="Times New Roman" w:eastAsia="Times New Roman" w:hAnsi="Times New Roman" w:cs="Times New Roman"/>
          <w:color w:val="000000"/>
          <w:sz w:val="24"/>
          <w:szCs w:val="24"/>
          <w:lang w:val="es-CO" w:eastAsia="ar-SA"/>
        </w:rPr>
        <w:t>Añaños, F.</w:t>
      </w:r>
      <w:r w:rsidRPr="00D872BB">
        <w:rPr>
          <w:rFonts w:ascii="Times New Roman" w:eastAsia="Times New Roman" w:hAnsi="Times New Roman" w:cs="Times New Roman"/>
          <w:color w:val="000000"/>
          <w:sz w:val="24"/>
          <w:szCs w:val="24"/>
          <w:lang w:val="es-ES_tradnl" w:eastAsia="ar-SA"/>
        </w:rPr>
        <w:t xml:space="preserve"> (2010). Mujeres presas y su relación con las drogas. Implicaciones desde la Educación Social. En Fanny T. Añaños (Coord.), </w:t>
      </w:r>
      <w:r w:rsidRPr="00D872BB">
        <w:rPr>
          <w:rFonts w:ascii="Times New Roman" w:eastAsia="Times New Roman" w:hAnsi="Times New Roman" w:cs="Times New Roman"/>
          <w:i/>
          <w:color w:val="000000"/>
          <w:sz w:val="24"/>
          <w:szCs w:val="24"/>
          <w:lang w:val="es-ES_tradnl" w:eastAsia="ar-SA"/>
        </w:rPr>
        <w:t>La Educación Social en contextos de riesgo y conflicto: Las Mujeres en las prisiones</w:t>
      </w:r>
      <w:r w:rsidRPr="00D872BB">
        <w:rPr>
          <w:rFonts w:ascii="Times New Roman" w:eastAsia="Times New Roman" w:hAnsi="Times New Roman" w:cs="Times New Roman"/>
          <w:color w:val="000000"/>
          <w:sz w:val="24"/>
          <w:szCs w:val="24"/>
          <w:lang w:val="es-ES_tradnl" w:eastAsia="ar-SA"/>
        </w:rPr>
        <w:t xml:space="preserve">. </w:t>
      </w:r>
      <w:r w:rsidR="00433EEA" w:rsidRPr="00D872BB">
        <w:rPr>
          <w:rFonts w:ascii="Times New Roman" w:eastAsia="Times New Roman" w:hAnsi="Times New Roman" w:cs="Times New Roman"/>
          <w:color w:val="000000"/>
          <w:sz w:val="24"/>
          <w:szCs w:val="24"/>
          <w:lang w:val="es-ES_tradnl" w:eastAsia="ar-SA"/>
        </w:rPr>
        <w:t>(</w:t>
      </w:r>
      <w:r w:rsidR="00C800EB" w:rsidRPr="00C800EB">
        <w:rPr>
          <w:rFonts w:ascii="Times New Roman" w:eastAsia="Times New Roman" w:hAnsi="Times New Roman" w:cs="Times New Roman"/>
          <w:color w:val="000000"/>
          <w:sz w:val="24"/>
          <w:szCs w:val="24"/>
          <w:lang w:val="es-ES_tradnl" w:eastAsia="ar-SA"/>
        </w:rPr>
        <w:t>págs.</w:t>
      </w:r>
      <w:r w:rsidR="00433EEA" w:rsidRPr="00D872BB">
        <w:rPr>
          <w:rFonts w:ascii="Times New Roman" w:eastAsia="Times New Roman" w:hAnsi="Times New Roman" w:cs="Times New Roman"/>
          <w:color w:val="000000"/>
          <w:sz w:val="24"/>
          <w:szCs w:val="24"/>
          <w:lang w:val="es-ES_tradnl" w:eastAsia="ar-SA"/>
        </w:rPr>
        <w:t xml:space="preserve"> 77-100). </w:t>
      </w:r>
      <w:r w:rsidRPr="00D872BB">
        <w:rPr>
          <w:rFonts w:ascii="Times New Roman" w:eastAsia="Times New Roman" w:hAnsi="Times New Roman" w:cs="Times New Roman"/>
          <w:color w:val="000000"/>
          <w:sz w:val="24"/>
          <w:szCs w:val="24"/>
          <w:lang w:val="es-ES_tradnl" w:eastAsia="ar-SA"/>
        </w:rPr>
        <w:t xml:space="preserve">Barcelona: Gedisa, </w:t>
      </w:r>
    </w:p>
    <w:p w14:paraId="4461547B" w14:textId="77777777" w:rsidR="002708AE" w:rsidRPr="00D872BB" w:rsidRDefault="002708AE" w:rsidP="002708AE">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64F2DDE7" w14:textId="77777777" w:rsidR="002708AE" w:rsidRPr="00D872BB" w:rsidRDefault="002708AE" w:rsidP="002708AE">
      <w:pPr>
        <w:suppressAutoHyphens/>
        <w:spacing w:after="0"/>
        <w:ind w:left="567" w:hanging="567"/>
        <w:jc w:val="both"/>
        <w:rPr>
          <w:rFonts w:ascii="Times New Roman" w:eastAsia="Times New Roman" w:hAnsi="Times New Roman" w:cs="Times New Roman"/>
          <w:color w:val="000000"/>
          <w:sz w:val="24"/>
          <w:szCs w:val="24"/>
          <w:lang w:val="es-ES_tradnl" w:eastAsia="ar-SA"/>
        </w:rPr>
      </w:pPr>
      <w:r w:rsidRPr="00D872BB">
        <w:rPr>
          <w:rFonts w:ascii="Times New Roman" w:eastAsia="Times New Roman" w:hAnsi="Times New Roman" w:cs="Times New Roman"/>
          <w:color w:val="000000"/>
          <w:sz w:val="24"/>
          <w:szCs w:val="24"/>
          <w:lang w:val="es-ES_tradnl" w:eastAsia="ar-SA"/>
        </w:rPr>
        <w:t xml:space="preserve">___ (2013). Formación educativa previa ante las discriminaciones: las mujeres reclusas en España. </w:t>
      </w:r>
      <w:r w:rsidRPr="00D872BB">
        <w:rPr>
          <w:rFonts w:ascii="Times New Roman" w:eastAsia="Times New Roman" w:hAnsi="Times New Roman" w:cs="Times New Roman"/>
          <w:i/>
          <w:iCs/>
          <w:color w:val="000000"/>
          <w:sz w:val="24"/>
          <w:szCs w:val="24"/>
          <w:lang w:val="es-ES_tradnl" w:eastAsia="ar-SA"/>
        </w:rPr>
        <w:t>Revista de Educación</w:t>
      </w:r>
      <w:r w:rsidRPr="00D872BB">
        <w:rPr>
          <w:rFonts w:ascii="Times New Roman" w:eastAsia="Times New Roman" w:hAnsi="Times New Roman" w:cs="Times New Roman"/>
          <w:color w:val="000000"/>
          <w:sz w:val="24"/>
          <w:szCs w:val="24"/>
          <w:lang w:val="es-ES_tradnl" w:eastAsia="ar-SA"/>
        </w:rPr>
        <w:t>, 360,  91-118.</w:t>
      </w:r>
    </w:p>
    <w:p w14:paraId="5437E459" w14:textId="77777777" w:rsidR="00433EEA" w:rsidRPr="00D872BB" w:rsidRDefault="00433EEA" w:rsidP="002708AE">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7F4006B7" w14:textId="77777777" w:rsidR="00DA3165" w:rsidRPr="00D872BB" w:rsidRDefault="00802677" w:rsidP="00DA3165">
      <w:pPr>
        <w:suppressAutoHyphens/>
        <w:spacing w:after="0"/>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Ayala, N. y Fornaguera, A.</w:t>
      </w:r>
      <w:r w:rsidR="00C800EB">
        <w:rPr>
          <w:rFonts w:ascii="Times New Roman" w:eastAsia="Times New Roman" w:hAnsi="Times New Roman" w:cs="Times New Roman"/>
          <w:color w:val="000000"/>
          <w:sz w:val="24"/>
          <w:szCs w:val="24"/>
          <w:lang w:val="es-ES_tradnl" w:eastAsia="ar-SA"/>
        </w:rPr>
        <w:t xml:space="preserve"> (199</w:t>
      </w:r>
      <w:r w:rsidR="00DA3165" w:rsidRPr="00D872BB">
        <w:rPr>
          <w:rFonts w:ascii="Times New Roman" w:eastAsia="Times New Roman" w:hAnsi="Times New Roman" w:cs="Times New Roman"/>
          <w:color w:val="000000"/>
          <w:sz w:val="24"/>
          <w:szCs w:val="24"/>
          <w:lang w:val="es-ES_tradnl" w:eastAsia="ar-SA"/>
        </w:rPr>
        <w:t xml:space="preserve">6). Prevención integral: Enfoques crítico y ecológico. </w:t>
      </w:r>
      <w:r w:rsidR="00DA3165" w:rsidRPr="00D872BB">
        <w:rPr>
          <w:rFonts w:ascii="Times New Roman" w:eastAsia="Times New Roman" w:hAnsi="Times New Roman" w:cs="Times New Roman"/>
          <w:i/>
          <w:color w:val="000000"/>
          <w:sz w:val="24"/>
          <w:szCs w:val="24"/>
          <w:lang w:val="es-ES_tradnl" w:eastAsia="ar-SA"/>
        </w:rPr>
        <w:t>Ciencias Sociales</w:t>
      </w:r>
      <w:r w:rsidR="00DA3165" w:rsidRPr="00D872BB">
        <w:rPr>
          <w:rFonts w:ascii="Times New Roman" w:eastAsia="Times New Roman" w:hAnsi="Times New Roman" w:cs="Times New Roman"/>
          <w:color w:val="000000"/>
          <w:sz w:val="24"/>
          <w:szCs w:val="24"/>
          <w:lang w:val="es-ES_tradnl" w:eastAsia="ar-SA"/>
        </w:rPr>
        <w:t>, 73-74, 125-131.</w:t>
      </w:r>
    </w:p>
    <w:p w14:paraId="564E9942" w14:textId="77777777" w:rsidR="00687A87" w:rsidRPr="00D872BB" w:rsidRDefault="00687A87" w:rsidP="002708AE">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205A5FB5" w14:textId="77777777" w:rsidR="00C826DC" w:rsidRPr="0045780A" w:rsidRDefault="00C826DC" w:rsidP="00DB05D1">
      <w:pPr>
        <w:suppressAutoHyphens/>
        <w:spacing w:after="0"/>
        <w:ind w:left="567" w:hanging="567"/>
        <w:jc w:val="both"/>
        <w:rPr>
          <w:rFonts w:ascii="Times New Roman" w:eastAsia="Times New Roman" w:hAnsi="Times New Roman" w:cs="Times New Roman"/>
          <w:color w:val="000000"/>
          <w:sz w:val="24"/>
          <w:szCs w:val="24"/>
          <w:lang w:val="es-CO" w:eastAsia="ar-SA"/>
        </w:rPr>
      </w:pPr>
      <w:r w:rsidRPr="0045780A">
        <w:rPr>
          <w:rFonts w:ascii="Times New Roman" w:eastAsia="Times New Roman" w:hAnsi="Times New Roman" w:cs="Times New Roman"/>
          <w:color w:val="000000"/>
          <w:sz w:val="24"/>
          <w:szCs w:val="24"/>
          <w:lang w:val="es-CO" w:eastAsia="ar-SA"/>
        </w:rPr>
        <w:t xml:space="preserve">Caride, J.A. y Gradaílle, R. (2013). Educar en las cárceles: nuevos desafíos para la educación social en las instituciones penitenciarias. </w:t>
      </w:r>
      <w:r w:rsidRPr="0045780A">
        <w:rPr>
          <w:rFonts w:ascii="Times New Roman" w:eastAsia="Times New Roman" w:hAnsi="Times New Roman" w:cs="Times New Roman"/>
          <w:i/>
          <w:color w:val="000000"/>
          <w:sz w:val="24"/>
          <w:szCs w:val="24"/>
          <w:lang w:val="es-CO" w:eastAsia="ar-SA"/>
        </w:rPr>
        <w:t>Revista de Educación</w:t>
      </w:r>
      <w:r w:rsidRPr="0045780A">
        <w:rPr>
          <w:rFonts w:ascii="Times New Roman" w:eastAsia="Times New Roman" w:hAnsi="Times New Roman" w:cs="Times New Roman"/>
          <w:color w:val="000000"/>
          <w:sz w:val="24"/>
          <w:szCs w:val="24"/>
          <w:lang w:val="es-CO" w:eastAsia="ar-SA"/>
        </w:rPr>
        <w:t>, 360. 36-47.</w:t>
      </w:r>
    </w:p>
    <w:p w14:paraId="4616575B" w14:textId="77777777" w:rsidR="00C826DC" w:rsidRDefault="00C826DC" w:rsidP="00DB05D1">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6222052A" w14:textId="77777777" w:rsidR="00DB05D1" w:rsidRDefault="00560E0A" w:rsidP="00DB05D1">
      <w:pPr>
        <w:suppressAutoHyphens/>
        <w:spacing w:after="0"/>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Castaños, M. y Palop, M.</w:t>
      </w:r>
      <w:r w:rsidR="003D245C" w:rsidRPr="003D245C">
        <w:rPr>
          <w:rFonts w:ascii="Times New Roman" w:eastAsia="Times New Roman" w:hAnsi="Times New Roman" w:cs="Times New Roman"/>
          <w:color w:val="000000"/>
          <w:sz w:val="24"/>
          <w:szCs w:val="24"/>
          <w:lang w:val="es-ES_tradnl" w:eastAsia="ar-SA"/>
        </w:rPr>
        <w:t xml:space="preserve"> (2007). El proceso de intervención en mujeres con drogodependencia: Pautas para incluir la perspectiva de género. En Mónica Castaños, Carmen Meneses, Mercedes Palop, Mercedes Rodríguez, Silvia Tubert, </w:t>
      </w:r>
      <w:r w:rsidR="003D245C" w:rsidRPr="003D245C">
        <w:rPr>
          <w:rFonts w:ascii="Times New Roman" w:eastAsia="Times New Roman" w:hAnsi="Times New Roman" w:cs="Times New Roman"/>
          <w:i/>
          <w:color w:val="000000"/>
          <w:sz w:val="24"/>
          <w:szCs w:val="24"/>
          <w:lang w:val="es-ES_tradnl" w:eastAsia="ar-SA"/>
        </w:rPr>
        <w:t>Intervención en drogodependencias con enfoque de género</w:t>
      </w:r>
      <w:r w:rsidR="003D245C" w:rsidRPr="003D245C">
        <w:rPr>
          <w:rFonts w:ascii="Times New Roman" w:eastAsia="Times New Roman" w:hAnsi="Times New Roman" w:cs="Times New Roman"/>
          <w:color w:val="000000"/>
          <w:sz w:val="24"/>
          <w:szCs w:val="24"/>
          <w:lang w:val="es-ES_tradnl" w:eastAsia="ar-SA"/>
        </w:rPr>
        <w:t xml:space="preserve">. </w:t>
      </w:r>
      <w:r w:rsidR="003D245C">
        <w:rPr>
          <w:rFonts w:ascii="Times New Roman" w:eastAsia="Times New Roman" w:hAnsi="Times New Roman" w:cs="Times New Roman"/>
          <w:color w:val="000000"/>
          <w:sz w:val="24"/>
          <w:szCs w:val="24"/>
          <w:lang w:val="es-ES_tradnl" w:eastAsia="ar-SA"/>
        </w:rPr>
        <w:t>(</w:t>
      </w:r>
      <w:r w:rsidR="00C800EB" w:rsidRPr="00C800EB">
        <w:rPr>
          <w:rFonts w:ascii="Times New Roman" w:eastAsia="Times New Roman" w:hAnsi="Times New Roman" w:cs="Times New Roman"/>
          <w:color w:val="000000"/>
          <w:sz w:val="24"/>
          <w:szCs w:val="24"/>
          <w:lang w:val="es-ES_tradnl" w:eastAsia="ar-SA"/>
        </w:rPr>
        <w:t>págs.</w:t>
      </w:r>
      <w:r w:rsidR="00C800EB">
        <w:rPr>
          <w:rFonts w:ascii="Times New Roman" w:eastAsia="Times New Roman" w:hAnsi="Times New Roman" w:cs="Times New Roman"/>
          <w:color w:val="000000"/>
          <w:sz w:val="24"/>
          <w:szCs w:val="24"/>
          <w:lang w:val="es-ES_tradnl" w:eastAsia="ar-SA"/>
        </w:rPr>
        <w:t xml:space="preserve"> </w:t>
      </w:r>
      <w:r w:rsidR="003D245C" w:rsidRPr="003D245C">
        <w:rPr>
          <w:rFonts w:ascii="Times New Roman" w:eastAsia="Times New Roman" w:hAnsi="Times New Roman" w:cs="Times New Roman"/>
          <w:color w:val="000000"/>
          <w:sz w:val="24"/>
          <w:szCs w:val="24"/>
          <w:lang w:val="es-ES_tradnl" w:eastAsia="ar-SA"/>
        </w:rPr>
        <w:t>60-75</w:t>
      </w:r>
      <w:r w:rsidR="003D245C">
        <w:rPr>
          <w:rFonts w:ascii="Times New Roman" w:eastAsia="Times New Roman" w:hAnsi="Times New Roman" w:cs="Times New Roman"/>
          <w:color w:val="000000"/>
          <w:sz w:val="24"/>
          <w:szCs w:val="24"/>
          <w:lang w:val="es-ES_tradnl" w:eastAsia="ar-SA"/>
        </w:rPr>
        <w:t xml:space="preserve">). </w:t>
      </w:r>
      <w:r w:rsidR="00DB05D1">
        <w:rPr>
          <w:rFonts w:ascii="Times New Roman" w:eastAsia="Times New Roman" w:hAnsi="Times New Roman" w:cs="Times New Roman"/>
          <w:color w:val="000000"/>
          <w:sz w:val="24"/>
          <w:szCs w:val="24"/>
          <w:lang w:val="es-ES_tradnl" w:eastAsia="ar-SA"/>
        </w:rPr>
        <w:t>Madrid: Instituto de la Mujer.</w:t>
      </w:r>
    </w:p>
    <w:p w14:paraId="4E2D048F" w14:textId="77777777" w:rsidR="00DB05D1" w:rsidRDefault="00DB05D1" w:rsidP="00DB05D1">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3014B5CC" w14:textId="77777777" w:rsidR="00802677" w:rsidRDefault="00802677" w:rsidP="00DB05D1">
      <w:pPr>
        <w:suppressAutoHyphens/>
        <w:spacing w:after="0"/>
        <w:ind w:left="567" w:hanging="567"/>
        <w:jc w:val="both"/>
        <w:rPr>
          <w:rFonts w:ascii="Times New Roman" w:eastAsia="Times New Roman" w:hAnsi="Times New Roman" w:cs="Times New Roman"/>
          <w:noProof/>
          <w:color w:val="000000"/>
          <w:sz w:val="24"/>
          <w:szCs w:val="24"/>
          <w:lang w:val="es-ES_tradnl" w:eastAsia="es-ES"/>
        </w:rPr>
      </w:pPr>
      <w:r>
        <w:rPr>
          <w:rFonts w:ascii="Times New Roman" w:eastAsia="Times New Roman" w:hAnsi="Times New Roman" w:cs="Times New Roman"/>
          <w:noProof/>
          <w:color w:val="000000"/>
          <w:sz w:val="24"/>
          <w:szCs w:val="24"/>
          <w:lang w:val="es-ES_tradnl" w:eastAsia="es-ES"/>
        </w:rPr>
        <w:t>Del Pozo, F. J.</w:t>
      </w:r>
      <w:r w:rsidRPr="00802677">
        <w:rPr>
          <w:rFonts w:ascii="Times New Roman" w:eastAsia="Times New Roman" w:hAnsi="Times New Roman" w:cs="Times New Roman"/>
          <w:noProof/>
          <w:color w:val="000000"/>
          <w:sz w:val="24"/>
          <w:szCs w:val="24"/>
          <w:lang w:val="es-ES_tradnl" w:eastAsia="es-ES"/>
        </w:rPr>
        <w:t xml:space="preserve"> (2012). Acción Socioeducativa en el Medio Penitenciario con mujeres y madres reclusas: Realidades y desafíos desde un enfoque de Género. En Emilio López (dir.). </w:t>
      </w:r>
      <w:r w:rsidRPr="00802677">
        <w:rPr>
          <w:rFonts w:ascii="Times New Roman" w:eastAsia="Times New Roman" w:hAnsi="Times New Roman" w:cs="Times New Roman"/>
          <w:i/>
          <w:noProof/>
          <w:color w:val="000000"/>
          <w:sz w:val="24"/>
          <w:szCs w:val="24"/>
          <w:lang w:val="es-ES_tradnl" w:eastAsia="es-ES"/>
        </w:rPr>
        <w:t>Mujeres y educación social: Teoría y praxis para la intervención socio-educativa</w:t>
      </w:r>
      <w:r w:rsidRPr="00802677">
        <w:rPr>
          <w:rFonts w:ascii="Times New Roman" w:eastAsia="Times New Roman" w:hAnsi="Times New Roman" w:cs="Times New Roman"/>
          <w:noProof/>
          <w:color w:val="000000"/>
          <w:sz w:val="24"/>
          <w:szCs w:val="24"/>
          <w:lang w:val="es-ES_tradnl" w:eastAsia="es-ES"/>
        </w:rPr>
        <w:t>. Madrid: UNED</w:t>
      </w:r>
    </w:p>
    <w:p w14:paraId="258F1067" w14:textId="77777777" w:rsidR="00802677" w:rsidRPr="00802677" w:rsidRDefault="00802677" w:rsidP="00DB05D1">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7C750938" w14:textId="77777777" w:rsidR="00DB05D1" w:rsidRPr="00DB05D1" w:rsidRDefault="00802677" w:rsidP="00DB05D1">
      <w:pPr>
        <w:suppressAutoHyphens/>
        <w:spacing w:after="0"/>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________</w:t>
      </w:r>
      <w:r w:rsidR="00DB05D1" w:rsidRPr="00DB05D1">
        <w:rPr>
          <w:rFonts w:ascii="Times New Roman" w:eastAsia="Times New Roman" w:hAnsi="Times New Roman" w:cs="Times New Roman"/>
          <w:color w:val="000000"/>
          <w:sz w:val="24"/>
          <w:szCs w:val="24"/>
          <w:lang w:val="es-ES_tradnl" w:eastAsia="ar-SA"/>
        </w:rPr>
        <w:t xml:space="preserve"> (2013). Educación social para la salud: proyección, acción y profesionalización. </w:t>
      </w:r>
      <w:r w:rsidR="00DB05D1" w:rsidRPr="00DB05D1">
        <w:rPr>
          <w:rFonts w:ascii="Times New Roman" w:eastAsia="Times New Roman" w:hAnsi="Times New Roman" w:cs="Times New Roman"/>
          <w:i/>
          <w:iCs/>
          <w:color w:val="000000"/>
          <w:sz w:val="24"/>
          <w:szCs w:val="24"/>
          <w:lang w:val="es-ES_tradnl" w:eastAsia="ar-SA"/>
        </w:rPr>
        <w:t>Revista Médica de Risaralda</w:t>
      </w:r>
      <w:r w:rsidR="00B21CBD">
        <w:rPr>
          <w:rFonts w:ascii="Times New Roman" w:eastAsia="Times New Roman" w:hAnsi="Times New Roman" w:cs="Times New Roman"/>
          <w:color w:val="000000"/>
          <w:sz w:val="24"/>
          <w:szCs w:val="24"/>
          <w:lang w:val="es-ES_tradnl" w:eastAsia="ar-SA"/>
        </w:rPr>
        <w:t xml:space="preserve">, Abril, 19, </w:t>
      </w:r>
      <w:r w:rsidR="00C800EB">
        <w:rPr>
          <w:rFonts w:ascii="Times New Roman" w:eastAsia="Times New Roman" w:hAnsi="Times New Roman" w:cs="Times New Roman"/>
          <w:color w:val="000000"/>
          <w:sz w:val="24"/>
          <w:szCs w:val="24"/>
          <w:lang w:val="es-ES_tradnl" w:eastAsia="ar-SA"/>
        </w:rPr>
        <w:t>(</w:t>
      </w:r>
      <w:r w:rsidR="00B21CBD">
        <w:rPr>
          <w:rFonts w:ascii="Times New Roman" w:eastAsia="Times New Roman" w:hAnsi="Times New Roman" w:cs="Times New Roman"/>
          <w:color w:val="000000"/>
          <w:sz w:val="24"/>
          <w:szCs w:val="24"/>
          <w:lang w:val="es-ES_tradnl" w:eastAsia="ar-SA"/>
        </w:rPr>
        <w:t>1</w:t>
      </w:r>
      <w:r w:rsidR="00C800EB">
        <w:rPr>
          <w:rFonts w:ascii="Times New Roman" w:eastAsia="Times New Roman" w:hAnsi="Times New Roman" w:cs="Times New Roman"/>
          <w:color w:val="000000"/>
          <w:sz w:val="24"/>
          <w:szCs w:val="24"/>
          <w:lang w:val="es-ES_tradnl" w:eastAsia="ar-SA"/>
        </w:rPr>
        <w:t>)</w:t>
      </w:r>
      <w:r w:rsidR="00B21CBD">
        <w:rPr>
          <w:rFonts w:ascii="Times New Roman" w:eastAsia="Times New Roman" w:hAnsi="Times New Roman" w:cs="Times New Roman"/>
          <w:color w:val="000000"/>
          <w:sz w:val="24"/>
          <w:szCs w:val="24"/>
          <w:lang w:val="es-ES_tradnl" w:eastAsia="ar-SA"/>
        </w:rPr>
        <w:t>, 75-80.</w:t>
      </w:r>
    </w:p>
    <w:p w14:paraId="30EFA653" w14:textId="77777777" w:rsidR="00DB05D1" w:rsidRPr="003D245C" w:rsidRDefault="00DB05D1" w:rsidP="003D245C">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74CC9717" w14:textId="77777777" w:rsidR="00AC50BE" w:rsidRPr="00D872BB" w:rsidRDefault="00560E0A" w:rsidP="00AC50BE">
      <w:pPr>
        <w:suppressAutoHyphens/>
        <w:spacing w:after="0"/>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Del Pozo, F.J. y Gil, F.</w:t>
      </w:r>
      <w:r w:rsidR="00AC50BE" w:rsidRPr="00D872BB">
        <w:rPr>
          <w:rFonts w:ascii="Times New Roman" w:eastAsia="Times New Roman" w:hAnsi="Times New Roman" w:cs="Times New Roman"/>
          <w:color w:val="000000"/>
          <w:sz w:val="24"/>
          <w:szCs w:val="24"/>
          <w:lang w:val="es-ES_tradnl" w:eastAsia="ar-SA"/>
        </w:rPr>
        <w:t xml:space="preserve"> (2012). Profesionalización educativa de la Reinserción en los Centros Penitenciarios. En Sonia Morales, Juan Lirio y Rosa Marí, </w:t>
      </w:r>
      <w:r w:rsidR="00AC50BE" w:rsidRPr="00D872BB">
        <w:rPr>
          <w:rFonts w:ascii="Times New Roman" w:eastAsia="Times New Roman" w:hAnsi="Times New Roman" w:cs="Times New Roman"/>
          <w:i/>
          <w:iCs/>
          <w:color w:val="000000"/>
          <w:sz w:val="24"/>
          <w:szCs w:val="24"/>
          <w:lang w:val="es-ES_tradnl" w:eastAsia="ar-SA"/>
        </w:rPr>
        <w:t xml:space="preserve">La Pedagogía </w:t>
      </w:r>
      <w:r w:rsidR="00AC50BE" w:rsidRPr="00D872BB">
        <w:rPr>
          <w:rFonts w:ascii="Times New Roman" w:eastAsia="Times New Roman" w:hAnsi="Times New Roman" w:cs="Times New Roman"/>
          <w:i/>
          <w:iCs/>
          <w:color w:val="000000"/>
          <w:sz w:val="24"/>
          <w:szCs w:val="24"/>
          <w:lang w:val="es-ES_tradnl" w:eastAsia="ar-SA"/>
        </w:rPr>
        <w:lastRenderedPageBreak/>
        <w:t>Social en la Universidad. Investigación, formación y compromiso social</w:t>
      </w:r>
      <w:r w:rsidR="00AC50BE" w:rsidRPr="00D872BB">
        <w:rPr>
          <w:rFonts w:ascii="Times New Roman" w:eastAsia="Times New Roman" w:hAnsi="Times New Roman" w:cs="Times New Roman"/>
          <w:color w:val="000000"/>
          <w:sz w:val="24"/>
          <w:szCs w:val="24"/>
          <w:lang w:val="es-ES_tradnl" w:eastAsia="ar-SA"/>
        </w:rPr>
        <w:t xml:space="preserve">. </w:t>
      </w:r>
      <w:r w:rsidR="00433EEA" w:rsidRPr="00D872BB">
        <w:rPr>
          <w:rFonts w:ascii="Times New Roman" w:eastAsia="Times New Roman" w:hAnsi="Times New Roman" w:cs="Times New Roman"/>
          <w:color w:val="000000"/>
          <w:sz w:val="24"/>
          <w:szCs w:val="24"/>
          <w:lang w:val="es-ES_tradnl" w:eastAsia="ar-SA"/>
        </w:rPr>
        <w:t>(</w:t>
      </w:r>
      <w:r w:rsidR="00C800EB" w:rsidRPr="00C800EB">
        <w:rPr>
          <w:rFonts w:ascii="Times New Roman" w:eastAsia="Times New Roman" w:hAnsi="Times New Roman" w:cs="Times New Roman"/>
          <w:color w:val="000000"/>
          <w:sz w:val="24"/>
          <w:szCs w:val="24"/>
          <w:lang w:val="es-ES_tradnl" w:eastAsia="ar-SA"/>
        </w:rPr>
        <w:t>págs.</w:t>
      </w:r>
      <w:r w:rsidR="00C800EB">
        <w:rPr>
          <w:rFonts w:ascii="Times New Roman" w:eastAsia="Times New Roman" w:hAnsi="Times New Roman" w:cs="Times New Roman"/>
          <w:color w:val="000000"/>
          <w:sz w:val="24"/>
          <w:szCs w:val="24"/>
          <w:lang w:val="es-ES_tradnl" w:eastAsia="ar-SA"/>
        </w:rPr>
        <w:t xml:space="preserve"> </w:t>
      </w:r>
      <w:r w:rsidR="00433EEA" w:rsidRPr="00D872BB">
        <w:rPr>
          <w:rFonts w:ascii="Times New Roman" w:eastAsia="Times New Roman" w:hAnsi="Times New Roman" w:cs="Times New Roman"/>
          <w:color w:val="000000"/>
          <w:sz w:val="24"/>
          <w:szCs w:val="24"/>
          <w:lang w:val="es-ES_tradnl" w:eastAsia="ar-SA"/>
        </w:rPr>
        <w:t>285-299).</w:t>
      </w:r>
      <w:r w:rsidR="00AC50BE" w:rsidRPr="00D872BB">
        <w:rPr>
          <w:rFonts w:ascii="Times New Roman" w:eastAsia="Times New Roman" w:hAnsi="Times New Roman" w:cs="Times New Roman"/>
          <w:color w:val="000000"/>
          <w:sz w:val="24"/>
          <w:szCs w:val="24"/>
          <w:lang w:val="es-ES_tradnl" w:eastAsia="ar-SA"/>
        </w:rPr>
        <w:t xml:space="preserve">Valencia: Nau Llibres, </w:t>
      </w:r>
    </w:p>
    <w:p w14:paraId="67CD3E7F" w14:textId="77777777" w:rsidR="00513D9B" w:rsidRPr="00D872BB" w:rsidRDefault="00513D9B" w:rsidP="00AC50BE">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47E372C4" w14:textId="77777777" w:rsidR="00AC50BE" w:rsidRPr="00D872BB" w:rsidRDefault="0087255A" w:rsidP="00AC50BE">
      <w:pPr>
        <w:suppressAutoHyphens/>
        <w:spacing w:after="0"/>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Del Pozo, F. J. y Añaños T. F.</w:t>
      </w:r>
      <w:r w:rsidR="00AC50BE" w:rsidRPr="00D872BB">
        <w:rPr>
          <w:rFonts w:ascii="Times New Roman" w:eastAsia="Times New Roman" w:hAnsi="Times New Roman" w:cs="Times New Roman"/>
          <w:color w:val="000000"/>
          <w:sz w:val="24"/>
          <w:szCs w:val="24"/>
          <w:lang w:val="es-ES_tradnl" w:eastAsia="ar-SA"/>
        </w:rPr>
        <w:t xml:space="preserve"> (2013). La Educación Social Penitenciaria ¿De dónde venimos? Y ¿hacia dónde vamos? </w:t>
      </w:r>
      <w:r w:rsidR="00AC50BE" w:rsidRPr="00D872BB">
        <w:rPr>
          <w:rFonts w:ascii="Times New Roman" w:eastAsia="Times New Roman" w:hAnsi="Times New Roman" w:cs="Times New Roman"/>
          <w:i/>
          <w:color w:val="000000"/>
          <w:sz w:val="24"/>
          <w:szCs w:val="24"/>
          <w:lang w:val="es-ES_tradnl" w:eastAsia="ar-SA"/>
        </w:rPr>
        <w:t xml:space="preserve">Revista Complutense de Educación, </w:t>
      </w:r>
      <w:r w:rsidR="00AC50BE" w:rsidRPr="00D872BB">
        <w:rPr>
          <w:rFonts w:ascii="Times New Roman" w:eastAsia="Times New Roman" w:hAnsi="Times New Roman" w:cs="Times New Roman"/>
          <w:color w:val="000000"/>
          <w:sz w:val="24"/>
          <w:szCs w:val="24"/>
          <w:lang w:val="es-ES_tradnl" w:eastAsia="ar-SA"/>
        </w:rPr>
        <w:t>24 (1), 47-68.</w:t>
      </w:r>
    </w:p>
    <w:p w14:paraId="7BB6A0DE" w14:textId="77777777" w:rsidR="00AA511B" w:rsidRPr="00D872BB" w:rsidRDefault="00AA511B" w:rsidP="00DA3165">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2846526C" w14:textId="77777777" w:rsidR="00DA3165" w:rsidRPr="00D872BB" w:rsidRDefault="0087255A" w:rsidP="00DA3165">
      <w:pPr>
        <w:suppressAutoHyphens/>
        <w:spacing w:after="0"/>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Del Pozo, F. J. y Peláez, C.</w:t>
      </w:r>
      <w:r w:rsidR="00DA3165" w:rsidRPr="00D872BB">
        <w:rPr>
          <w:rFonts w:ascii="Times New Roman" w:eastAsia="Times New Roman" w:hAnsi="Times New Roman" w:cs="Times New Roman"/>
          <w:color w:val="000000"/>
          <w:sz w:val="24"/>
          <w:szCs w:val="24"/>
          <w:lang w:val="es-ES_tradnl" w:eastAsia="ar-SA"/>
        </w:rPr>
        <w:t xml:space="preserve"> (2013). La educación para la igualdad: una necesidad académica y profesional para la acción socioeducativa. En Magdalena Jiménez y Francisco José del Pozo (Coord.), </w:t>
      </w:r>
      <w:r w:rsidR="00DA3165" w:rsidRPr="00D872BB">
        <w:rPr>
          <w:rFonts w:ascii="Times New Roman" w:eastAsia="Times New Roman" w:hAnsi="Times New Roman" w:cs="Times New Roman"/>
          <w:i/>
          <w:color w:val="000000"/>
          <w:sz w:val="24"/>
          <w:szCs w:val="24"/>
          <w:lang w:val="es-ES_tradnl" w:eastAsia="ar-SA"/>
        </w:rPr>
        <w:t>Propuestas didácticas de Educación para la Igualdad</w:t>
      </w:r>
      <w:r w:rsidR="00DA3165" w:rsidRPr="00D872BB">
        <w:rPr>
          <w:rFonts w:ascii="Times New Roman" w:eastAsia="Times New Roman" w:hAnsi="Times New Roman" w:cs="Times New Roman"/>
          <w:color w:val="000000"/>
          <w:sz w:val="24"/>
          <w:szCs w:val="24"/>
          <w:lang w:val="es-ES_tradnl" w:eastAsia="ar-SA"/>
        </w:rPr>
        <w:t>.</w:t>
      </w:r>
      <w:r w:rsidR="00433EEA" w:rsidRPr="00D872BB">
        <w:rPr>
          <w:rFonts w:ascii="Times New Roman" w:eastAsia="Times New Roman" w:hAnsi="Times New Roman" w:cs="Times New Roman"/>
          <w:color w:val="000000"/>
          <w:sz w:val="24"/>
          <w:szCs w:val="24"/>
          <w:lang w:val="es-ES_tradnl" w:eastAsia="ar-SA"/>
        </w:rPr>
        <w:t xml:space="preserve"> (</w:t>
      </w:r>
      <w:r w:rsidR="00C800EB" w:rsidRPr="00C800EB">
        <w:rPr>
          <w:rFonts w:ascii="Times New Roman" w:eastAsia="Times New Roman" w:hAnsi="Times New Roman" w:cs="Times New Roman"/>
          <w:color w:val="000000"/>
          <w:sz w:val="24"/>
          <w:szCs w:val="24"/>
          <w:lang w:val="es-ES_tradnl" w:eastAsia="ar-SA"/>
        </w:rPr>
        <w:t xml:space="preserve">págs. </w:t>
      </w:r>
      <w:r w:rsidR="00433EEA" w:rsidRPr="00D872BB">
        <w:rPr>
          <w:rFonts w:ascii="Times New Roman" w:eastAsia="Times New Roman" w:hAnsi="Times New Roman" w:cs="Times New Roman"/>
          <w:color w:val="000000"/>
          <w:sz w:val="24"/>
          <w:szCs w:val="24"/>
          <w:lang w:val="es-ES_tradnl" w:eastAsia="ar-SA"/>
        </w:rPr>
        <w:t>245-272).</w:t>
      </w:r>
      <w:r>
        <w:rPr>
          <w:rFonts w:ascii="Times New Roman" w:eastAsia="Times New Roman" w:hAnsi="Times New Roman" w:cs="Times New Roman"/>
          <w:color w:val="000000"/>
          <w:sz w:val="24"/>
          <w:szCs w:val="24"/>
          <w:lang w:val="es-ES_tradnl" w:eastAsia="ar-SA"/>
        </w:rPr>
        <w:t xml:space="preserve"> Granada: Editorial Natívola,</w:t>
      </w:r>
    </w:p>
    <w:p w14:paraId="2CD4B0C2" w14:textId="77777777" w:rsidR="00DA3165" w:rsidRPr="00D872BB" w:rsidRDefault="00DA3165" w:rsidP="00DA3165">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768DCCCD" w14:textId="77777777" w:rsidR="00DA3165" w:rsidRPr="00D872BB" w:rsidRDefault="00DA3165" w:rsidP="00DA3165">
      <w:pPr>
        <w:tabs>
          <w:tab w:val="left" w:pos="680"/>
          <w:tab w:val="left" w:pos="2880"/>
        </w:tabs>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sidRPr="0045780A">
        <w:rPr>
          <w:rFonts w:ascii="Times New Roman" w:eastAsia="Times New Roman" w:hAnsi="Times New Roman" w:cs="Times New Roman"/>
          <w:color w:val="000000"/>
          <w:sz w:val="24"/>
          <w:szCs w:val="24"/>
          <w:lang w:val="es-CO" w:eastAsia="ar-SA"/>
        </w:rPr>
        <w:t>D</w:t>
      </w:r>
      <w:r w:rsidRPr="00D872BB">
        <w:rPr>
          <w:rFonts w:ascii="Times New Roman" w:eastAsia="Times New Roman" w:hAnsi="Times New Roman" w:cs="Times New Roman"/>
          <w:color w:val="000000"/>
          <w:sz w:val="24"/>
          <w:szCs w:val="24"/>
          <w:lang w:val="es-ES_tradnl" w:eastAsia="ar-SA"/>
        </w:rPr>
        <w:t xml:space="preserve">el Pozo, </w:t>
      </w:r>
      <w:r w:rsidRPr="00D872BB">
        <w:rPr>
          <w:rFonts w:ascii="Times New Roman" w:eastAsia="Times New Roman" w:hAnsi="Times New Roman" w:cs="Times New Roman"/>
          <w:caps/>
          <w:color w:val="000000"/>
          <w:sz w:val="24"/>
          <w:szCs w:val="24"/>
          <w:lang w:val="es-ES_tradnl" w:eastAsia="ar-SA"/>
        </w:rPr>
        <w:t>F</w:t>
      </w:r>
      <w:r w:rsidR="0087255A">
        <w:rPr>
          <w:rFonts w:ascii="Times New Roman" w:eastAsia="Times New Roman" w:hAnsi="Times New Roman" w:cs="Times New Roman"/>
          <w:color w:val="000000"/>
          <w:sz w:val="24"/>
          <w:szCs w:val="24"/>
          <w:lang w:val="es-ES_tradnl" w:eastAsia="ar-SA"/>
        </w:rPr>
        <w:t>. J.; Jiménez, F. y Turbi, Á M</w:t>
      </w:r>
      <w:r w:rsidRPr="00D872BB">
        <w:rPr>
          <w:rFonts w:ascii="Times New Roman" w:eastAsia="Times New Roman" w:hAnsi="Times New Roman" w:cs="Times New Roman"/>
          <w:color w:val="000000"/>
          <w:sz w:val="24"/>
          <w:szCs w:val="24"/>
          <w:lang w:val="es-ES_tradnl" w:eastAsia="ar-SA"/>
        </w:rPr>
        <w:t xml:space="preserve">. (2013). Los programas de tratamiento: Actuación socioeducativa y sociolaboral en prisiones, </w:t>
      </w:r>
      <w:r w:rsidRPr="00D872BB">
        <w:rPr>
          <w:rFonts w:ascii="Times New Roman" w:eastAsia="Times New Roman" w:hAnsi="Times New Roman" w:cs="Times New Roman"/>
          <w:i/>
          <w:color w:val="000000"/>
          <w:sz w:val="24"/>
          <w:szCs w:val="24"/>
          <w:lang w:val="es-ES_tradnl" w:eastAsia="ar-SA"/>
        </w:rPr>
        <w:t>Pedagogía Social. Revista Interuniversitaria</w:t>
      </w:r>
      <w:r w:rsidRPr="00D872BB">
        <w:rPr>
          <w:rFonts w:ascii="Times New Roman" w:eastAsia="Times New Roman" w:hAnsi="Times New Roman" w:cs="Times New Roman"/>
          <w:color w:val="000000"/>
          <w:sz w:val="24"/>
          <w:szCs w:val="24"/>
          <w:lang w:val="es-ES_tradnl" w:eastAsia="ar-SA"/>
        </w:rPr>
        <w:t>, (22),  55-72.</w:t>
      </w:r>
    </w:p>
    <w:p w14:paraId="38F6DBDE" w14:textId="77777777" w:rsidR="00DA3165" w:rsidRPr="00D872BB" w:rsidRDefault="00DA3165" w:rsidP="00DA3165">
      <w:pPr>
        <w:tabs>
          <w:tab w:val="left" w:pos="680"/>
          <w:tab w:val="left" w:pos="2880"/>
        </w:tabs>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715DB62D" w14:textId="77777777" w:rsidR="00DA3165" w:rsidRPr="00D872BB" w:rsidRDefault="00724B18" w:rsidP="00DA3165">
      <w:pPr>
        <w:tabs>
          <w:tab w:val="left" w:pos="680"/>
          <w:tab w:val="left" w:pos="2880"/>
        </w:tabs>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Del Pozo, F.</w:t>
      </w:r>
      <w:r w:rsidR="00DA3165" w:rsidRPr="00D872BB">
        <w:rPr>
          <w:rFonts w:ascii="Times New Roman" w:eastAsia="Times New Roman" w:hAnsi="Times New Roman" w:cs="Times New Roman"/>
          <w:color w:val="000000"/>
          <w:sz w:val="24"/>
          <w:szCs w:val="24"/>
          <w:lang w:val="es-ES_tradnl" w:eastAsia="ar-SA"/>
        </w:rPr>
        <w:t xml:space="preserve"> J</w:t>
      </w:r>
      <w:r>
        <w:rPr>
          <w:rFonts w:ascii="Times New Roman" w:eastAsia="Times New Roman" w:hAnsi="Times New Roman" w:cs="Times New Roman"/>
          <w:color w:val="000000"/>
          <w:sz w:val="24"/>
          <w:szCs w:val="24"/>
          <w:lang w:val="es-ES_tradnl" w:eastAsia="ar-SA"/>
        </w:rPr>
        <w:t>.</w:t>
      </w:r>
      <w:r w:rsidR="00DA3165" w:rsidRPr="00D872BB">
        <w:rPr>
          <w:rFonts w:ascii="Times New Roman" w:eastAsia="Times New Roman" w:hAnsi="Times New Roman" w:cs="Times New Roman"/>
          <w:color w:val="000000"/>
          <w:sz w:val="24"/>
          <w:szCs w:val="24"/>
          <w:lang w:val="es-ES_tradnl" w:eastAsia="ar-SA"/>
        </w:rPr>
        <w:t>, Añaños, F</w:t>
      </w:r>
      <w:r>
        <w:rPr>
          <w:rFonts w:ascii="Times New Roman" w:eastAsia="Times New Roman" w:hAnsi="Times New Roman" w:cs="Times New Roman"/>
          <w:color w:val="000000"/>
          <w:sz w:val="24"/>
          <w:szCs w:val="24"/>
          <w:lang w:val="es-ES_tradnl" w:eastAsia="ar-SA"/>
        </w:rPr>
        <w:t>.</w:t>
      </w:r>
      <w:r w:rsidR="00DA3165" w:rsidRPr="00D872BB">
        <w:rPr>
          <w:rFonts w:ascii="Times New Roman" w:eastAsia="Times New Roman" w:hAnsi="Times New Roman" w:cs="Times New Roman"/>
          <w:color w:val="000000"/>
          <w:sz w:val="24"/>
          <w:szCs w:val="24"/>
          <w:lang w:val="es-ES_tradnl" w:eastAsia="ar-SA"/>
        </w:rPr>
        <w:t xml:space="preserve"> y García, M</w:t>
      </w:r>
      <w:r>
        <w:rPr>
          <w:rFonts w:ascii="Times New Roman" w:eastAsia="Times New Roman" w:hAnsi="Times New Roman" w:cs="Times New Roman"/>
          <w:color w:val="000000"/>
          <w:sz w:val="24"/>
          <w:szCs w:val="24"/>
          <w:lang w:val="es-ES_tradnl" w:eastAsia="ar-SA"/>
        </w:rPr>
        <w:t>.</w:t>
      </w:r>
      <w:r w:rsidR="00DA3165" w:rsidRPr="00D872BB">
        <w:rPr>
          <w:rFonts w:ascii="Times New Roman" w:eastAsia="Times New Roman" w:hAnsi="Times New Roman" w:cs="Times New Roman"/>
          <w:color w:val="000000"/>
          <w:sz w:val="24"/>
          <w:szCs w:val="24"/>
          <w:lang w:val="es-ES_tradnl" w:eastAsia="ar-SA"/>
        </w:rPr>
        <w:t xml:space="preserve"> (2013). </w:t>
      </w:r>
      <w:r w:rsidR="00DA3165" w:rsidRPr="001640D7">
        <w:rPr>
          <w:rFonts w:ascii="Times New Roman" w:eastAsia="Times New Roman" w:hAnsi="Times New Roman" w:cs="Times New Roman"/>
          <w:color w:val="000000"/>
          <w:sz w:val="24"/>
          <w:szCs w:val="24"/>
          <w:lang w:val="es-ES_tradnl" w:eastAsia="ar-SA"/>
        </w:rPr>
        <w:t>El tercer sector y las entidades no penitenciarias en los procesos de reinserción: El tratamiento penitenciario desde las mujeres reclusas y el personal profesional.</w:t>
      </w:r>
      <w:r w:rsidR="00DA3165" w:rsidRPr="00D872BB">
        <w:rPr>
          <w:rFonts w:ascii="Times New Roman" w:eastAsia="Times New Roman" w:hAnsi="Times New Roman" w:cs="Times New Roman"/>
          <w:color w:val="000000"/>
          <w:sz w:val="24"/>
          <w:szCs w:val="24"/>
          <w:lang w:val="es-ES_tradnl" w:eastAsia="ar-SA"/>
        </w:rPr>
        <w:t xml:space="preserve"> En Susana Torío, Omar García-Pérez, José Vivente Peña y Carmen Mª Fernández (Coords.), </w:t>
      </w:r>
      <w:r w:rsidR="00DA3165" w:rsidRPr="00D872BB">
        <w:rPr>
          <w:rFonts w:ascii="Times New Roman" w:eastAsia="Times New Roman" w:hAnsi="Times New Roman" w:cs="Times New Roman"/>
          <w:i/>
          <w:color w:val="000000"/>
          <w:sz w:val="24"/>
          <w:szCs w:val="24"/>
          <w:lang w:val="es-ES_tradnl" w:eastAsia="ar-SA"/>
        </w:rPr>
        <w:t>La crisis social y el Estado del bienestar: las respuestas de la Pedagogía Social</w:t>
      </w:r>
      <w:r w:rsidR="00DA3165" w:rsidRPr="00D872BB">
        <w:rPr>
          <w:rFonts w:ascii="Times New Roman" w:eastAsia="Times New Roman" w:hAnsi="Times New Roman" w:cs="Times New Roman"/>
          <w:color w:val="000000"/>
          <w:sz w:val="24"/>
          <w:szCs w:val="24"/>
          <w:lang w:val="es-ES_tradnl" w:eastAsia="ar-SA"/>
        </w:rPr>
        <w:t xml:space="preserve">. </w:t>
      </w:r>
      <w:r w:rsidR="00513D9B" w:rsidRPr="00D872BB">
        <w:rPr>
          <w:rFonts w:ascii="Times New Roman" w:eastAsia="Times New Roman" w:hAnsi="Times New Roman" w:cs="Times New Roman"/>
          <w:color w:val="000000"/>
          <w:sz w:val="24"/>
          <w:szCs w:val="24"/>
          <w:lang w:val="es-ES_tradnl" w:eastAsia="ar-SA"/>
        </w:rPr>
        <w:t>(pp.428-435).Gijón: Universidad de Oviedo.</w:t>
      </w:r>
    </w:p>
    <w:p w14:paraId="3322D715" w14:textId="77777777" w:rsidR="00AA511B" w:rsidRPr="00D872BB" w:rsidRDefault="00AA511B" w:rsidP="00DA3165">
      <w:pPr>
        <w:tabs>
          <w:tab w:val="left" w:pos="680"/>
          <w:tab w:val="left" w:pos="2880"/>
        </w:tabs>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5AA2087C" w14:textId="77777777" w:rsidR="00AA511B" w:rsidRPr="0045780A" w:rsidRDefault="00AA511B" w:rsidP="004D6684">
      <w:pPr>
        <w:suppressAutoHyphens/>
        <w:spacing w:after="0"/>
        <w:ind w:left="567" w:hanging="567"/>
        <w:jc w:val="both"/>
        <w:rPr>
          <w:rFonts w:ascii="Times New Roman" w:eastAsia="Calibri" w:hAnsi="Times New Roman" w:cs="Times New Roman"/>
          <w:color w:val="000000"/>
          <w:sz w:val="24"/>
          <w:szCs w:val="24"/>
          <w:lang w:val="es-CO" w:eastAsia="ar-SA"/>
        </w:rPr>
      </w:pPr>
      <w:r w:rsidRPr="00D872BB">
        <w:rPr>
          <w:rFonts w:ascii="Times New Roman" w:eastAsia="Times New Roman" w:hAnsi="Times New Roman" w:cs="Times New Roman"/>
          <w:color w:val="000000"/>
          <w:sz w:val="24"/>
          <w:szCs w:val="24"/>
          <w:lang w:val="es-ES_tradnl" w:eastAsia="ar-SA"/>
        </w:rPr>
        <w:t>FAD (Fu</w:t>
      </w:r>
      <w:r w:rsidR="004D6684">
        <w:rPr>
          <w:rFonts w:ascii="Times New Roman" w:eastAsia="Times New Roman" w:hAnsi="Times New Roman" w:cs="Times New Roman"/>
          <w:color w:val="000000"/>
          <w:sz w:val="24"/>
          <w:szCs w:val="24"/>
          <w:lang w:val="es-ES_tradnl" w:eastAsia="ar-SA"/>
        </w:rPr>
        <w:t xml:space="preserve">ndación de Ayuda a la adicción). </w:t>
      </w:r>
      <w:r w:rsidRPr="00D872BB">
        <w:rPr>
          <w:rFonts w:ascii="Times New Roman" w:eastAsia="Calibri" w:hAnsi="Times New Roman" w:cs="Times New Roman"/>
          <w:color w:val="000000"/>
          <w:sz w:val="24"/>
          <w:szCs w:val="24"/>
          <w:lang w:eastAsia="ar-SA"/>
        </w:rPr>
        <w:t xml:space="preserve">(2013). </w:t>
      </w:r>
      <w:r w:rsidRPr="00D872BB">
        <w:rPr>
          <w:rFonts w:ascii="Times New Roman" w:eastAsia="Calibri" w:hAnsi="Times New Roman" w:cs="Times New Roman"/>
          <w:i/>
          <w:iCs/>
          <w:color w:val="000000"/>
          <w:sz w:val="24"/>
          <w:szCs w:val="24"/>
          <w:lang w:eastAsia="ar-SA"/>
        </w:rPr>
        <w:t>Tratamiento.</w:t>
      </w:r>
      <w:r w:rsidRPr="00D872BB">
        <w:rPr>
          <w:rFonts w:ascii="Times New Roman" w:eastAsia="Calibri" w:hAnsi="Times New Roman" w:cs="Times New Roman"/>
          <w:color w:val="000000"/>
          <w:sz w:val="24"/>
          <w:szCs w:val="24"/>
          <w:lang w:eastAsia="ar-SA"/>
        </w:rPr>
        <w:t xml:space="preserve"> </w:t>
      </w:r>
      <w:r w:rsidR="00513D9B" w:rsidRPr="0045780A">
        <w:rPr>
          <w:rFonts w:ascii="Times New Roman" w:eastAsia="Calibri" w:hAnsi="Times New Roman" w:cs="Times New Roman"/>
          <w:color w:val="000000"/>
          <w:sz w:val="24"/>
          <w:szCs w:val="24"/>
          <w:lang w:val="es-CO" w:eastAsia="ar-SA"/>
        </w:rPr>
        <w:t xml:space="preserve">Recuperado de: </w:t>
      </w:r>
      <w:hyperlink r:id="rId8" w:history="1">
        <w:r w:rsidRPr="0045780A">
          <w:rPr>
            <w:rFonts w:ascii="Times New Roman" w:eastAsia="Calibri" w:hAnsi="Times New Roman" w:cs="Times New Roman"/>
            <w:color w:val="000000"/>
            <w:sz w:val="24"/>
            <w:szCs w:val="24"/>
            <w:lang w:val="es-CO" w:eastAsia="ar-SA"/>
          </w:rPr>
          <w:t>http://www.fad.es/contenido.jsp?id_nodo=77</w:t>
        </w:r>
      </w:hyperlink>
      <w:r w:rsidRPr="0045780A">
        <w:rPr>
          <w:rFonts w:ascii="Times New Roman" w:eastAsia="Calibri" w:hAnsi="Times New Roman" w:cs="Times New Roman"/>
          <w:color w:val="000000"/>
          <w:sz w:val="24"/>
          <w:szCs w:val="24"/>
          <w:lang w:val="es-CO" w:eastAsia="ar-SA"/>
        </w:rPr>
        <w:t xml:space="preserve"> </w:t>
      </w:r>
    </w:p>
    <w:p w14:paraId="152C5E4F" w14:textId="77777777" w:rsidR="00687A87" w:rsidRPr="0045780A" w:rsidRDefault="00687A87" w:rsidP="002708AE">
      <w:pPr>
        <w:suppressAutoHyphens/>
        <w:spacing w:after="0"/>
        <w:ind w:left="567" w:hanging="567"/>
        <w:jc w:val="both"/>
        <w:rPr>
          <w:rFonts w:ascii="Times New Roman" w:eastAsia="Times New Roman" w:hAnsi="Times New Roman" w:cs="Times New Roman"/>
          <w:color w:val="000000"/>
          <w:sz w:val="24"/>
          <w:szCs w:val="24"/>
          <w:lang w:val="es-CO" w:eastAsia="ar-SA"/>
        </w:rPr>
      </w:pPr>
    </w:p>
    <w:p w14:paraId="622AA755" w14:textId="77777777" w:rsidR="00A27493" w:rsidRPr="00D872BB" w:rsidRDefault="00502446" w:rsidP="00A27493">
      <w:pPr>
        <w:suppressAutoHyphens/>
        <w:spacing w:after="0"/>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 xml:space="preserve">Fernández, A </w:t>
      </w:r>
      <w:r w:rsidR="00A27493" w:rsidRPr="00D872BB">
        <w:rPr>
          <w:rFonts w:ascii="Times New Roman" w:eastAsia="Times New Roman" w:hAnsi="Times New Roman" w:cs="Times New Roman"/>
          <w:color w:val="000000"/>
          <w:sz w:val="24"/>
          <w:szCs w:val="24"/>
          <w:lang w:val="es-ES_tradnl" w:eastAsia="ar-SA"/>
        </w:rPr>
        <w:t>(2008). Análisis comparativo entre hombres y mujeres en prisión: situación coy</w:t>
      </w:r>
      <w:r>
        <w:rPr>
          <w:rFonts w:ascii="Times New Roman" w:eastAsia="Times New Roman" w:hAnsi="Times New Roman" w:cs="Times New Roman"/>
          <w:color w:val="000000"/>
          <w:sz w:val="24"/>
          <w:szCs w:val="24"/>
          <w:lang w:val="es-ES_tradnl" w:eastAsia="ar-SA"/>
        </w:rPr>
        <w:t>untural y relaciones familiares</w:t>
      </w:r>
      <w:r w:rsidR="00A27493" w:rsidRPr="00D872BB">
        <w:rPr>
          <w:rFonts w:ascii="Times New Roman" w:eastAsia="Times New Roman" w:hAnsi="Times New Roman" w:cs="Times New Roman"/>
          <w:color w:val="000000"/>
          <w:sz w:val="24"/>
          <w:szCs w:val="24"/>
          <w:lang w:val="es-ES_tradnl" w:eastAsia="ar-SA"/>
        </w:rPr>
        <w:t xml:space="preserve">. En Fanny T. Añaños, Francisco José </w:t>
      </w:r>
      <w:r w:rsidR="00A27493" w:rsidRPr="0045780A">
        <w:rPr>
          <w:rFonts w:ascii="Times New Roman" w:eastAsia="Times New Roman" w:hAnsi="Times New Roman" w:cs="Times New Roman"/>
          <w:color w:val="000000"/>
          <w:sz w:val="24"/>
          <w:szCs w:val="24"/>
          <w:lang w:val="es-CO" w:eastAsia="ar-SA"/>
        </w:rPr>
        <w:t xml:space="preserve">del Pozo e Iosifina Mavrou (Coords.), </w:t>
      </w:r>
      <w:r w:rsidR="00A27493" w:rsidRPr="00502446">
        <w:rPr>
          <w:rFonts w:ascii="Times New Roman" w:eastAsia="Times New Roman" w:hAnsi="Times New Roman" w:cs="Times New Roman"/>
          <w:i/>
          <w:color w:val="000000"/>
          <w:sz w:val="24"/>
          <w:szCs w:val="24"/>
          <w:lang w:val="es-ES_tradnl" w:eastAsia="ar-SA"/>
        </w:rPr>
        <w:t>Educación Social en el Ámbito Penitenciari</w:t>
      </w:r>
      <w:r w:rsidR="00513D9B" w:rsidRPr="00502446">
        <w:rPr>
          <w:rFonts w:ascii="Times New Roman" w:eastAsia="Times New Roman" w:hAnsi="Times New Roman" w:cs="Times New Roman"/>
          <w:i/>
          <w:color w:val="000000"/>
          <w:sz w:val="24"/>
          <w:szCs w:val="24"/>
          <w:lang w:val="es-ES_tradnl" w:eastAsia="ar-SA"/>
        </w:rPr>
        <w:t>o: Mujeres, Infancia y Familia</w:t>
      </w:r>
      <w:r w:rsidR="00513D9B" w:rsidRPr="00D872BB">
        <w:rPr>
          <w:rFonts w:ascii="Times New Roman" w:eastAsia="Times New Roman" w:hAnsi="Times New Roman" w:cs="Times New Roman"/>
          <w:color w:val="000000"/>
          <w:sz w:val="24"/>
          <w:szCs w:val="24"/>
          <w:lang w:val="es-ES_tradnl" w:eastAsia="ar-SA"/>
        </w:rPr>
        <w:t xml:space="preserve"> (</w:t>
      </w:r>
      <w:r w:rsidR="00D55B15">
        <w:rPr>
          <w:rFonts w:ascii="Times New Roman" w:eastAsia="Times New Roman" w:hAnsi="Times New Roman" w:cs="Times New Roman"/>
          <w:color w:val="000000"/>
          <w:sz w:val="24"/>
          <w:szCs w:val="24"/>
          <w:lang w:val="es-ES_tradnl" w:eastAsia="ar-SA"/>
        </w:rPr>
        <w:t xml:space="preserve">págs. </w:t>
      </w:r>
      <w:r w:rsidR="00513D9B" w:rsidRPr="00D872BB">
        <w:rPr>
          <w:rFonts w:ascii="Times New Roman" w:eastAsia="Times New Roman" w:hAnsi="Times New Roman" w:cs="Times New Roman"/>
          <w:color w:val="000000"/>
          <w:sz w:val="24"/>
          <w:szCs w:val="24"/>
          <w:lang w:val="es-ES_tradnl" w:eastAsia="ar-SA"/>
        </w:rPr>
        <w:t xml:space="preserve">32-48) </w:t>
      </w:r>
      <w:r w:rsidR="00A27493" w:rsidRPr="00D872BB">
        <w:rPr>
          <w:rFonts w:ascii="Times New Roman" w:eastAsia="Times New Roman" w:hAnsi="Times New Roman" w:cs="Times New Roman"/>
          <w:color w:val="000000"/>
          <w:sz w:val="24"/>
          <w:szCs w:val="24"/>
          <w:lang w:val="es-ES_tradnl" w:eastAsia="ar-SA"/>
        </w:rPr>
        <w:t xml:space="preserve">Granada: Natívola, </w:t>
      </w:r>
    </w:p>
    <w:p w14:paraId="19624F48" w14:textId="77777777" w:rsidR="00AA511B" w:rsidRPr="00D872BB" w:rsidRDefault="00AA511B" w:rsidP="00AA511B">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6B884A1B" w14:textId="77777777" w:rsidR="00520119" w:rsidRPr="00D872BB" w:rsidRDefault="00520119" w:rsidP="00520119">
      <w:pPr>
        <w:suppressAutoHyphens/>
        <w:spacing w:after="0"/>
        <w:ind w:left="567" w:hanging="425"/>
        <w:jc w:val="both"/>
        <w:rPr>
          <w:rFonts w:ascii="Times New Roman" w:eastAsia="Times New Roman" w:hAnsi="Times New Roman" w:cs="Times New Roman"/>
          <w:color w:val="000000"/>
          <w:sz w:val="24"/>
          <w:szCs w:val="24"/>
          <w:lang w:val="es-ES_tradnl" w:eastAsia="ar-SA"/>
        </w:rPr>
      </w:pPr>
      <w:r w:rsidRPr="0045780A">
        <w:rPr>
          <w:rFonts w:ascii="Times New Roman" w:eastAsia="Calibri" w:hAnsi="Times New Roman" w:cs="Times New Roman"/>
          <w:color w:val="000000"/>
          <w:sz w:val="24"/>
          <w:szCs w:val="24"/>
          <w:lang w:val="es-CO" w:eastAsia="ar-SA"/>
        </w:rPr>
        <w:t xml:space="preserve">IIPP (2010). </w:t>
      </w:r>
      <w:r w:rsidRPr="0045780A">
        <w:rPr>
          <w:rFonts w:ascii="Times New Roman" w:eastAsia="Calibri" w:hAnsi="Times New Roman" w:cs="Times New Roman"/>
          <w:i/>
          <w:iCs/>
          <w:color w:val="000000"/>
          <w:sz w:val="24"/>
          <w:szCs w:val="24"/>
          <w:lang w:val="es-CO" w:eastAsia="ar-SA"/>
        </w:rPr>
        <w:t>Informe general 2010.</w:t>
      </w:r>
      <w:r w:rsidRPr="0045780A">
        <w:rPr>
          <w:rFonts w:ascii="Times New Roman" w:eastAsia="Calibri" w:hAnsi="Times New Roman" w:cs="Times New Roman"/>
          <w:color w:val="000000"/>
          <w:sz w:val="24"/>
          <w:szCs w:val="24"/>
          <w:lang w:val="es-CO" w:eastAsia="ar-SA"/>
        </w:rPr>
        <w:t xml:space="preserve"> Madrid: Ministerio del Interior. Recuperado de: </w:t>
      </w:r>
      <w:hyperlink r:id="rId9" w:history="1">
        <w:r w:rsidRPr="0045780A">
          <w:rPr>
            <w:rFonts w:ascii="Times New Roman" w:eastAsia="Calibri" w:hAnsi="Times New Roman" w:cs="Times New Roman"/>
            <w:color w:val="000000"/>
            <w:sz w:val="24"/>
            <w:szCs w:val="24"/>
            <w:lang w:val="es-CO" w:eastAsia="ar-SA"/>
          </w:rPr>
          <w:t>http://www.institucionpenitenciaria.es/web/export/sites/default/datos/descargables/publicaciones/Informe_General_2010_acc.pdf</w:t>
        </w:r>
      </w:hyperlink>
      <w:r w:rsidRPr="0045780A">
        <w:rPr>
          <w:rFonts w:ascii="Times New Roman" w:eastAsia="Calibri" w:hAnsi="Times New Roman" w:cs="Times New Roman"/>
          <w:color w:val="000000"/>
          <w:sz w:val="24"/>
          <w:szCs w:val="24"/>
          <w:lang w:val="es-CO" w:eastAsia="ar-SA"/>
        </w:rPr>
        <w:t xml:space="preserve"> </w:t>
      </w:r>
    </w:p>
    <w:p w14:paraId="668FDC8D" w14:textId="77777777" w:rsidR="00520119" w:rsidRPr="00D872BB" w:rsidRDefault="00520119" w:rsidP="00520119">
      <w:pPr>
        <w:ind w:left="567" w:hanging="567"/>
        <w:jc w:val="both"/>
        <w:rPr>
          <w:rFonts w:ascii="Times New Roman" w:eastAsia="Calibri" w:hAnsi="Times New Roman" w:cs="Times New Roman"/>
          <w:color w:val="000000"/>
          <w:sz w:val="24"/>
          <w:szCs w:val="24"/>
          <w:lang w:val="es-ES_tradnl" w:eastAsia="ar-SA"/>
        </w:rPr>
      </w:pPr>
    </w:p>
    <w:p w14:paraId="380CF90C" w14:textId="77777777" w:rsidR="00520119" w:rsidRPr="0045780A" w:rsidRDefault="00520119" w:rsidP="00520119">
      <w:pPr>
        <w:ind w:left="567" w:hanging="567"/>
        <w:jc w:val="both"/>
        <w:rPr>
          <w:rStyle w:val="Hipervnculo"/>
          <w:rFonts w:ascii="Times New Roman" w:eastAsia="Calibri" w:hAnsi="Times New Roman" w:cs="Times New Roman"/>
          <w:color w:val="000000" w:themeColor="text1"/>
          <w:sz w:val="24"/>
          <w:szCs w:val="24"/>
          <w:u w:val="none"/>
          <w:lang w:val="es-CO" w:eastAsia="ar-SA"/>
        </w:rPr>
      </w:pPr>
      <w:r w:rsidRPr="0045780A">
        <w:rPr>
          <w:rFonts w:ascii="Times New Roman" w:eastAsia="Calibri" w:hAnsi="Times New Roman" w:cs="Times New Roman"/>
          <w:color w:val="000000"/>
          <w:sz w:val="24"/>
          <w:szCs w:val="24"/>
          <w:lang w:val="es-CO" w:eastAsia="ar-SA"/>
        </w:rPr>
        <w:t xml:space="preserve">___ (2012). </w:t>
      </w:r>
      <w:r w:rsidRPr="0045780A">
        <w:rPr>
          <w:rFonts w:ascii="Times New Roman" w:eastAsia="Calibri" w:hAnsi="Times New Roman" w:cs="Times New Roman"/>
          <w:i/>
          <w:iCs/>
          <w:color w:val="000000"/>
          <w:sz w:val="24"/>
          <w:szCs w:val="24"/>
          <w:lang w:val="es-CO" w:eastAsia="ar-SA"/>
        </w:rPr>
        <w:t>Portal Programas de salud. Intervención con drogodependientes.</w:t>
      </w:r>
      <w:r w:rsidRPr="0045780A">
        <w:rPr>
          <w:rFonts w:ascii="Times New Roman" w:eastAsia="Calibri" w:hAnsi="Times New Roman" w:cs="Times New Roman"/>
          <w:color w:val="000000"/>
          <w:sz w:val="24"/>
          <w:szCs w:val="24"/>
          <w:lang w:val="es-CO" w:eastAsia="ar-SA"/>
        </w:rPr>
        <w:t xml:space="preserve"> Recuperado  de: </w:t>
      </w:r>
      <w:hyperlink r:id="rId10" w:history="1">
        <w:r w:rsidR="003774AD" w:rsidRPr="0045780A">
          <w:rPr>
            <w:rStyle w:val="Hipervnculo"/>
            <w:rFonts w:ascii="Times New Roman" w:eastAsia="Calibri" w:hAnsi="Times New Roman" w:cs="Times New Roman"/>
            <w:color w:val="000000" w:themeColor="text1"/>
            <w:sz w:val="24"/>
            <w:szCs w:val="24"/>
            <w:u w:val="none"/>
            <w:lang w:val="es-CO" w:eastAsia="ar-SA"/>
          </w:rPr>
          <w:t>http://www.institucionpenitenciaria.es/web/portal/laVidaEnPrision/atencionSanitaria/programasSalud.html</w:t>
        </w:r>
      </w:hyperlink>
    </w:p>
    <w:p w14:paraId="64BB0372" w14:textId="77777777" w:rsidR="00797577" w:rsidRPr="0045780A" w:rsidRDefault="00797577" w:rsidP="00520119">
      <w:pPr>
        <w:ind w:left="567" w:hanging="567"/>
        <w:jc w:val="both"/>
        <w:rPr>
          <w:rStyle w:val="Hipervnculo"/>
          <w:rFonts w:ascii="Times New Roman" w:eastAsia="Calibri" w:hAnsi="Times New Roman" w:cs="Times New Roman"/>
          <w:color w:val="000000" w:themeColor="text1"/>
          <w:sz w:val="24"/>
          <w:szCs w:val="24"/>
          <w:u w:val="none"/>
          <w:lang w:val="es-CO" w:eastAsia="ar-SA"/>
        </w:rPr>
      </w:pPr>
      <w:r w:rsidRPr="0045780A">
        <w:rPr>
          <w:rStyle w:val="Hipervnculo"/>
          <w:rFonts w:ascii="Times New Roman" w:eastAsia="Calibri" w:hAnsi="Times New Roman" w:cs="Times New Roman"/>
          <w:color w:val="000000" w:themeColor="text1"/>
          <w:sz w:val="24"/>
          <w:szCs w:val="24"/>
          <w:u w:val="none"/>
          <w:lang w:val="es-CO" w:eastAsia="ar-SA"/>
        </w:rPr>
        <w:t>____(2013).</w:t>
      </w:r>
      <w:r w:rsidR="00AA6EBB" w:rsidRPr="0045780A">
        <w:rPr>
          <w:rStyle w:val="Hipervnculo"/>
          <w:rFonts w:ascii="Times New Roman" w:eastAsia="Calibri" w:hAnsi="Times New Roman" w:cs="Times New Roman"/>
          <w:color w:val="000000" w:themeColor="text1"/>
          <w:sz w:val="24"/>
          <w:szCs w:val="24"/>
          <w:u w:val="none"/>
          <w:lang w:val="es-CO" w:eastAsia="ar-SA"/>
        </w:rPr>
        <w:t xml:space="preserve"> </w:t>
      </w:r>
      <w:r w:rsidR="00AA6EBB" w:rsidRPr="0045780A">
        <w:rPr>
          <w:rStyle w:val="Hipervnculo"/>
          <w:rFonts w:ascii="Times New Roman" w:eastAsia="Calibri" w:hAnsi="Times New Roman" w:cs="Times New Roman"/>
          <w:i/>
          <w:color w:val="000000" w:themeColor="text1"/>
          <w:sz w:val="24"/>
          <w:szCs w:val="24"/>
          <w:u w:val="none"/>
          <w:lang w:val="es-CO" w:eastAsia="ar-SA"/>
        </w:rPr>
        <w:t>Reeducación y Reinserción</w:t>
      </w:r>
      <w:r w:rsidR="00AA6EBB" w:rsidRPr="0045780A">
        <w:rPr>
          <w:rStyle w:val="Hipervnculo"/>
          <w:rFonts w:ascii="Times New Roman" w:eastAsia="Calibri" w:hAnsi="Times New Roman" w:cs="Times New Roman"/>
          <w:color w:val="000000" w:themeColor="text1"/>
          <w:sz w:val="24"/>
          <w:szCs w:val="24"/>
          <w:u w:val="none"/>
          <w:lang w:val="es-CO" w:eastAsia="ar-SA"/>
        </w:rPr>
        <w:t xml:space="preserve">. Recuperado de </w:t>
      </w:r>
      <w:hyperlink r:id="rId11" w:history="1">
        <w:r w:rsidR="00AA6EBB" w:rsidRPr="0045780A">
          <w:rPr>
            <w:rStyle w:val="Hipervnculo"/>
            <w:rFonts w:ascii="Times New Roman" w:eastAsia="Calibri" w:hAnsi="Times New Roman" w:cs="Times New Roman"/>
            <w:color w:val="000000" w:themeColor="text1"/>
            <w:sz w:val="24"/>
            <w:szCs w:val="24"/>
            <w:u w:val="none"/>
            <w:lang w:val="es-CO" w:eastAsia="ar-SA"/>
          </w:rPr>
          <w:t>http://www.institucionpenitenciaria.es/web/portal/Reeducacion</w:t>
        </w:r>
      </w:hyperlink>
    </w:p>
    <w:p w14:paraId="75800E31" w14:textId="77777777" w:rsidR="003774AD" w:rsidRPr="0045780A" w:rsidRDefault="003774AD" w:rsidP="00520119">
      <w:pPr>
        <w:ind w:left="567" w:hanging="567"/>
        <w:jc w:val="both"/>
        <w:rPr>
          <w:rFonts w:ascii="Times New Roman" w:eastAsia="Calibri" w:hAnsi="Times New Roman" w:cs="Times New Roman"/>
          <w:color w:val="000000" w:themeColor="text1"/>
          <w:sz w:val="24"/>
          <w:szCs w:val="24"/>
          <w:lang w:val="es-CO" w:eastAsia="ar-SA"/>
        </w:rPr>
      </w:pPr>
      <w:r w:rsidRPr="0045780A">
        <w:rPr>
          <w:rFonts w:ascii="Times New Roman" w:eastAsia="Calibri" w:hAnsi="Times New Roman" w:cs="Times New Roman"/>
          <w:color w:val="000000" w:themeColor="text1"/>
          <w:sz w:val="24"/>
          <w:szCs w:val="24"/>
          <w:lang w:val="es-CO" w:eastAsia="ar-SA"/>
        </w:rPr>
        <w:t xml:space="preserve">___ (2014). Fondo documental. Circulares e instrucciones. Recuperado de: </w:t>
      </w:r>
      <w:hyperlink r:id="rId12" w:history="1">
        <w:r w:rsidRPr="0045780A">
          <w:rPr>
            <w:rStyle w:val="Hipervnculo"/>
            <w:rFonts w:ascii="Times New Roman" w:eastAsia="Calibri" w:hAnsi="Times New Roman" w:cs="Times New Roman"/>
            <w:color w:val="000000" w:themeColor="text1"/>
            <w:sz w:val="24"/>
            <w:szCs w:val="24"/>
            <w:u w:val="none"/>
            <w:lang w:val="es-CO" w:eastAsia="ar-SA"/>
          </w:rPr>
          <w:t>http://www.institucionpenitenciaria.es/web/portal/documentos/instrucciones/</w:t>
        </w:r>
      </w:hyperlink>
    </w:p>
    <w:p w14:paraId="4CAD6F93" w14:textId="77777777" w:rsidR="00520119" w:rsidRPr="008E675C" w:rsidRDefault="00520119" w:rsidP="00520119">
      <w:pPr>
        <w:suppressAutoHyphens/>
        <w:spacing w:after="0"/>
        <w:ind w:left="567" w:hanging="567"/>
        <w:jc w:val="both"/>
        <w:rPr>
          <w:rFonts w:ascii="Times New Roman" w:eastAsia="Times New Roman" w:hAnsi="Times New Roman" w:cs="Times New Roman"/>
          <w:color w:val="000000"/>
          <w:sz w:val="24"/>
          <w:szCs w:val="24"/>
          <w:lang w:val="es-ES_tradnl" w:eastAsia="ar-SA"/>
        </w:rPr>
      </w:pPr>
      <w:r w:rsidRPr="008E675C">
        <w:rPr>
          <w:rFonts w:ascii="Times New Roman" w:eastAsia="Times New Roman" w:hAnsi="Times New Roman" w:cs="Times New Roman"/>
          <w:color w:val="000000"/>
          <w:sz w:val="24"/>
          <w:szCs w:val="24"/>
          <w:lang w:val="es-ES_tradnl" w:eastAsia="ar-SA"/>
        </w:rPr>
        <w:lastRenderedPageBreak/>
        <w:t>Igareda</w:t>
      </w:r>
      <w:r>
        <w:rPr>
          <w:rFonts w:ascii="Times New Roman" w:eastAsia="Times New Roman" w:hAnsi="Times New Roman" w:cs="Times New Roman"/>
          <w:color w:val="000000"/>
          <w:sz w:val="24"/>
          <w:szCs w:val="24"/>
          <w:lang w:val="es-ES_tradnl" w:eastAsia="ar-SA"/>
        </w:rPr>
        <w:t>, N.</w:t>
      </w:r>
      <w:r w:rsidRPr="008E675C">
        <w:rPr>
          <w:rFonts w:ascii="Times New Roman" w:eastAsia="Times New Roman" w:hAnsi="Times New Roman" w:cs="Times New Roman"/>
          <w:color w:val="000000"/>
          <w:sz w:val="24"/>
          <w:szCs w:val="24"/>
          <w:lang w:val="es-ES_tradnl" w:eastAsia="ar-SA"/>
        </w:rPr>
        <w:t xml:space="preserve"> (2006). Mujeres, integración y prisión. </w:t>
      </w:r>
      <w:r w:rsidRPr="008E675C">
        <w:rPr>
          <w:rFonts w:ascii="Times New Roman" w:eastAsia="Times New Roman" w:hAnsi="Times New Roman" w:cs="Times New Roman"/>
          <w:i/>
          <w:color w:val="000000"/>
          <w:sz w:val="24"/>
          <w:szCs w:val="24"/>
          <w:lang w:val="es-ES_tradnl" w:eastAsia="ar-SA"/>
        </w:rPr>
        <w:t>Boletín Criminológico. Instituto andaluz interuniversitario de criminología</w:t>
      </w:r>
      <w:r w:rsidR="00D55B15">
        <w:rPr>
          <w:rFonts w:ascii="Times New Roman" w:eastAsia="Times New Roman" w:hAnsi="Times New Roman" w:cs="Times New Roman"/>
          <w:color w:val="000000"/>
          <w:sz w:val="24"/>
          <w:szCs w:val="24"/>
          <w:lang w:val="es-ES_tradnl" w:eastAsia="ar-SA"/>
        </w:rPr>
        <w:t>, 86,</w:t>
      </w:r>
      <w:r w:rsidRPr="008E675C">
        <w:rPr>
          <w:rFonts w:ascii="Times New Roman" w:eastAsia="Times New Roman" w:hAnsi="Times New Roman" w:cs="Times New Roman"/>
          <w:color w:val="000000"/>
          <w:sz w:val="24"/>
          <w:szCs w:val="24"/>
          <w:lang w:val="es-ES_tradnl" w:eastAsia="ar-SA"/>
        </w:rPr>
        <w:t xml:space="preserve"> 1-4.</w:t>
      </w:r>
    </w:p>
    <w:p w14:paraId="349E4B52" w14:textId="77777777" w:rsidR="00520119" w:rsidRDefault="00520119" w:rsidP="008B6CA5">
      <w:pPr>
        <w:suppressAutoHyphens/>
        <w:spacing w:after="0"/>
        <w:ind w:left="567" w:hanging="567"/>
        <w:jc w:val="both"/>
        <w:rPr>
          <w:rFonts w:ascii="Times New Roman" w:eastAsia="Times New Roman" w:hAnsi="Times New Roman" w:cs="Times New Roman"/>
          <w:color w:val="000000"/>
          <w:sz w:val="24"/>
          <w:szCs w:val="24"/>
          <w:lang w:val="es-ES_tradnl" w:eastAsia="ar-SA"/>
        </w:rPr>
      </w:pPr>
    </w:p>
    <w:p w14:paraId="37BC585D" w14:textId="77777777" w:rsidR="008B6CA5" w:rsidRPr="00D872BB" w:rsidRDefault="008B6CA5" w:rsidP="008B6CA5">
      <w:pPr>
        <w:suppressAutoHyphens/>
        <w:spacing w:after="0"/>
        <w:ind w:left="567" w:hanging="567"/>
        <w:jc w:val="both"/>
        <w:rPr>
          <w:rFonts w:ascii="Times New Roman" w:eastAsia="Times New Roman" w:hAnsi="Times New Roman" w:cs="Times New Roman"/>
          <w:color w:val="000000"/>
          <w:sz w:val="24"/>
          <w:szCs w:val="24"/>
          <w:lang w:val="es-ES_tradnl" w:eastAsia="ar-SA"/>
        </w:rPr>
      </w:pPr>
      <w:r w:rsidRPr="00D872BB">
        <w:rPr>
          <w:rFonts w:ascii="Times New Roman" w:eastAsia="Times New Roman" w:hAnsi="Times New Roman" w:cs="Times New Roman"/>
          <w:color w:val="000000"/>
          <w:sz w:val="24"/>
          <w:szCs w:val="24"/>
          <w:lang w:val="es-ES_tradnl" w:eastAsia="ar-SA"/>
        </w:rPr>
        <w:t xml:space="preserve">Instituto de la Mujer (2005). </w:t>
      </w:r>
      <w:r w:rsidRPr="00D872BB">
        <w:rPr>
          <w:rFonts w:ascii="Times New Roman" w:eastAsia="Times New Roman" w:hAnsi="Times New Roman" w:cs="Times New Roman"/>
          <w:i/>
          <w:color w:val="000000"/>
          <w:sz w:val="24"/>
          <w:szCs w:val="24"/>
          <w:lang w:val="es-ES_tradnl" w:eastAsia="ar-SA"/>
        </w:rPr>
        <w:t>Realidad social de las mujeres in techo, prostitutas, ex reclusas y drogodependientes de España</w:t>
      </w:r>
      <w:r w:rsidRPr="00D872BB">
        <w:rPr>
          <w:rFonts w:ascii="Times New Roman" w:eastAsia="Times New Roman" w:hAnsi="Times New Roman" w:cs="Times New Roman"/>
          <w:color w:val="000000"/>
          <w:sz w:val="24"/>
          <w:szCs w:val="24"/>
          <w:lang w:val="es-ES_tradnl" w:eastAsia="ar-SA"/>
        </w:rPr>
        <w:t>. Madrid: Instituto de la Mujer.</w:t>
      </w:r>
    </w:p>
    <w:p w14:paraId="4F96BDE1" w14:textId="77777777" w:rsidR="008B6CA5" w:rsidRDefault="005A3F85" w:rsidP="008B6CA5">
      <w:pPr>
        <w:suppressAutoHyphens/>
        <w:spacing w:after="0"/>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___ (2007</w:t>
      </w:r>
      <w:r w:rsidR="008B6CA5" w:rsidRPr="00D872BB">
        <w:rPr>
          <w:rFonts w:ascii="Times New Roman" w:eastAsia="Times New Roman" w:hAnsi="Times New Roman" w:cs="Times New Roman"/>
          <w:color w:val="000000"/>
          <w:sz w:val="24"/>
          <w:szCs w:val="24"/>
          <w:lang w:val="es-ES_tradnl" w:eastAsia="ar-SA"/>
        </w:rPr>
        <w:t xml:space="preserve">). </w:t>
      </w:r>
      <w:r w:rsidR="008B6CA5" w:rsidRPr="00D872BB">
        <w:rPr>
          <w:rFonts w:ascii="Times New Roman" w:eastAsia="Times New Roman" w:hAnsi="Times New Roman" w:cs="Times New Roman"/>
          <w:i/>
          <w:iCs/>
          <w:color w:val="000000"/>
          <w:sz w:val="24"/>
          <w:szCs w:val="24"/>
          <w:lang w:val="es-ES_tradnl" w:eastAsia="ar-SA"/>
        </w:rPr>
        <w:t>Guía práctica para la intervención grupal con mujeres</w:t>
      </w:r>
      <w:r w:rsidR="008B6CA5" w:rsidRPr="00D872BB">
        <w:rPr>
          <w:rFonts w:ascii="Times New Roman" w:eastAsia="Times New Roman" w:hAnsi="Times New Roman" w:cs="Times New Roman"/>
          <w:color w:val="000000"/>
          <w:sz w:val="24"/>
          <w:szCs w:val="24"/>
          <w:lang w:val="es-ES_tradnl" w:eastAsia="ar-SA"/>
        </w:rPr>
        <w:t>. Madrid: Instituto de la Mujer.</w:t>
      </w:r>
    </w:p>
    <w:p w14:paraId="64FF2F43" w14:textId="77777777" w:rsidR="00FE7E91" w:rsidRDefault="00FE7E91" w:rsidP="008B6CA5">
      <w:pPr>
        <w:suppressAutoHyphens/>
        <w:spacing w:after="0"/>
        <w:jc w:val="both"/>
        <w:rPr>
          <w:rFonts w:ascii="Times New Roman" w:eastAsia="Times New Roman" w:hAnsi="Times New Roman" w:cs="Times New Roman"/>
          <w:color w:val="000000"/>
          <w:sz w:val="24"/>
          <w:szCs w:val="24"/>
          <w:lang w:val="es-ES_tradnl" w:eastAsia="ar-SA"/>
        </w:rPr>
      </w:pPr>
    </w:p>
    <w:p w14:paraId="2CC504F8" w14:textId="77777777" w:rsidR="0026071D" w:rsidRPr="0045780A" w:rsidRDefault="0026071D" w:rsidP="0026071D">
      <w:pPr>
        <w:suppressAutoHyphens/>
        <w:spacing w:after="0" w:line="240" w:lineRule="auto"/>
        <w:ind w:left="567" w:hanging="567"/>
        <w:jc w:val="both"/>
        <w:rPr>
          <w:rFonts w:ascii="Times New Roman" w:eastAsia="Times New Roman" w:hAnsi="Times New Roman" w:cs="Times New Roman"/>
          <w:color w:val="000000"/>
          <w:sz w:val="24"/>
          <w:szCs w:val="24"/>
          <w:lang w:val="es-CO" w:eastAsia="ar-SA"/>
        </w:rPr>
      </w:pPr>
      <w:r w:rsidRPr="0045780A">
        <w:rPr>
          <w:rFonts w:ascii="Times New Roman" w:eastAsia="Times New Roman" w:hAnsi="Times New Roman" w:cs="Times New Roman"/>
          <w:color w:val="000000"/>
          <w:sz w:val="24"/>
          <w:szCs w:val="24"/>
          <w:lang w:val="es-CO" w:eastAsia="ar-SA"/>
        </w:rPr>
        <w:t>Lipton,</w:t>
      </w:r>
      <w:r w:rsidR="00914027" w:rsidRPr="0045780A">
        <w:rPr>
          <w:rFonts w:ascii="Times New Roman" w:eastAsia="Times New Roman" w:hAnsi="Times New Roman" w:cs="Times New Roman"/>
          <w:color w:val="000000"/>
          <w:sz w:val="24"/>
          <w:szCs w:val="24"/>
          <w:lang w:val="es-CO" w:eastAsia="ar-SA"/>
        </w:rPr>
        <w:t xml:space="preserve"> D. S; Gregory, F.</w:t>
      </w:r>
      <w:r w:rsidRPr="0045780A">
        <w:rPr>
          <w:rFonts w:ascii="Times New Roman" w:eastAsia="Times New Roman" w:hAnsi="Times New Roman" w:cs="Times New Roman"/>
          <w:color w:val="000000"/>
          <w:sz w:val="24"/>
          <w:szCs w:val="24"/>
          <w:lang w:val="es-CO" w:eastAsia="ar-SA"/>
        </w:rPr>
        <w:t xml:space="preserve"> P.</w:t>
      </w:r>
      <w:r w:rsidR="00724B18" w:rsidRPr="0045780A">
        <w:rPr>
          <w:rFonts w:ascii="Times New Roman" w:eastAsia="Times New Roman" w:hAnsi="Times New Roman" w:cs="Times New Roman"/>
          <w:color w:val="000000"/>
          <w:sz w:val="24"/>
          <w:szCs w:val="24"/>
          <w:lang w:val="es-CO" w:eastAsia="ar-SA"/>
        </w:rPr>
        <w:t>, &amp;</w:t>
      </w:r>
      <w:r w:rsidR="00914027" w:rsidRPr="0045780A">
        <w:rPr>
          <w:rFonts w:ascii="Times New Roman" w:eastAsia="Times New Roman" w:hAnsi="Times New Roman" w:cs="Times New Roman"/>
          <w:color w:val="000000"/>
          <w:sz w:val="24"/>
          <w:szCs w:val="24"/>
          <w:lang w:val="es-CO" w:eastAsia="ar-SA"/>
        </w:rPr>
        <w:t xml:space="preserve"> Wexler, H.</w:t>
      </w:r>
      <w:r w:rsidRPr="0045780A">
        <w:rPr>
          <w:rFonts w:ascii="Times New Roman" w:eastAsia="Times New Roman" w:hAnsi="Times New Roman" w:cs="Times New Roman"/>
          <w:color w:val="000000"/>
          <w:sz w:val="24"/>
          <w:szCs w:val="24"/>
          <w:lang w:val="es-CO" w:eastAsia="ar-SA"/>
        </w:rPr>
        <w:t xml:space="preserve"> K. (2000). </w:t>
      </w:r>
      <w:r w:rsidRPr="0026071D">
        <w:rPr>
          <w:rFonts w:ascii="Times New Roman" w:eastAsia="Times New Roman" w:hAnsi="Times New Roman" w:cs="Times New Roman"/>
          <w:color w:val="000000"/>
          <w:sz w:val="24"/>
          <w:szCs w:val="24"/>
          <w:lang w:eastAsia="ar-SA"/>
        </w:rPr>
        <w:t>Effectiveness of Treatment-Based Drug Courts in Reducing Criminal Recidivism.</w:t>
      </w:r>
      <w:r w:rsidR="00724B18">
        <w:rPr>
          <w:rFonts w:ascii="Times New Roman" w:eastAsia="Times New Roman" w:hAnsi="Times New Roman" w:cs="Times New Roman"/>
          <w:color w:val="000000"/>
          <w:sz w:val="24"/>
          <w:szCs w:val="24"/>
          <w:lang w:eastAsia="ar-SA"/>
        </w:rPr>
        <w:t xml:space="preserve"> </w:t>
      </w:r>
      <w:r w:rsidRPr="0045780A">
        <w:rPr>
          <w:rFonts w:ascii="Times New Roman" w:eastAsia="Times New Roman" w:hAnsi="Times New Roman" w:cs="Times New Roman"/>
          <w:i/>
          <w:color w:val="000000"/>
          <w:sz w:val="24"/>
          <w:szCs w:val="24"/>
          <w:lang w:val="es-CO" w:eastAsia="ar-SA"/>
        </w:rPr>
        <w:t xml:space="preserve">Criminal Justice and Behavior, </w:t>
      </w:r>
      <w:r w:rsidRPr="0045780A">
        <w:rPr>
          <w:rFonts w:ascii="Times New Roman" w:eastAsia="Times New Roman" w:hAnsi="Times New Roman" w:cs="Times New Roman"/>
          <w:color w:val="000000"/>
          <w:sz w:val="24"/>
          <w:szCs w:val="24"/>
          <w:lang w:val="es-CO" w:eastAsia="ar-SA"/>
        </w:rPr>
        <w:t>27, 72-96.</w:t>
      </w:r>
    </w:p>
    <w:p w14:paraId="1D5C5997" w14:textId="77777777" w:rsidR="00502446" w:rsidRPr="0045780A" w:rsidRDefault="00502446" w:rsidP="00502446">
      <w:pPr>
        <w:suppressAutoHyphens/>
        <w:spacing w:after="0" w:line="240" w:lineRule="auto"/>
        <w:ind w:left="567" w:hanging="567"/>
        <w:jc w:val="both"/>
        <w:rPr>
          <w:rFonts w:ascii="Times New Roman" w:eastAsia="Times New Roman" w:hAnsi="Times New Roman" w:cs="Times New Roman"/>
          <w:color w:val="000000"/>
          <w:sz w:val="24"/>
          <w:szCs w:val="24"/>
          <w:lang w:val="es-CO" w:eastAsia="ar-SA"/>
        </w:rPr>
      </w:pPr>
    </w:p>
    <w:p w14:paraId="7AE5B1DF" w14:textId="77777777" w:rsidR="00502446" w:rsidRPr="00D872BB" w:rsidRDefault="00502446" w:rsidP="00502446">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sidRPr="00D872BB">
        <w:rPr>
          <w:rFonts w:ascii="Times New Roman" w:eastAsia="Times New Roman" w:hAnsi="Times New Roman" w:cs="Times New Roman"/>
          <w:color w:val="000000"/>
          <w:sz w:val="24"/>
          <w:szCs w:val="24"/>
          <w:lang w:val="es-ES_tradnl" w:eastAsia="ar-SA"/>
        </w:rPr>
        <w:t>Llopis</w:t>
      </w:r>
      <w:r w:rsidR="006B2D5B">
        <w:rPr>
          <w:rFonts w:ascii="Times New Roman" w:eastAsia="Times New Roman" w:hAnsi="Times New Roman" w:cs="Times New Roman"/>
          <w:color w:val="000000"/>
          <w:sz w:val="24"/>
          <w:szCs w:val="24"/>
          <w:lang w:val="es-ES_tradnl" w:eastAsia="ar-SA"/>
        </w:rPr>
        <w:t xml:space="preserve">, J.J. </w:t>
      </w:r>
      <w:r w:rsidRPr="00D872BB">
        <w:rPr>
          <w:rFonts w:ascii="Times New Roman" w:eastAsia="Times New Roman" w:hAnsi="Times New Roman" w:cs="Times New Roman"/>
          <w:color w:val="000000"/>
          <w:sz w:val="24"/>
          <w:szCs w:val="24"/>
          <w:lang w:val="es-ES_tradnl" w:eastAsia="ar-SA"/>
        </w:rPr>
        <w:t xml:space="preserve">(2008). Estudio sobre las perspectivas de mejora de la asistencia a las mujeres drogodependientes con hijos en Europa. Implicaciones y consecuencias. En Fanny T. Añaños, Francisco José Del Pozo e Iosifina Mavrou (Coords.), </w:t>
      </w:r>
      <w:r w:rsidRPr="00D872BB">
        <w:rPr>
          <w:rFonts w:ascii="Times New Roman" w:eastAsia="Times New Roman" w:hAnsi="Times New Roman" w:cs="Times New Roman"/>
          <w:i/>
          <w:color w:val="000000"/>
          <w:sz w:val="24"/>
          <w:szCs w:val="24"/>
          <w:lang w:val="es-ES_tradnl" w:eastAsia="ar-SA"/>
        </w:rPr>
        <w:t>Educación Social en el Ámbito Penitenciario: Mujeres, Infancia y Familia</w:t>
      </w:r>
      <w:r w:rsidR="00D55B15">
        <w:rPr>
          <w:rFonts w:ascii="Times New Roman" w:eastAsia="Times New Roman" w:hAnsi="Times New Roman" w:cs="Times New Roman"/>
          <w:color w:val="000000"/>
          <w:sz w:val="24"/>
          <w:szCs w:val="24"/>
          <w:lang w:val="es-ES_tradnl" w:eastAsia="ar-SA"/>
        </w:rPr>
        <w:t>. (págs</w:t>
      </w:r>
      <w:r w:rsidRPr="00D872BB">
        <w:rPr>
          <w:rFonts w:ascii="Times New Roman" w:eastAsia="Times New Roman" w:hAnsi="Times New Roman" w:cs="Times New Roman"/>
          <w:color w:val="000000"/>
          <w:sz w:val="24"/>
          <w:szCs w:val="24"/>
          <w:lang w:val="es-ES_tradnl" w:eastAsia="ar-SA"/>
        </w:rPr>
        <w:t>. 261-270).  Granada: Natívola.</w:t>
      </w:r>
    </w:p>
    <w:p w14:paraId="58E5A4CE" w14:textId="77777777" w:rsidR="0026071D" w:rsidRPr="00EB16A5" w:rsidRDefault="0026071D" w:rsidP="008B6CA5">
      <w:pPr>
        <w:suppressAutoHyphens/>
        <w:spacing w:after="0"/>
        <w:jc w:val="both"/>
        <w:rPr>
          <w:rFonts w:ascii="Times New Roman" w:eastAsia="Times New Roman" w:hAnsi="Times New Roman" w:cs="Times New Roman"/>
          <w:color w:val="000000"/>
          <w:sz w:val="24"/>
          <w:szCs w:val="24"/>
          <w:lang w:val="es-CO" w:eastAsia="ar-SA"/>
        </w:rPr>
      </w:pPr>
    </w:p>
    <w:p w14:paraId="7CF06925" w14:textId="77777777" w:rsidR="006A788C" w:rsidRDefault="005A3F85" w:rsidP="006A788C">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March, M.</w:t>
      </w:r>
      <w:r w:rsidR="006A788C" w:rsidRPr="00D872BB">
        <w:rPr>
          <w:rFonts w:ascii="Times New Roman" w:eastAsia="Times New Roman" w:hAnsi="Times New Roman" w:cs="Times New Roman"/>
          <w:color w:val="000000"/>
          <w:sz w:val="24"/>
          <w:szCs w:val="24"/>
          <w:lang w:val="es-ES_tradnl" w:eastAsia="ar-SA"/>
        </w:rPr>
        <w:t xml:space="preserve"> (2010). Criterios y elementos educativos y metodológicos en los programas de prevención de drogodependencias. En Francisco José Del Pozo, Fanny T. Añaños,  Iosifina Mavrou y Diego Sevilla (Coords.), </w:t>
      </w:r>
      <w:r w:rsidR="006A788C" w:rsidRPr="00D872BB">
        <w:rPr>
          <w:rFonts w:ascii="Times New Roman" w:eastAsia="Times New Roman" w:hAnsi="Times New Roman" w:cs="Times New Roman"/>
          <w:i/>
          <w:color w:val="000000"/>
          <w:sz w:val="24"/>
          <w:szCs w:val="24"/>
          <w:lang w:val="es-ES_tradnl" w:eastAsia="ar-SA"/>
        </w:rPr>
        <w:t>Educación, Salud y Drogodependencias: Enfoques, programas y experiencias en ámbitos de exclusión</w:t>
      </w:r>
      <w:r w:rsidR="006A788C" w:rsidRPr="00D872BB">
        <w:rPr>
          <w:rFonts w:ascii="Times New Roman" w:eastAsia="Times New Roman" w:hAnsi="Times New Roman" w:cs="Times New Roman"/>
          <w:color w:val="000000"/>
          <w:sz w:val="24"/>
          <w:szCs w:val="24"/>
          <w:lang w:val="es-ES_tradnl" w:eastAsia="ar-SA"/>
        </w:rPr>
        <w:t xml:space="preserve">. </w:t>
      </w:r>
      <w:r w:rsidR="00D55B15">
        <w:rPr>
          <w:rFonts w:ascii="Times New Roman" w:eastAsia="Times New Roman" w:hAnsi="Times New Roman" w:cs="Times New Roman"/>
          <w:color w:val="000000"/>
          <w:sz w:val="24"/>
          <w:szCs w:val="24"/>
          <w:lang w:val="es-ES_tradnl" w:eastAsia="ar-SA"/>
        </w:rPr>
        <w:t xml:space="preserve">(págs. </w:t>
      </w:r>
      <w:r w:rsidR="00433EEA" w:rsidRPr="00D872BB">
        <w:rPr>
          <w:rFonts w:ascii="Times New Roman" w:eastAsia="Times New Roman" w:hAnsi="Times New Roman" w:cs="Times New Roman"/>
          <w:color w:val="000000"/>
          <w:sz w:val="24"/>
          <w:szCs w:val="24"/>
          <w:lang w:val="es-ES_tradnl" w:eastAsia="ar-SA"/>
        </w:rPr>
        <w:t>195-216.</w:t>
      </w:r>
      <w:r w:rsidR="00502446">
        <w:rPr>
          <w:rFonts w:ascii="Times New Roman" w:eastAsia="Times New Roman" w:hAnsi="Times New Roman" w:cs="Times New Roman"/>
          <w:color w:val="000000"/>
          <w:sz w:val="24"/>
          <w:szCs w:val="24"/>
          <w:lang w:val="es-ES_tradnl" w:eastAsia="ar-SA"/>
        </w:rPr>
        <w:t xml:space="preserve">) </w:t>
      </w:r>
      <w:r w:rsidR="00C23274">
        <w:rPr>
          <w:rFonts w:ascii="Times New Roman" w:eastAsia="Times New Roman" w:hAnsi="Times New Roman" w:cs="Times New Roman"/>
          <w:color w:val="000000"/>
          <w:sz w:val="24"/>
          <w:szCs w:val="24"/>
          <w:lang w:val="es-ES_tradnl" w:eastAsia="ar-SA"/>
        </w:rPr>
        <w:t>Madrid: Drugfarma.</w:t>
      </w:r>
    </w:p>
    <w:p w14:paraId="2DFEA961" w14:textId="77777777" w:rsidR="00502446" w:rsidRDefault="00502446" w:rsidP="006A788C">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1DB4A84F" w14:textId="77777777" w:rsidR="00502446" w:rsidRPr="00D872BB" w:rsidRDefault="00D006A1" w:rsidP="00502446">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sidRPr="0045780A">
        <w:rPr>
          <w:rFonts w:ascii="Times New Roman" w:eastAsia="Times New Roman" w:hAnsi="Times New Roman" w:cs="Times New Roman"/>
          <w:color w:val="000000"/>
          <w:sz w:val="24"/>
          <w:szCs w:val="24"/>
          <w:lang w:val="es-CO" w:eastAsia="ar-SA"/>
        </w:rPr>
        <w:t>Mavrou, I.</w:t>
      </w:r>
      <w:r w:rsidR="00502446" w:rsidRPr="0045780A">
        <w:rPr>
          <w:rFonts w:ascii="Times New Roman" w:eastAsia="Times New Roman" w:hAnsi="Times New Roman" w:cs="Times New Roman"/>
          <w:color w:val="000000"/>
          <w:sz w:val="24"/>
          <w:szCs w:val="24"/>
          <w:lang w:val="es-CO" w:eastAsia="ar-SA"/>
        </w:rPr>
        <w:t xml:space="preserve"> (2011). </w:t>
      </w:r>
      <w:r w:rsidR="00502446" w:rsidRPr="00D872BB">
        <w:rPr>
          <w:rFonts w:ascii="Times New Roman" w:eastAsia="Times New Roman" w:hAnsi="Times New Roman" w:cs="Times New Roman"/>
          <w:color w:val="000000"/>
          <w:sz w:val="24"/>
          <w:szCs w:val="24"/>
          <w:lang w:val="es-ES_tradnl" w:eastAsia="ar-SA"/>
        </w:rPr>
        <w:t xml:space="preserve">El fenómeno de las drogodependencias desde enfoques de género: Una aproximación a la Europa mediterránea En Magdalena Jiménez, Victoria Robles, Fanny T. Añaños y Francisco José Del Pozo (Coords.), </w:t>
      </w:r>
      <w:r w:rsidR="00502446" w:rsidRPr="00D872BB">
        <w:rPr>
          <w:rFonts w:ascii="Times New Roman" w:eastAsia="Times New Roman" w:hAnsi="Times New Roman" w:cs="Times New Roman"/>
          <w:i/>
          <w:color w:val="000000"/>
          <w:sz w:val="24"/>
          <w:szCs w:val="24"/>
          <w:lang w:val="es-ES_tradnl" w:eastAsia="ar-SA"/>
        </w:rPr>
        <w:t>Educación para la Igualdad: Reflexiones y Propuestas</w:t>
      </w:r>
      <w:r w:rsidR="00D55B15">
        <w:rPr>
          <w:rFonts w:ascii="Times New Roman" w:eastAsia="Times New Roman" w:hAnsi="Times New Roman" w:cs="Times New Roman"/>
          <w:color w:val="000000"/>
          <w:sz w:val="24"/>
          <w:szCs w:val="24"/>
          <w:lang w:val="es-ES_tradnl" w:eastAsia="ar-SA"/>
        </w:rPr>
        <w:t>. (págs.</w:t>
      </w:r>
      <w:r w:rsidR="00502446" w:rsidRPr="00D872BB">
        <w:rPr>
          <w:rFonts w:ascii="Times New Roman" w:eastAsia="Times New Roman" w:hAnsi="Times New Roman" w:cs="Times New Roman"/>
          <w:color w:val="000000"/>
          <w:sz w:val="24"/>
          <w:szCs w:val="24"/>
          <w:lang w:val="es-ES_tradnl" w:eastAsia="ar-SA"/>
        </w:rPr>
        <w:t xml:space="preserve"> 103-116). Granada: Natívola</w:t>
      </w:r>
    </w:p>
    <w:p w14:paraId="36A9AFC6" w14:textId="77777777" w:rsidR="00C23274" w:rsidRDefault="00C23274" w:rsidP="006A788C">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26C906F0" w14:textId="77777777" w:rsidR="00C23274" w:rsidRPr="00C23274" w:rsidRDefault="00C23274" w:rsidP="00797577">
      <w:pPr>
        <w:suppressAutoHyphens/>
        <w:spacing w:after="0" w:line="240" w:lineRule="auto"/>
        <w:jc w:val="both"/>
        <w:rPr>
          <w:rFonts w:ascii="Times New Roman" w:eastAsia="Times New Roman" w:hAnsi="Times New Roman" w:cs="Times New Roman"/>
          <w:color w:val="000000"/>
          <w:sz w:val="24"/>
          <w:szCs w:val="24"/>
          <w:lang w:val="es-ES_tradnl" w:eastAsia="ar-SA"/>
        </w:rPr>
      </w:pPr>
      <w:r w:rsidRPr="0045780A">
        <w:rPr>
          <w:rFonts w:ascii="Times New Roman" w:eastAsia="Times New Roman" w:hAnsi="Times New Roman" w:cs="Times New Roman"/>
          <w:color w:val="000000"/>
          <w:sz w:val="24"/>
          <w:szCs w:val="24"/>
          <w:lang w:val="es-CO" w:eastAsia="ar-SA"/>
        </w:rPr>
        <w:t xml:space="preserve">NIDA. </w:t>
      </w:r>
      <w:r w:rsidRPr="004057ED">
        <w:rPr>
          <w:rFonts w:ascii="Times New Roman" w:eastAsia="Times New Roman" w:hAnsi="Times New Roman" w:cs="Times New Roman"/>
          <w:color w:val="000000"/>
          <w:sz w:val="24"/>
          <w:szCs w:val="24"/>
          <w:lang w:val="es-CO" w:eastAsia="ar-SA"/>
        </w:rPr>
        <w:t xml:space="preserve">National Institute on Drug Abuse (2012). </w:t>
      </w:r>
      <w:r w:rsidRPr="00C23274">
        <w:rPr>
          <w:rFonts w:ascii="Times New Roman" w:eastAsia="Times New Roman" w:hAnsi="Times New Roman" w:cs="Times New Roman"/>
          <w:i/>
          <w:iCs/>
          <w:color w:val="000000"/>
          <w:sz w:val="24"/>
          <w:szCs w:val="24"/>
          <w:lang w:val="es-ES_tradnl" w:eastAsia="ar-SA"/>
        </w:rPr>
        <w:t>El abuso de drogas y la drogadicción</w:t>
      </w:r>
      <w:r w:rsidRPr="00C23274">
        <w:rPr>
          <w:rFonts w:ascii="Times New Roman" w:eastAsia="Times New Roman" w:hAnsi="Times New Roman" w:cs="Times New Roman"/>
          <w:color w:val="000000"/>
          <w:sz w:val="24"/>
          <w:szCs w:val="24"/>
          <w:lang w:val="es-ES_tradnl" w:eastAsia="ar-SA"/>
        </w:rPr>
        <w:t xml:space="preserve">. Accesible en </w:t>
      </w:r>
      <w:hyperlink r:id="rId13" w:history="1">
        <w:r w:rsidRPr="00C23274">
          <w:rPr>
            <w:rFonts w:ascii="Times New Roman" w:eastAsia="Times New Roman" w:hAnsi="Times New Roman" w:cs="Times New Roman"/>
            <w:color w:val="000000"/>
            <w:sz w:val="24"/>
            <w:szCs w:val="24"/>
            <w:lang w:val="es-ES_tradnl" w:eastAsia="ar-SA"/>
          </w:rPr>
          <w:t>http://www.drugabuse.gov/es/temas-relacionados/el-abuso-de-drogas-y-la-drogadiccion</w:t>
        </w:r>
      </w:hyperlink>
      <w:r>
        <w:rPr>
          <w:rFonts w:ascii="Times New Roman" w:eastAsia="Times New Roman" w:hAnsi="Times New Roman" w:cs="Times New Roman"/>
          <w:color w:val="000000"/>
          <w:sz w:val="24"/>
          <w:szCs w:val="24"/>
          <w:lang w:val="es-ES_tradnl" w:eastAsia="ar-SA"/>
        </w:rPr>
        <w:t>.</w:t>
      </w:r>
    </w:p>
    <w:p w14:paraId="091BEE05" w14:textId="77777777" w:rsidR="005A3F85" w:rsidRPr="00C23274" w:rsidRDefault="005A3F85" w:rsidP="006A788C">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0F86FE93" w14:textId="77777777" w:rsidR="006A788C" w:rsidRPr="00D872BB" w:rsidRDefault="006A788C" w:rsidP="006A788C">
      <w:pPr>
        <w:spacing w:line="240" w:lineRule="auto"/>
        <w:ind w:left="567" w:hanging="567"/>
        <w:jc w:val="both"/>
        <w:rPr>
          <w:rFonts w:ascii="Times New Roman" w:eastAsia="Times New Roman" w:hAnsi="Times New Roman" w:cs="Times New Roman"/>
          <w:color w:val="000000"/>
          <w:sz w:val="24"/>
          <w:szCs w:val="24"/>
          <w:lang w:val="es-ES_tradnl" w:eastAsia="ar-SA"/>
        </w:rPr>
      </w:pPr>
      <w:r w:rsidRPr="00D872BB">
        <w:rPr>
          <w:rFonts w:ascii="Times New Roman" w:eastAsia="Times New Roman" w:hAnsi="Times New Roman" w:cs="Times New Roman"/>
          <w:color w:val="000000"/>
          <w:sz w:val="24"/>
          <w:szCs w:val="24"/>
          <w:lang w:val="es-ES_tradnl" w:eastAsia="ar-SA"/>
        </w:rPr>
        <w:t xml:space="preserve">OMS (2012). Temas de salud. </w:t>
      </w:r>
      <w:r w:rsidR="00433EEA" w:rsidRPr="00D872BB">
        <w:rPr>
          <w:rFonts w:ascii="Times New Roman" w:eastAsia="Times New Roman" w:hAnsi="Times New Roman" w:cs="Times New Roman"/>
          <w:color w:val="000000"/>
          <w:sz w:val="24"/>
          <w:szCs w:val="24"/>
          <w:lang w:val="es-ES_tradnl" w:eastAsia="ar-SA"/>
        </w:rPr>
        <w:t>Recuperado de:</w:t>
      </w:r>
      <w:r w:rsidRPr="00D872BB">
        <w:rPr>
          <w:rFonts w:ascii="Times New Roman" w:eastAsia="Times New Roman" w:hAnsi="Times New Roman" w:cs="Times New Roman"/>
          <w:color w:val="000000"/>
          <w:sz w:val="24"/>
          <w:szCs w:val="24"/>
          <w:lang w:val="es-ES_tradnl" w:eastAsia="ar-SA"/>
        </w:rPr>
        <w:t xml:space="preserve"> </w:t>
      </w:r>
      <w:hyperlink r:id="rId14" w:history="1">
        <w:r w:rsidRPr="00D872BB">
          <w:rPr>
            <w:rFonts w:ascii="Times New Roman" w:eastAsia="Times New Roman" w:hAnsi="Times New Roman" w:cs="Times New Roman"/>
            <w:color w:val="000000"/>
            <w:sz w:val="24"/>
            <w:szCs w:val="24"/>
            <w:lang w:val="es-ES_tradnl" w:eastAsia="ar-SA"/>
          </w:rPr>
          <w:t>http://www.who.int/topics/es/index.html</w:t>
        </w:r>
      </w:hyperlink>
      <w:r w:rsidRPr="00D872BB">
        <w:rPr>
          <w:rFonts w:ascii="Times New Roman" w:eastAsia="Times New Roman" w:hAnsi="Times New Roman" w:cs="Times New Roman"/>
          <w:color w:val="000000"/>
          <w:sz w:val="24"/>
          <w:szCs w:val="24"/>
          <w:u w:val="single"/>
          <w:lang w:val="es-ES_tradnl" w:eastAsia="ar-SA"/>
        </w:rPr>
        <w:t xml:space="preserve"> </w:t>
      </w:r>
    </w:p>
    <w:p w14:paraId="48E10F30" w14:textId="77777777" w:rsidR="006A788C" w:rsidRPr="0045780A" w:rsidRDefault="001A3FA0" w:rsidP="001A3FA0">
      <w:pPr>
        <w:autoSpaceDE w:val="0"/>
        <w:autoSpaceDN w:val="0"/>
        <w:adjustRightInd w:val="0"/>
        <w:spacing w:after="0" w:line="240" w:lineRule="auto"/>
        <w:jc w:val="both"/>
        <w:rPr>
          <w:rFonts w:ascii="Times New Roman" w:hAnsi="Times New Roman" w:cs="Times New Roman"/>
          <w:sz w:val="24"/>
          <w:szCs w:val="24"/>
          <w:lang w:val="es-CO"/>
        </w:rPr>
      </w:pPr>
      <w:r w:rsidRPr="0045780A">
        <w:rPr>
          <w:rFonts w:ascii="Times New Roman" w:hAnsi="Times New Roman" w:cs="Times New Roman"/>
          <w:sz w:val="24"/>
          <w:szCs w:val="24"/>
          <w:lang w:val="es-CO"/>
        </w:rPr>
        <w:t xml:space="preserve">Orte, C., Ballester, L. y March, M. (2013). El enfoque de la competencia familiar, una experiencia de trabajo socioeducativo con familias. </w:t>
      </w:r>
      <w:r w:rsidRPr="0045780A">
        <w:rPr>
          <w:rFonts w:ascii="Times New Roman" w:hAnsi="Times New Roman" w:cs="Times New Roman"/>
          <w:i/>
          <w:sz w:val="24"/>
          <w:szCs w:val="24"/>
          <w:lang w:val="es-CO"/>
        </w:rPr>
        <w:t>Pedagogía Social. Revista Interuniversitaria</w:t>
      </w:r>
      <w:r w:rsidRPr="0045780A">
        <w:rPr>
          <w:rFonts w:ascii="Times New Roman" w:hAnsi="Times New Roman" w:cs="Times New Roman"/>
          <w:sz w:val="24"/>
          <w:szCs w:val="24"/>
          <w:lang w:val="es-CO"/>
        </w:rPr>
        <w:t>, 21, 13-37</w:t>
      </w:r>
    </w:p>
    <w:p w14:paraId="7D1090B5" w14:textId="77777777" w:rsidR="001A3FA0" w:rsidRPr="00D872BB" w:rsidRDefault="001A3FA0" w:rsidP="001A3FA0">
      <w:pPr>
        <w:autoSpaceDE w:val="0"/>
        <w:autoSpaceDN w:val="0"/>
        <w:adjustRightInd w:val="0"/>
        <w:spacing w:after="0" w:line="240" w:lineRule="auto"/>
        <w:rPr>
          <w:rFonts w:ascii="Times New Roman" w:eastAsia="Times New Roman" w:hAnsi="Times New Roman" w:cs="Times New Roman"/>
          <w:color w:val="000000"/>
          <w:sz w:val="24"/>
          <w:szCs w:val="24"/>
          <w:lang w:val="es-ES_tradnl" w:eastAsia="ar-SA"/>
        </w:rPr>
      </w:pPr>
    </w:p>
    <w:p w14:paraId="7F8C5BA6" w14:textId="77777777" w:rsidR="001C7208" w:rsidRPr="0045780A" w:rsidRDefault="001C7208" w:rsidP="008B6CA5">
      <w:pPr>
        <w:suppressAutoHyphens/>
        <w:spacing w:after="0" w:line="240" w:lineRule="auto"/>
        <w:ind w:left="567" w:hanging="567"/>
        <w:jc w:val="both"/>
        <w:rPr>
          <w:rFonts w:ascii="Times New Roman" w:eastAsia="Times New Roman" w:hAnsi="Times New Roman" w:cs="Times New Roman"/>
          <w:color w:val="000000"/>
          <w:sz w:val="24"/>
          <w:szCs w:val="24"/>
          <w:lang w:val="es-CO" w:eastAsia="ar-SA"/>
        </w:rPr>
      </w:pPr>
    </w:p>
    <w:p w14:paraId="46A4DEB9" w14:textId="77777777" w:rsidR="005027B5" w:rsidRPr="00D872BB" w:rsidRDefault="006B2D5B" w:rsidP="005027B5">
      <w:pPr>
        <w:suppressAutoHyphens/>
        <w:spacing w:after="0" w:line="240" w:lineRule="auto"/>
        <w:ind w:left="567" w:hanging="567"/>
        <w:jc w:val="both"/>
        <w:rPr>
          <w:rFonts w:ascii="Times New Roman" w:eastAsia="Times New Roman" w:hAnsi="Times New Roman" w:cs="Times New Roman"/>
          <w:color w:val="000000"/>
          <w:sz w:val="24"/>
          <w:szCs w:val="24"/>
          <w:lang w:eastAsia="ar-SA"/>
        </w:rPr>
      </w:pPr>
      <w:r w:rsidRPr="0045780A">
        <w:rPr>
          <w:rFonts w:ascii="Times New Roman" w:eastAsia="Times New Roman" w:hAnsi="Times New Roman" w:cs="Times New Roman"/>
          <w:color w:val="000000"/>
          <w:sz w:val="24"/>
          <w:szCs w:val="24"/>
          <w:lang w:val="es-CO" w:eastAsia="ar-SA"/>
        </w:rPr>
        <w:t>Prochaska, J. O. &amp; DiClemente C.</w:t>
      </w:r>
      <w:r w:rsidR="005027B5" w:rsidRPr="0045780A">
        <w:rPr>
          <w:rFonts w:ascii="Times New Roman" w:eastAsia="Times New Roman" w:hAnsi="Times New Roman" w:cs="Times New Roman"/>
          <w:color w:val="000000"/>
          <w:sz w:val="24"/>
          <w:szCs w:val="24"/>
          <w:lang w:val="es-CO" w:eastAsia="ar-SA"/>
        </w:rPr>
        <w:t xml:space="preserve"> C. (1982). </w:t>
      </w:r>
      <w:r w:rsidR="005027B5" w:rsidRPr="00D872BB">
        <w:rPr>
          <w:rFonts w:ascii="Times New Roman" w:eastAsia="Times New Roman" w:hAnsi="Times New Roman" w:cs="Times New Roman"/>
          <w:color w:val="000000"/>
          <w:sz w:val="24"/>
          <w:szCs w:val="24"/>
          <w:lang w:eastAsia="ar-SA"/>
        </w:rPr>
        <w:t>Transtheoretical therapy: Toward a more integrative model of change. </w:t>
      </w:r>
      <w:r w:rsidR="005027B5" w:rsidRPr="00D872BB">
        <w:rPr>
          <w:rFonts w:ascii="Times New Roman" w:eastAsia="Times New Roman" w:hAnsi="Times New Roman" w:cs="Times New Roman"/>
          <w:i/>
          <w:color w:val="000000"/>
          <w:sz w:val="24"/>
          <w:szCs w:val="24"/>
          <w:lang w:eastAsia="ar-SA"/>
        </w:rPr>
        <w:t>Psychotherapy: Theory, Research and Practice</w:t>
      </w:r>
      <w:r w:rsidR="005027B5" w:rsidRPr="00D872BB">
        <w:rPr>
          <w:rFonts w:ascii="Times New Roman" w:eastAsia="Times New Roman" w:hAnsi="Times New Roman" w:cs="Times New Roman"/>
          <w:color w:val="000000"/>
          <w:sz w:val="24"/>
          <w:szCs w:val="24"/>
          <w:lang w:eastAsia="ar-SA"/>
        </w:rPr>
        <w:t xml:space="preserve">, </w:t>
      </w:r>
      <w:r w:rsidR="005027B5" w:rsidRPr="00D872BB">
        <w:rPr>
          <w:rFonts w:ascii="Times New Roman" w:eastAsia="Times New Roman" w:hAnsi="Times New Roman" w:cs="Times New Roman"/>
          <w:bCs/>
          <w:color w:val="000000"/>
          <w:sz w:val="24"/>
          <w:szCs w:val="24"/>
          <w:lang w:eastAsia="ar-SA"/>
        </w:rPr>
        <w:t>19</w:t>
      </w:r>
      <w:r w:rsidR="00C800EB">
        <w:rPr>
          <w:rFonts w:ascii="Times New Roman" w:eastAsia="Times New Roman" w:hAnsi="Times New Roman" w:cs="Times New Roman"/>
          <w:bCs/>
          <w:color w:val="000000"/>
          <w:sz w:val="24"/>
          <w:szCs w:val="24"/>
          <w:lang w:eastAsia="ar-SA"/>
        </w:rPr>
        <w:t xml:space="preserve"> </w:t>
      </w:r>
      <w:r w:rsidR="00C800EB">
        <w:rPr>
          <w:rFonts w:ascii="Times New Roman" w:eastAsia="Times New Roman" w:hAnsi="Times New Roman" w:cs="Times New Roman"/>
          <w:color w:val="000000"/>
          <w:sz w:val="24"/>
          <w:szCs w:val="24"/>
          <w:lang w:eastAsia="ar-SA"/>
        </w:rPr>
        <w:t>(3),</w:t>
      </w:r>
      <w:r w:rsidR="005027B5" w:rsidRPr="00D872BB">
        <w:rPr>
          <w:rFonts w:ascii="Times New Roman" w:eastAsia="Times New Roman" w:hAnsi="Times New Roman" w:cs="Times New Roman"/>
          <w:color w:val="000000"/>
          <w:sz w:val="24"/>
          <w:szCs w:val="24"/>
          <w:lang w:eastAsia="ar-SA"/>
        </w:rPr>
        <w:t xml:space="preserve"> 276-288.</w:t>
      </w:r>
    </w:p>
    <w:p w14:paraId="3E013CF1" w14:textId="77777777" w:rsidR="005027B5" w:rsidRPr="00D872BB" w:rsidRDefault="005027B5" w:rsidP="00F2323F">
      <w:pPr>
        <w:suppressAutoHyphens/>
        <w:spacing w:after="0" w:line="240" w:lineRule="auto"/>
        <w:ind w:left="567" w:hanging="567"/>
        <w:jc w:val="both"/>
        <w:rPr>
          <w:rFonts w:ascii="Times New Roman" w:eastAsia="Times New Roman" w:hAnsi="Times New Roman" w:cs="Times New Roman"/>
          <w:color w:val="000000"/>
          <w:sz w:val="24"/>
          <w:szCs w:val="24"/>
          <w:lang w:eastAsia="ar-SA"/>
        </w:rPr>
      </w:pPr>
    </w:p>
    <w:p w14:paraId="508BCC4E" w14:textId="77777777" w:rsidR="00F2323F" w:rsidRPr="00D872BB" w:rsidRDefault="004139B5" w:rsidP="00F2323F">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sidRPr="007E5B11">
        <w:rPr>
          <w:rFonts w:ascii="Times New Roman" w:eastAsia="Times New Roman" w:hAnsi="Times New Roman" w:cs="Times New Roman"/>
          <w:color w:val="000000"/>
          <w:sz w:val="24"/>
          <w:szCs w:val="24"/>
          <w:lang w:eastAsia="ar-SA"/>
        </w:rPr>
        <w:t xml:space="preserve">Pantoja, L. y Añaños, F. </w:t>
      </w:r>
      <w:r w:rsidR="00F2323F" w:rsidRPr="007E5B11">
        <w:rPr>
          <w:rFonts w:ascii="Times New Roman" w:eastAsia="Times New Roman" w:hAnsi="Times New Roman" w:cs="Times New Roman"/>
          <w:color w:val="000000"/>
          <w:sz w:val="24"/>
          <w:szCs w:val="24"/>
          <w:lang w:eastAsia="ar-SA"/>
        </w:rPr>
        <w:t xml:space="preserve">T. (2010). </w:t>
      </w:r>
      <w:r w:rsidR="00F2323F" w:rsidRPr="00D872BB">
        <w:rPr>
          <w:rFonts w:ascii="Times New Roman" w:eastAsia="Times New Roman" w:hAnsi="Times New Roman" w:cs="Times New Roman"/>
          <w:color w:val="000000"/>
          <w:sz w:val="24"/>
          <w:szCs w:val="24"/>
          <w:lang w:val="es-ES_tradnl" w:eastAsia="ar-SA"/>
        </w:rPr>
        <w:t xml:space="preserve">Actuaciones socioeducativas con menores vulnerables, en riesgo, relacionados con las drogas. Reflexiones críticas. </w:t>
      </w:r>
      <w:r w:rsidR="00F2323F" w:rsidRPr="00D872BB">
        <w:rPr>
          <w:rFonts w:ascii="Times New Roman" w:eastAsia="Times New Roman" w:hAnsi="Times New Roman" w:cs="Times New Roman"/>
          <w:i/>
          <w:color w:val="000000"/>
          <w:sz w:val="24"/>
          <w:szCs w:val="24"/>
          <w:lang w:val="es-ES_tradnl" w:eastAsia="ar-SA"/>
        </w:rPr>
        <w:t>Pedagogía Social. Revista Interuniversitaria</w:t>
      </w:r>
      <w:r w:rsidR="00C800EB">
        <w:rPr>
          <w:rFonts w:ascii="Times New Roman" w:eastAsia="Times New Roman" w:hAnsi="Times New Roman" w:cs="Times New Roman"/>
          <w:color w:val="000000"/>
          <w:sz w:val="24"/>
          <w:szCs w:val="24"/>
          <w:lang w:val="es-ES_tradnl" w:eastAsia="ar-SA"/>
        </w:rPr>
        <w:t xml:space="preserve">, 17, </w:t>
      </w:r>
      <w:r w:rsidR="00F2323F" w:rsidRPr="00D872BB">
        <w:rPr>
          <w:rFonts w:ascii="Times New Roman" w:eastAsia="Times New Roman" w:hAnsi="Times New Roman" w:cs="Times New Roman"/>
          <w:color w:val="000000"/>
          <w:sz w:val="24"/>
          <w:szCs w:val="24"/>
          <w:lang w:val="es-ES_tradnl" w:eastAsia="ar-SA"/>
        </w:rPr>
        <w:t>109-122.</w:t>
      </w:r>
    </w:p>
    <w:p w14:paraId="1E29B59D" w14:textId="77777777" w:rsidR="00433EEA" w:rsidRPr="00D872BB" w:rsidRDefault="00433EEA" w:rsidP="00F2323F">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41290361" w14:textId="77777777" w:rsidR="00F2323F" w:rsidRPr="00D872BB" w:rsidRDefault="006B2D5B" w:rsidP="00F2323F">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lastRenderedPageBreak/>
        <w:t>Panayotopoulos, M.</w:t>
      </w:r>
      <w:r w:rsidR="00F2323F" w:rsidRPr="00D872BB">
        <w:rPr>
          <w:rFonts w:ascii="Times New Roman" w:eastAsia="Times New Roman" w:hAnsi="Times New Roman" w:cs="Times New Roman"/>
          <w:color w:val="000000"/>
          <w:sz w:val="24"/>
          <w:szCs w:val="24"/>
          <w:lang w:val="es-ES_tradnl" w:eastAsia="ar-SA"/>
        </w:rPr>
        <w:t xml:space="preserve"> (2010). Perspectivas penitenciarias europeas. Informe sobre las mujeres y los niños en las prisiones. En Fanny T. Añaños (coord.), </w:t>
      </w:r>
      <w:r w:rsidR="00F2323F" w:rsidRPr="00D872BB">
        <w:rPr>
          <w:rFonts w:ascii="Times New Roman" w:eastAsia="Times New Roman" w:hAnsi="Times New Roman" w:cs="Times New Roman"/>
          <w:i/>
          <w:color w:val="000000"/>
          <w:sz w:val="24"/>
          <w:szCs w:val="24"/>
          <w:lang w:val="es-ES_tradnl" w:eastAsia="ar-SA"/>
        </w:rPr>
        <w:t>Las mujeres en las prisiones. La educación Social en contextos de riesgo y conflicto.</w:t>
      </w:r>
      <w:r w:rsidR="00D55B15">
        <w:rPr>
          <w:rFonts w:ascii="Times New Roman" w:eastAsia="Times New Roman" w:hAnsi="Times New Roman" w:cs="Times New Roman"/>
          <w:color w:val="000000"/>
          <w:sz w:val="24"/>
          <w:szCs w:val="24"/>
          <w:lang w:val="es-ES_tradnl" w:eastAsia="ar-SA"/>
        </w:rPr>
        <w:t xml:space="preserve"> (págs.</w:t>
      </w:r>
      <w:r w:rsidR="00433EEA" w:rsidRPr="00D872BB">
        <w:rPr>
          <w:rFonts w:ascii="Times New Roman" w:eastAsia="Times New Roman" w:hAnsi="Times New Roman" w:cs="Times New Roman"/>
          <w:color w:val="000000"/>
          <w:sz w:val="24"/>
          <w:szCs w:val="24"/>
          <w:lang w:val="es-ES_tradnl" w:eastAsia="ar-SA"/>
        </w:rPr>
        <w:t xml:space="preserve"> 157-164). Barcelona: Gedisa.</w:t>
      </w:r>
    </w:p>
    <w:p w14:paraId="5D7374AE" w14:textId="77777777" w:rsidR="006B2D5B" w:rsidRDefault="006B2D5B" w:rsidP="00F2323F">
      <w:pPr>
        <w:suppressAutoHyphens/>
        <w:spacing w:after="0" w:line="240" w:lineRule="auto"/>
        <w:ind w:left="709" w:hanging="709"/>
        <w:jc w:val="both"/>
        <w:rPr>
          <w:rFonts w:ascii="Times New Roman" w:eastAsia="Times New Roman" w:hAnsi="Times New Roman" w:cs="Times New Roman"/>
          <w:color w:val="000000"/>
          <w:sz w:val="24"/>
          <w:szCs w:val="24"/>
          <w:lang w:val="es-ES_tradnl" w:eastAsia="ar-SA"/>
        </w:rPr>
      </w:pPr>
    </w:p>
    <w:p w14:paraId="31502C40" w14:textId="77777777" w:rsidR="00A73B4B" w:rsidRPr="00D872BB" w:rsidRDefault="00A73B4B" w:rsidP="00A73B4B">
      <w:pPr>
        <w:spacing w:line="240" w:lineRule="auto"/>
        <w:ind w:left="567" w:hanging="567"/>
        <w:jc w:val="both"/>
        <w:rPr>
          <w:rFonts w:ascii="Times New Roman" w:eastAsia="Times New Roman" w:hAnsi="Times New Roman" w:cs="Times New Roman"/>
          <w:color w:val="000000"/>
          <w:sz w:val="24"/>
          <w:szCs w:val="24"/>
          <w:lang w:val="es-ES_tradnl" w:eastAsia="ar-SA"/>
        </w:rPr>
      </w:pPr>
      <w:r w:rsidRPr="0045780A">
        <w:rPr>
          <w:rFonts w:ascii="Times New Roman" w:eastAsia="Calibri" w:hAnsi="Times New Roman" w:cs="Times New Roman"/>
          <w:color w:val="000000"/>
          <w:sz w:val="24"/>
          <w:szCs w:val="24"/>
          <w:lang w:val="es-CO" w:eastAsia="ar-SA"/>
        </w:rPr>
        <w:t xml:space="preserve">PNSD (2006). </w:t>
      </w:r>
      <w:r w:rsidRPr="0045780A">
        <w:rPr>
          <w:rFonts w:ascii="Times New Roman" w:eastAsia="Calibri" w:hAnsi="Times New Roman" w:cs="Times New Roman"/>
          <w:i/>
          <w:iCs/>
          <w:color w:val="000000"/>
          <w:sz w:val="24"/>
          <w:szCs w:val="24"/>
          <w:lang w:val="es-CO" w:eastAsia="ar-SA"/>
        </w:rPr>
        <w:t>Actuar es posible. Intervención sobre drogas en el Medio Penitenciario</w:t>
      </w:r>
      <w:r w:rsidRPr="0045780A">
        <w:rPr>
          <w:rFonts w:ascii="Times New Roman" w:eastAsia="Calibri" w:hAnsi="Times New Roman" w:cs="Times New Roman"/>
          <w:color w:val="000000"/>
          <w:sz w:val="24"/>
          <w:szCs w:val="24"/>
          <w:lang w:val="es-CO" w:eastAsia="ar-SA"/>
        </w:rPr>
        <w:t xml:space="preserve">. Madrid: Ministerio de Sanidad y Consumo-Delegación del Gobierno para el Plan Nacional sobre Drogas. </w:t>
      </w:r>
      <w:r w:rsidR="00C04223" w:rsidRPr="0045780A">
        <w:rPr>
          <w:rFonts w:ascii="Times New Roman" w:eastAsia="Calibri" w:hAnsi="Times New Roman" w:cs="Times New Roman"/>
          <w:color w:val="000000"/>
          <w:sz w:val="24"/>
          <w:szCs w:val="24"/>
          <w:lang w:val="es-CO" w:eastAsia="ar-SA"/>
        </w:rPr>
        <w:t xml:space="preserve">Recuperado de: </w:t>
      </w:r>
      <w:hyperlink r:id="rId15" w:history="1">
        <w:r w:rsidRPr="0045780A">
          <w:rPr>
            <w:rFonts w:ascii="Times New Roman" w:eastAsia="Calibri" w:hAnsi="Times New Roman" w:cs="Times New Roman"/>
            <w:color w:val="000000"/>
            <w:sz w:val="24"/>
            <w:szCs w:val="24"/>
            <w:lang w:val="es-CO" w:eastAsia="ar-SA"/>
          </w:rPr>
          <w:t>http://www.pnsd.msc.es/Categoria2/publica/pdf/IntervCCPP.pdf</w:t>
        </w:r>
      </w:hyperlink>
      <w:r w:rsidRPr="0045780A">
        <w:rPr>
          <w:rFonts w:ascii="Times New Roman" w:eastAsia="Calibri" w:hAnsi="Times New Roman" w:cs="Times New Roman"/>
          <w:color w:val="000000"/>
          <w:sz w:val="24"/>
          <w:szCs w:val="24"/>
          <w:lang w:val="es-CO" w:eastAsia="ar-SA"/>
        </w:rPr>
        <w:t xml:space="preserve"> </w:t>
      </w:r>
    </w:p>
    <w:p w14:paraId="6BBE6272" w14:textId="77777777" w:rsidR="000446D3" w:rsidRPr="00D872BB" w:rsidRDefault="000446D3" w:rsidP="000446D3">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sidRPr="00D872BB">
        <w:rPr>
          <w:rFonts w:ascii="Times New Roman" w:eastAsia="Times New Roman" w:hAnsi="Times New Roman" w:cs="Times New Roman"/>
          <w:color w:val="000000"/>
          <w:sz w:val="24"/>
          <w:szCs w:val="24"/>
          <w:lang w:val="es-ES_tradnl" w:eastAsia="ar-SA"/>
        </w:rPr>
        <w:t xml:space="preserve">SOCIDROGALCOHOL (2012). </w:t>
      </w:r>
      <w:r w:rsidRPr="00D872BB">
        <w:rPr>
          <w:rFonts w:ascii="Times New Roman" w:eastAsia="Times New Roman" w:hAnsi="Times New Roman" w:cs="Times New Roman"/>
          <w:i/>
          <w:iCs/>
          <w:color w:val="000000"/>
          <w:sz w:val="24"/>
          <w:szCs w:val="24"/>
          <w:lang w:val="es-ES_tradnl" w:eastAsia="ar-SA"/>
        </w:rPr>
        <w:t>Documento de Consenso en prevención de la Drogodependencia.</w:t>
      </w:r>
      <w:r w:rsidRPr="00D872BB">
        <w:rPr>
          <w:rFonts w:ascii="Times New Roman" w:eastAsia="Times New Roman" w:hAnsi="Times New Roman" w:cs="Times New Roman"/>
          <w:color w:val="000000"/>
          <w:sz w:val="24"/>
          <w:szCs w:val="24"/>
          <w:lang w:val="es-ES_tradnl" w:eastAsia="ar-SA"/>
        </w:rPr>
        <w:t xml:space="preserve"> Socidrogalcohol. </w:t>
      </w:r>
      <w:r w:rsidR="00930FA6" w:rsidRPr="00D872BB">
        <w:rPr>
          <w:rFonts w:ascii="Times New Roman" w:eastAsia="Times New Roman" w:hAnsi="Times New Roman" w:cs="Times New Roman"/>
          <w:color w:val="000000"/>
          <w:sz w:val="24"/>
          <w:szCs w:val="24"/>
          <w:lang w:val="es-ES_tradnl" w:eastAsia="ar-SA"/>
        </w:rPr>
        <w:t xml:space="preserve">Recuperado de: </w:t>
      </w:r>
      <w:hyperlink r:id="rId16" w:history="1">
        <w:r w:rsidRPr="00D872BB">
          <w:rPr>
            <w:rFonts w:ascii="Times New Roman" w:eastAsia="Times New Roman" w:hAnsi="Times New Roman" w:cs="Times New Roman"/>
            <w:color w:val="000000"/>
            <w:sz w:val="24"/>
            <w:szCs w:val="24"/>
            <w:lang w:val="es-ES_tradnl" w:eastAsia="ar-SA"/>
          </w:rPr>
          <w:t>http://www.prevencionbasadaenlaevidencia.net/uploads/PDF/Doc_Consenso_Prevencion.pdf</w:t>
        </w:r>
      </w:hyperlink>
    </w:p>
    <w:p w14:paraId="01D3AF65" w14:textId="77777777" w:rsidR="000446D3" w:rsidRPr="00D872BB" w:rsidRDefault="000446D3" w:rsidP="00194BE7">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30FC7276" w14:textId="77777777" w:rsidR="00194BE7" w:rsidRPr="00D872BB" w:rsidRDefault="00802677" w:rsidP="00194BE7">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Pr>
          <w:rFonts w:ascii="Times New Roman" w:eastAsia="Times New Roman" w:hAnsi="Times New Roman" w:cs="Times New Roman"/>
          <w:color w:val="000000"/>
          <w:sz w:val="24"/>
          <w:szCs w:val="24"/>
          <w:lang w:val="es-ES_tradnl" w:eastAsia="ar-SA"/>
        </w:rPr>
        <w:t>Urbano, A. y Arostegui, E.</w:t>
      </w:r>
      <w:r w:rsidR="00194BE7" w:rsidRPr="00D872BB">
        <w:rPr>
          <w:rFonts w:ascii="Times New Roman" w:eastAsia="Times New Roman" w:hAnsi="Times New Roman" w:cs="Times New Roman"/>
          <w:color w:val="000000"/>
          <w:sz w:val="24"/>
          <w:szCs w:val="24"/>
          <w:lang w:val="es-ES_tradnl" w:eastAsia="ar-SA"/>
        </w:rPr>
        <w:t xml:space="preserve"> (2004). </w:t>
      </w:r>
      <w:r w:rsidR="00194BE7" w:rsidRPr="00D872BB">
        <w:rPr>
          <w:rFonts w:ascii="Times New Roman" w:eastAsia="Times New Roman" w:hAnsi="Times New Roman" w:cs="Times New Roman"/>
          <w:i/>
          <w:color w:val="000000"/>
          <w:sz w:val="24"/>
          <w:szCs w:val="24"/>
          <w:lang w:val="es-ES_tradnl" w:eastAsia="ar-SA"/>
        </w:rPr>
        <w:t>La mujer drogodependiente: Especificidades de género y factores asociados</w:t>
      </w:r>
      <w:r w:rsidR="00194BE7" w:rsidRPr="00D872BB">
        <w:rPr>
          <w:rFonts w:ascii="Times New Roman" w:eastAsia="Times New Roman" w:hAnsi="Times New Roman" w:cs="Times New Roman"/>
          <w:color w:val="000000"/>
          <w:sz w:val="24"/>
          <w:szCs w:val="24"/>
          <w:lang w:val="es-ES_tradnl" w:eastAsia="ar-SA"/>
        </w:rPr>
        <w:t>. Bilbao: Instituto Deusto de Drogodependencias-Universidad de Deusto.</w:t>
      </w:r>
    </w:p>
    <w:p w14:paraId="5FBFD842" w14:textId="77777777" w:rsidR="00A73B4B" w:rsidRPr="00D872BB" w:rsidRDefault="00A73B4B" w:rsidP="001C7208">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5DD84014" w14:textId="77777777" w:rsidR="001C7208" w:rsidRPr="00D872BB" w:rsidRDefault="001C7208" w:rsidP="001C7208">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r w:rsidRPr="00D872BB">
        <w:rPr>
          <w:rFonts w:ascii="Times New Roman" w:eastAsia="Times New Roman" w:hAnsi="Times New Roman" w:cs="Times New Roman"/>
          <w:color w:val="000000"/>
          <w:sz w:val="24"/>
          <w:szCs w:val="24"/>
          <w:lang w:val="es-ES_tradnl" w:eastAsia="ar-SA"/>
        </w:rPr>
        <w:t xml:space="preserve">Yagüe, C. (2007). Mujeres en prisión. Intervención basada en sus características, necesidades y demandas. REIC. </w:t>
      </w:r>
      <w:r w:rsidRPr="00D872BB">
        <w:rPr>
          <w:rFonts w:ascii="Times New Roman" w:eastAsia="Times New Roman" w:hAnsi="Times New Roman" w:cs="Times New Roman"/>
          <w:i/>
          <w:color w:val="000000"/>
          <w:sz w:val="24"/>
          <w:szCs w:val="24"/>
          <w:lang w:val="es-ES_tradnl" w:eastAsia="ar-SA"/>
        </w:rPr>
        <w:t>Revista española de investigación criminológica</w:t>
      </w:r>
      <w:r w:rsidR="00D55B15">
        <w:rPr>
          <w:rFonts w:ascii="Times New Roman" w:eastAsia="Times New Roman" w:hAnsi="Times New Roman" w:cs="Times New Roman"/>
          <w:color w:val="000000"/>
          <w:sz w:val="24"/>
          <w:szCs w:val="24"/>
          <w:lang w:val="es-ES_tradnl" w:eastAsia="ar-SA"/>
        </w:rPr>
        <w:t xml:space="preserve">, 5, </w:t>
      </w:r>
      <w:r w:rsidRPr="00D872BB">
        <w:rPr>
          <w:rFonts w:ascii="Times New Roman" w:eastAsia="Times New Roman" w:hAnsi="Times New Roman" w:cs="Times New Roman"/>
          <w:color w:val="000000"/>
          <w:sz w:val="24"/>
          <w:szCs w:val="24"/>
          <w:lang w:val="es-ES_tradnl" w:eastAsia="ar-SA"/>
        </w:rPr>
        <w:t>1-24.</w:t>
      </w:r>
    </w:p>
    <w:p w14:paraId="4C1F32E1" w14:textId="77777777" w:rsidR="005D2EE4" w:rsidRPr="00D872BB" w:rsidRDefault="005D2EE4" w:rsidP="001C7208">
      <w:pPr>
        <w:suppressAutoHyphens/>
        <w:spacing w:after="0" w:line="240" w:lineRule="auto"/>
        <w:ind w:left="567" w:hanging="567"/>
        <w:jc w:val="both"/>
        <w:rPr>
          <w:rFonts w:ascii="Times New Roman" w:eastAsia="Times New Roman" w:hAnsi="Times New Roman" w:cs="Times New Roman"/>
          <w:color w:val="000000"/>
          <w:sz w:val="24"/>
          <w:szCs w:val="24"/>
          <w:lang w:val="es-ES_tradnl" w:eastAsia="ar-SA"/>
        </w:rPr>
      </w:pPr>
    </w:p>
    <w:p w14:paraId="63EFC5FE" w14:textId="77777777" w:rsidR="001C7208" w:rsidRPr="00D872BB" w:rsidRDefault="00D872BB" w:rsidP="001C7208">
      <w:pPr>
        <w:spacing w:line="240" w:lineRule="auto"/>
        <w:ind w:left="567" w:hanging="567"/>
        <w:jc w:val="both"/>
        <w:rPr>
          <w:rFonts w:ascii="Times New Roman" w:eastAsia="Times New Roman" w:hAnsi="Times New Roman" w:cs="Times New Roman"/>
          <w:color w:val="000000"/>
          <w:sz w:val="24"/>
          <w:szCs w:val="24"/>
          <w:lang w:val="es-ES_tradnl" w:eastAsia="ar-SA"/>
        </w:rPr>
      </w:pPr>
      <w:r w:rsidRPr="00D872BB">
        <w:rPr>
          <w:rFonts w:ascii="Times New Roman" w:eastAsia="Times New Roman" w:hAnsi="Times New Roman" w:cs="Times New Roman"/>
          <w:color w:val="000000"/>
          <w:sz w:val="24"/>
          <w:szCs w:val="24"/>
          <w:lang w:val="es-ES_tradnl" w:eastAsia="ar-SA"/>
        </w:rPr>
        <w:t>___ (2010</w:t>
      </w:r>
      <w:r w:rsidR="001C7208" w:rsidRPr="00D872BB">
        <w:rPr>
          <w:rFonts w:ascii="Times New Roman" w:eastAsia="Times New Roman" w:hAnsi="Times New Roman" w:cs="Times New Roman"/>
          <w:color w:val="000000"/>
          <w:sz w:val="24"/>
          <w:szCs w:val="24"/>
          <w:lang w:val="es-ES_tradnl" w:eastAsia="ar-SA"/>
        </w:rPr>
        <w:t xml:space="preserve">). Panorama actual de la situación de las mujeres y madres en los centros penitenciarios españoles. El programa de igualdad. En Fanny T. Añaños (coord.), </w:t>
      </w:r>
      <w:r w:rsidR="001C7208" w:rsidRPr="00D872BB">
        <w:rPr>
          <w:rFonts w:ascii="Times New Roman" w:eastAsia="Times New Roman" w:hAnsi="Times New Roman" w:cs="Times New Roman"/>
          <w:i/>
          <w:color w:val="000000"/>
          <w:sz w:val="24"/>
          <w:szCs w:val="24"/>
          <w:lang w:val="es-ES_tradnl" w:eastAsia="ar-SA"/>
        </w:rPr>
        <w:t>Las mujeres en las prisiones. La educación Social en contextos de riesgo y conflicto.</w:t>
      </w:r>
      <w:r w:rsidRPr="00D872BB">
        <w:rPr>
          <w:rFonts w:ascii="Times New Roman" w:eastAsia="Times New Roman" w:hAnsi="Times New Roman" w:cs="Times New Roman"/>
          <w:i/>
          <w:color w:val="000000"/>
          <w:sz w:val="24"/>
          <w:szCs w:val="24"/>
          <w:lang w:val="es-ES_tradnl" w:eastAsia="ar-SA"/>
        </w:rPr>
        <w:t xml:space="preserve"> </w:t>
      </w:r>
      <w:r w:rsidR="00E462A3">
        <w:rPr>
          <w:rFonts w:ascii="Times New Roman" w:eastAsia="Times New Roman" w:hAnsi="Times New Roman" w:cs="Times New Roman"/>
          <w:color w:val="000000"/>
          <w:sz w:val="24"/>
          <w:szCs w:val="24"/>
          <w:lang w:val="es-ES_tradnl" w:eastAsia="ar-SA"/>
        </w:rPr>
        <w:t>(págs</w:t>
      </w:r>
      <w:r w:rsidRPr="00D872BB">
        <w:rPr>
          <w:rFonts w:ascii="Times New Roman" w:eastAsia="Times New Roman" w:hAnsi="Times New Roman" w:cs="Times New Roman"/>
          <w:color w:val="000000"/>
          <w:sz w:val="24"/>
          <w:szCs w:val="24"/>
          <w:lang w:val="es-ES_tradnl" w:eastAsia="ar-SA"/>
        </w:rPr>
        <w:t>.183-200).</w:t>
      </w:r>
      <w:r w:rsidR="001C7208" w:rsidRPr="00D872BB">
        <w:rPr>
          <w:rFonts w:ascii="Times New Roman" w:eastAsia="Times New Roman" w:hAnsi="Times New Roman" w:cs="Times New Roman"/>
          <w:color w:val="000000"/>
          <w:sz w:val="24"/>
          <w:szCs w:val="24"/>
          <w:lang w:val="es-ES_tradnl" w:eastAsia="ar-SA"/>
        </w:rPr>
        <w:t>Barcelona: Gedisa</w:t>
      </w:r>
      <w:r w:rsidR="00E462A3">
        <w:rPr>
          <w:rFonts w:ascii="Times New Roman" w:eastAsia="Times New Roman" w:hAnsi="Times New Roman" w:cs="Times New Roman"/>
          <w:i/>
          <w:color w:val="000000"/>
          <w:sz w:val="24"/>
          <w:szCs w:val="24"/>
          <w:lang w:val="es-ES_tradnl" w:eastAsia="ar-SA"/>
        </w:rPr>
        <w:t>.</w:t>
      </w:r>
    </w:p>
    <w:p w14:paraId="008B7C77" w14:textId="77777777" w:rsidR="00007B61" w:rsidRPr="00D872BB" w:rsidRDefault="00007B61">
      <w:pPr>
        <w:rPr>
          <w:rFonts w:ascii="Times New Roman" w:hAnsi="Times New Roman" w:cs="Times New Roman"/>
          <w:lang w:val="es-ES_tradnl"/>
        </w:rPr>
      </w:pPr>
    </w:p>
    <w:sectPr w:rsidR="00007B61" w:rsidRPr="00D872B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0AB72" w14:textId="77777777" w:rsidR="00522CF0" w:rsidRDefault="00522CF0" w:rsidP="008B16A4">
      <w:pPr>
        <w:spacing w:after="0" w:line="240" w:lineRule="auto"/>
      </w:pPr>
      <w:r>
        <w:separator/>
      </w:r>
    </w:p>
  </w:endnote>
  <w:endnote w:type="continuationSeparator" w:id="0">
    <w:p w14:paraId="4075B5D7" w14:textId="77777777" w:rsidR="00522CF0" w:rsidRDefault="00522CF0" w:rsidP="008B16A4">
      <w:pPr>
        <w:spacing w:after="0" w:line="240" w:lineRule="auto"/>
      </w:pPr>
      <w:r>
        <w:continuationSeparator/>
      </w:r>
    </w:p>
  </w:endnote>
  <w:endnote w:id="1">
    <w:p w14:paraId="655E1D3C" w14:textId="77777777" w:rsidR="00A530B4" w:rsidRPr="0045780A" w:rsidRDefault="00A530B4" w:rsidP="008B16A4">
      <w:pPr>
        <w:pStyle w:val="Textonotaalfinal"/>
        <w:jc w:val="both"/>
        <w:rPr>
          <w:lang w:val="es-CO"/>
        </w:rPr>
      </w:pPr>
      <w:r>
        <w:rPr>
          <w:rStyle w:val="Refdenotaalfinal"/>
        </w:rPr>
        <w:endnoteRef/>
      </w:r>
      <w:r w:rsidRPr="0045780A">
        <w:rPr>
          <w:lang w:val="es-CO"/>
        </w:rPr>
        <w:t xml:space="preserve"> Este trabajo se inserta dentro del Plan Nacional de Investigación, Proyecto de Investigación I+D+I denominado “</w:t>
      </w:r>
      <w:r w:rsidRPr="0045780A">
        <w:rPr>
          <w:i/>
          <w:iCs/>
          <w:lang w:val="es-CO"/>
        </w:rPr>
        <w:t xml:space="preserve">Mujeres reclusas drogodependientes y su reinserción social. </w:t>
      </w:r>
      <w:r w:rsidRPr="008B16A4">
        <w:rPr>
          <w:i/>
          <w:iCs/>
        </w:rPr>
        <w:t>Estudio socioeducativo y propuestas de acción</w:t>
      </w:r>
      <w:r w:rsidRPr="008B16A4">
        <w:t xml:space="preserve">“[Ref. EDU2009-13408], financiado por el Ministerio de Economía y Competitividad (MICCIN) </w:t>
      </w:r>
      <w:proofErr w:type="gramStart"/>
      <w:r w:rsidRPr="008B16A4">
        <w:t>del</w:t>
      </w:r>
      <w:proofErr w:type="gramEnd"/>
      <w:r w:rsidRPr="008B16A4">
        <w:t xml:space="preserve"> gobierno español. </w:t>
      </w:r>
      <w:r w:rsidRPr="0045780A">
        <w:rPr>
          <w:lang w:val="es-CO"/>
        </w:rPr>
        <w:t>Asimismo, cabe agradecer el apoyo y participación de la Secretaría General de Instituciones Penitenciarias, a la Consejería de Justicia de la Generalidad de Cataluña, a cada uno de los Centros de cumplimiento de pena estudiados y, a todas las mujeres reclusas por su generosidad en la participación.</w:t>
      </w:r>
    </w:p>
    <w:p w14:paraId="66947E4E" w14:textId="77777777" w:rsidR="00A530B4" w:rsidRPr="0045780A" w:rsidRDefault="00A530B4">
      <w:pPr>
        <w:pStyle w:val="Textonotaalfinal"/>
        <w:rPr>
          <w:lang w:val="es-C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16B8E" w14:textId="77777777" w:rsidR="00522CF0" w:rsidRDefault="00522CF0" w:rsidP="008B16A4">
      <w:pPr>
        <w:spacing w:after="0" w:line="240" w:lineRule="auto"/>
      </w:pPr>
      <w:r>
        <w:separator/>
      </w:r>
    </w:p>
  </w:footnote>
  <w:footnote w:type="continuationSeparator" w:id="0">
    <w:p w14:paraId="737F7814" w14:textId="77777777" w:rsidR="00522CF0" w:rsidRDefault="00522CF0" w:rsidP="008B1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B4A22E92"/>
    <w:name w:val="WW8Num3"/>
    <w:lvl w:ilvl="0">
      <w:numFmt w:val="bullet"/>
      <w:lvlText w:val="-"/>
      <w:lvlJc w:val="left"/>
      <w:pPr>
        <w:tabs>
          <w:tab w:val="num" w:pos="720"/>
        </w:tabs>
        <w:ind w:left="720" w:hanging="360"/>
      </w:pPr>
      <w:rPr>
        <w:rFonts w:ascii="Times New Roman" w:hAnsi="Times New Roman"/>
        <w:sz w:val="20"/>
      </w:rPr>
    </w:lvl>
    <w:lvl w:ilvl="1">
      <w:start w:val="2"/>
      <w:numFmt w:val="bullet"/>
      <w:lvlText w:val=""/>
      <w:lvlJc w:val="left"/>
      <w:pPr>
        <w:tabs>
          <w:tab w:val="num" w:pos="1440"/>
        </w:tabs>
        <w:ind w:left="1440" w:hanging="360"/>
      </w:pPr>
      <w:rPr>
        <w:rFonts w:ascii="Symbol" w:hAnsi="Symbol" w:cs="Times New Roman"/>
        <w:b/>
      </w:rPr>
    </w:lvl>
    <w:lvl w:ilvl="2">
      <w:numFmt w:val="bullet"/>
      <w:lvlText w:val="-"/>
      <w:lvlJc w:val="left"/>
      <w:pPr>
        <w:tabs>
          <w:tab w:val="num" w:pos="2160"/>
        </w:tabs>
        <w:ind w:left="2160" w:hanging="360"/>
      </w:pPr>
      <w:rPr>
        <w:rFonts w:ascii="Times New Roman" w:eastAsia="Times New Roman" w:hAnsi="Times New Roman" w:cs="Times New Roman" w:hint="default"/>
        <w:sz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sz w:val="20"/>
      </w:rPr>
    </w:lvl>
  </w:abstractNum>
  <w:abstractNum w:abstractNumId="1">
    <w:nsid w:val="00BE1845"/>
    <w:multiLevelType w:val="hybridMultilevel"/>
    <w:tmpl w:val="A8100B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823204"/>
    <w:multiLevelType w:val="hybridMultilevel"/>
    <w:tmpl w:val="971458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56D4E9F"/>
    <w:multiLevelType w:val="multilevel"/>
    <w:tmpl w:val="D4486FE2"/>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Symbol" w:hAnsi="Symbol" w:cs="Times New Roman"/>
        <w:b/>
      </w:rPr>
    </w:lvl>
    <w:lvl w:ilvl="2">
      <w:numFmt w:val="bullet"/>
      <w:lvlText w:val="-"/>
      <w:lvlJc w:val="left"/>
      <w:pPr>
        <w:tabs>
          <w:tab w:val="num" w:pos="2160"/>
        </w:tabs>
        <w:ind w:left="2160" w:hanging="360"/>
      </w:pPr>
      <w:rPr>
        <w:rFonts w:ascii="Times New Roman" w:eastAsia="Times New Roman" w:hAnsi="Times New Roman" w:cs="Times New Roman" w:hint="default"/>
        <w:sz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sz w:val="20"/>
      </w:rPr>
    </w:lvl>
  </w:abstractNum>
  <w:abstractNum w:abstractNumId="4">
    <w:nsid w:val="09B774CD"/>
    <w:multiLevelType w:val="hybridMultilevel"/>
    <w:tmpl w:val="81AE4ED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14DE34BF"/>
    <w:multiLevelType w:val="hybridMultilevel"/>
    <w:tmpl w:val="9C3E9588"/>
    <w:lvl w:ilvl="0" w:tplc="2AEC2C0E">
      <w:start w:val="1"/>
      <w:numFmt w:val="upperLetter"/>
      <w:lvlText w:val="%1."/>
      <w:lvlJc w:val="left"/>
      <w:pPr>
        <w:ind w:left="720" w:hanging="360"/>
      </w:pPr>
      <w:rPr>
        <w:rFonts w:ascii="Calibri" w:eastAsia="Calibri" w:hAnsi="Calibri" w:cs="Calibr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18F6004A">
      <w:start w:val="1"/>
      <w:numFmt w:val="upperLetter"/>
      <w:lvlText w:val="%4)"/>
      <w:lvlJc w:val="left"/>
      <w:pPr>
        <w:ind w:left="2880" w:hanging="360"/>
      </w:pPr>
      <w:rPr>
        <w:rFonts w:ascii="Calibri" w:eastAsia="Times New Roman" w:hAnsi="Calibri" w:cs="Calibri"/>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16A55DED"/>
    <w:multiLevelType w:val="hybridMultilevel"/>
    <w:tmpl w:val="10D28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DF406C"/>
    <w:multiLevelType w:val="hybridMultilevel"/>
    <w:tmpl w:val="EE90D24A"/>
    <w:lvl w:ilvl="0" w:tplc="0A42F5C4">
      <w:start w:val="1"/>
      <w:numFmt w:val="decimal"/>
      <w:lvlText w:val="%1)"/>
      <w:lvlJc w:val="left"/>
      <w:pPr>
        <w:ind w:left="1428" w:hanging="360"/>
      </w:pPr>
      <w:rPr>
        <w:b/>
      </w:rPr>
    </w:lvl>
    <w:lvl w:ilvl="1" w:tplc="CE065110">
      <w:start w:val="1"/>
      <w:numFmt w:val="decimal"/>
      <w:lvlText w:val="%2."/>
      <w:lvlJc w:val="left"/>
      <w:pPr>
        <w:ind w:left="2148" w:hanging="360"/>
      </w:pPr>
      <w:rPr>
        <w:rFonts w:hint="default"/>
      </w:rPr>
    </w:lvl>
    <w:lvl w:ilvl="2" w:tplc="D33AE1E8">
      <w:start w:val="1"/>
      <w:numFmt w:val="lowerLetter"/>
      <w:lvlText w:val="%3)"/>
      <w:lvlJc w:val="left"/>
      <w:pPr>
        <w:ind w:left="3048" w:hanging="360"/>
      </w:pPr>
      <w:rPr>
        <w:rFonts w:hint="default"/>
      </w:rPr>
    </w:lvl>
    <w:lvl w:ilvl="3" w:tplc="1B88AD54">
      <w:numFmt w:val="bullet"/>
      <w:lvlText w:val="•"/>
      <w:lvlJc w:val="left"/>
      <w:pPr>
        <w:ind w:left="3588" w:hanging="360"/>
      </w:pPr>
      <w:rPr>
        <w:rFonts w:ascii="Calibri" w:eastAsia="Times New Roman" w:hAnsi="Calibri" w:cs="Calibri" w:hint="default"/>
      </w:rPr>
    </w:lvl>
    <w:lvl w:ilvl="4" w:tplc="040EDFF2">
      <w:start w:val="1"/>
      <w:numFmt w:val="upperLetter"/>
      <w:lvlText w:val="%5)"/>
      <w:lvlJc w:val="left"/>
      <w:pPr>
        <w:ind w:left="4308" w:hanging="360"/>
      </w:pPr>
      <w:rPr>
        <w:rFonts w:ascii="Calibri" w:eastAsia="Times New Roman" w:hAnsi="Calibri" w:cs="Calibri"/>
      </w:rPr>
    </w:lvl>
    <w:lvl w:ilvl="5" w:tplc="0C0A001B" w:tentative="1">
      <w:start w:val="1"/>
      <w:numFmt w:val="lowerRoman"/>
      <w:lvlText w:val="%6."/>
      <w:lvlJc w:val="right"/>
      <w:pPr>
        <w:ind w:left="5028" w:hanging="180"/>
      </w:pPr>
    </w:lvl>
    <w:lvl w:ilvl="6" w:tplc="00000004">
      <w:start w:val="3"/>
      <w:numFmt w:val="bullet"/>
      <w:lvlText w:val=""/>
      <w:lvlJc w:val="left"/>
      <w:pPr>
        <w:ind w:left="5748" w:hanging="360"/>
      </w:pPr>
      <w:rPr>
        <w:rFonts w:ascii="Symbol" w:hAnsi="Symbol" w:cs="Times New Roman"/>
      </w:r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nsid w:val="298F1CAD"/>
    <w:multiLevelType w:val="hybridMultilevel"/>
    <w:tmpl w:val="E1D40BE6"/>
    <w:lvl w:ilvl="0" w:tplc="0C0A0001">
      <w:start w:val="1"/>
      <w:numFmt w:val="bullet"/>
      <w:lvlText w:val=""/>
      <w:lvlJc w:val="left"/>
      <w:pPr>
        <w:ind w:left="720" w:hanging="360"/>
      </w:pPr>
      <w:rPr>
        <w:rFonts w:ascii="Symbol" w:hAnsi="Symbol" w:hint="default"/>
      </w:rPr>
    </w:lvl>
    <w:lvl w:ilvl="1" w:tplc="D6B21B06">
      <w:start w:val="4"/>
      <w:numFmt w:val="bullet"/>
      <w:lvlText w:val="•"/>
      <w:lvlJc w:val="left"/>
      <w:pPr>
        <w:ind w:left="1440" w:hanging="360"/>
      </w:pPr>
      <w:rPr>
        <w:rFonts w:ascii="Calibri" w:eastAsia="Times New Roma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A4A0BE3"/>
    <w:multiLevelType w:val="multilevel"/>
    <w:tmpl w:val="69E63D5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072" w:hanging="504"/>
      </w:pPr>
      <w:rPr>
        <w:b/>
        <w:i w:val="0"/>
      </w:rPr>
    </w:lvl>
    <w:lvl w:ilvl="3">
      <w:start w:val="1"/>
      <w:numFmt w:val="decimal"/>
      <w:lvlText w:val="%1.%2.%3.%4."/>
      <w:lvlJc w:val="left"/>
      <w:pPr>
        <w:ind w:left="1728" w:hanging="648"/>
      </w:pPr>
      <w:rPr>
        <w:b/>
        <w:i w:val="0"/>
      </w:rPr>
    </w:lvl>
    <w:lvl w:ilvl="4">
      <w:start w:val="1"/>
      <w:numFmt w:val="upp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8E0D05"/>
    <w:multiLevelType w:val="hybridMultilevel"/>
    <w:tmpl w:val="4CC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B225DB"/>
    <w:multiLevelType w:val="hybridMultilevel"/>
    <w:tmpl w:val="E2C41A58"/>
    <w:lvl w:ilvl="0" w:tplc="BB52F03E">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FD37DBA"/>
    <w:multiLevelType w:val="hybridMultilevel"/>
    <w:tmpl w:val="45068512"/>
    <w:lvl w:ilvl="0" w:tplc="6CDA3FEE">
      <w:start w:val="1"/>
      <w:numFmt w:val="lowerLetter"/>
      <w:lvlText w:val="%1)"/>
      <w:lvlJc w:val="left"/>
      <w:pPr>
        <w:ind w:left="1634" w:hanging="360"/>
      </w:pPr>
      <w:rPr>
        <w:rFonts w:ascii="Calibri" w:eastAsia="Times New Roman" w:hAnsi="Calibri" w:cs="Calibri"/>
      </w:rPr>
    </w:lvl>
    <w:lvl w:ilvl="1" w:tplc="040A0019" w:tentative="1">
      <w:start w:val="1"/>
      <w:numFmt w:val="lowerLetter"/>
      <w:lvlText w:val="%2."/>
      <w:lvlJc w:val="left"/>
      <w:pPr>
        <w:ind w:left="2354" w:hanging="360"/>
      </w:pPr>
    </w:lvl>
    <w:lvl w:ilvl="2" w:tplc="040A001B" w:tentative="1">
      <w:start w:val="1"/>
      <w:numFmt w:val="lowerRoman"/>
      <w:lvlText w:val="%3."/>
      <w:lvlJc w:val="right"/>
      <w:pPr>
        <w:ind w:left="3074" w:hanging="180"/>
      </w:pPr>
    </w:lvl>
    <w:lvl w:ilvl="3" w:tplc="040A000F">
      <w:start w:val="1"/>
      <w:numFmt w:val="decimal"/>
      <w:lvlText w:val="%4."/>
      <w:lvlJc w:val="left"/>
      <w:pPr>
        <w:ind w:left="3794" w:hanging="360"/>
      </w:pPr>
    </w:lvl>
    <w:lvl w:ilvl="4" w:tplc="040A0019" w:tentative="1">
      <w:start w:val="1"/>
      <w:numFmt w:val="lowerLetter"/>
      <w:lvlText w:val="%5."/>
      <w:lvlJc w:val="left"/>
      <w:pPr>
        <w:ind w:left="4514" w:hanging="360"/>
      </w:pPr>
    </w:lvl>
    <w:lvl w:ilvl="5" w:tplc="040A001B" w:tentative="1">
      <w:start w:val="1"/>
      <w:numFmt w:val="lowerRoman"/>
      <w:lvlText w:val="%6."/>
      <w:lvlJc w:val="right"/>
      <w:pPr>
        <w:ind w:left="5234" w:hanging="180"/>
      </w:pPr>
    </w:lvl>
    <w:lvl w:ilvl="6" w:tplc="040A000F" w:tentative="1">
      <w:start w:val="1"/>
      <w:numFmt w:val="decimal"/>
      <w:lvlText w:val="%7."/>
      <w:lvlJc w:val="left"/>
      <w:pPr>
        <w:ind w:left="5954" w:hanging="360"/>
      </w:pPr>
    </w:lvl>
    <w:lvl w:ilvl="7" w:tplc="040A0019" w:tentative="1">
      <w:start w:val="1"/>
      <w:numFmt w:val="lowerLetter"/>
      <w:lvlText w:val="%8."/>
      <w:lvlJc w:val="left"/>
      <w:pPr>
        <w:ind w:left="6674" w:hanging="360"/>
      </w:pPr>
    </w:lvl>
    <w:lvl w:ilvl="8" w:tplc="040A001B" w:tentative="1">
      <w:start w:val="1"/>
      <w:numFmt w:val="lowerRoman"/>
      <w:lvlText w:val="%9."/>
      <w:lvlJc w:val="right"/>
      <w:pPr>
        <w:ind w:left="7394" w:hanging="180"/>
      </w:pPr>
    </w:lvl>
  </w:abstractNum>
  <w:abstractNum w:abstractNumId="13">
    <w:nsid w:val="36005F9C"/>
    <w:multiLevelType w:val="hybridMultilevel"/>
    <w:tmpl w:val="10029A46"/>
    <w:lvl w:ilvl="0" w:tplc="E258FB62">
      <w:start w:val="1"/>
      <w:numFmt w:val="upp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A42A0"/>
    <w:multiLevelType w:val="multilevel"/>
    <w:tmpl w:val="F48E776A"/>
    <w:name w:val="WW8Num1422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54407A"/>
    <w:multiLevelType w:val="multilevel"/>
    <w:tmpl w:val="38F8047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4A6AF0"/>
    <w:multiLevelType w:val="hybridMultilevel"/>
    <w:tmpl w:val="B136E9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0620873"/>
    <w:multiLevelType w:val="multilevel"/>
    <w:tmpl w:val="C31471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5F72BFF"/>
    <w:multiLevelType w:val="hybridMultilevel"/>
    <w:tmpl w:val="421A33EC"/>
    <w:lvl w:ilvl="0" w:tplc="87D2F9B2">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C05E7"/>
    <w:multiLevelType w:val="hybridMultilevel"/>
    <w:tmpl w:val="380225B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5F48260E"/>
    <w:multiLevelType w:val="hybridMultilevel"/>
    <w:tmpl w:val="95B4840E"/>
    <w:lvl w:ilvl="0" w:tplc="A6EE86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FEA6B4C"/>
    <w:multiLevelType w:val="hybridMultilevel"/>
    <w:tmpl w:val="A85AEDB4"/>
    <w:lvl w:ilvl="0" w:tplc="0C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62EF457D"/>
    <w:multiLevelType w:val="multilevel"/>
    <w:tmpl w:val="8EE686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68BA658A"/>
    <w:multiLevelType w:val="hybridMultilevel"/>
    <w:tmpl w:val="5572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1C5F3E"/>
    <w:multiLevelType w:val="hybridMultilevel"/>
    <w:tmpl w:val="29786E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1936375"/>
    <w:multiLevelType w:val="multilevel"/>
    <w:tmpl w:val="885A893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Symbol" w:hAnsi="Symbol" w:cs="Times New Roman"/>
        <w:b/>
      </w:rPr>
    </w:lvl>
    <w:lvl w:ilvl="2">
      <w:numFmt w:val="bullet"/>
      <w:lvlText w:val="-"/>
      <w:lvlJc w:val="left"/>
      <w:pPr>
        <w:tabs>
          <w:tab w:val="num" w:pos="2160"/>
        </w:tabs>
        <w:ind w:left="2160" w:hanging="360"/>
      </w:pPr>
      <w:rPr>
        <w:rFonts w:ascii="Times New Roman" w:eastAsia="Times New Roman" w:hAnsi="Times New Roman" w:cs="Times New Roman" w:hint="default"/>
        <w:sz w:val="20"/>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sz w:val="20"/>
      </w:rPr>
    </w:lvl>
  </w:abstractNum>
  <w:abstractNum w:abstractNumId="26">
    <w:nsid w:val="7BE55DE6"/>
    <w:multiLevelType w:val="hybridMultilevel"/>
    <w:tmpl w:val="393E4CF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6"/>
  </w:num>
  <w:num w:numId="2">
    <w:abstractNumId w:val="12"/>
  </w:num>
  <w:num w:numId="3">
    <w:abstractNumId w:val="9"/>
  </w:num>
  <w:num w:numId="4">
    <w:abstractNumId w:val="24"/>
  </w:num>
  <w:num w:numId="5">
    <w:abstractNumId w:val="0"/>
  </w:num>
  <w:num w:numId="6">
    <w:abstractNumId w:val="14"/>
  </w:num>
  <w:num w:numId="7">
    <w:abstractNumId w:val="21"/>
  </w:num>
  <w:num w:numId="8">
    <w:abstractNumId w:val="20"/>
  </w:num>
  <w:num w:numId="9">
    <w:abstractNumId w:val="17"/>
  </w:num>
  <w:num w:numId="10">
    <w:abstractNumId w:val="7"/>
  </w:num>
  <w:num w:numId="11">
    <w:abstractNumId w:val="25"/>
  </w:num>
  <w:num w:numId="12">
    <w:abstractNumId w:val="3"/>
  </w:num>
  <w:num w:numId="13">
    <w:abstractNumId w:val="26"/>
  </w:num>
  <w:num w:numId="14">
    <w:abstractNumId w:val="8"/>
  </w:num>
  <w:num w:numId="15">
    <w:abstractNumId w:val="2"/>
  </w:num>
  <w:num w:numId="16">
    <w:abstractNumId w:val="16"/>
  </w:num>
  <w:num w:numId="17">
    <w:abstractNumId w:val="18"/>
  </w:num>
  <w:num w:numId="18">
    <w:abstractNumId w:val="11"/>
  </w:num>
  <w:num w:numId="19">
    <w:abstractNumId w:val="5"/>
  </w:num>
  <w:num w:numId="20">
    <w:abstractNumId w:val="13"/>
  </w:num>
  <w:num w:numId="21">
    <w:abstractNumId w:val="15"/>
  </w:num>
  <w:num w:numId="22">
    <w:abstractNumId w:val="1"/>
  </w:num>
  <w:num w:numId="23">
    <w:abstractNumId w:val="22"/>
  </w:num>
  <w:num w:numId="24">
    <w:abstractNumId w:val="4"/>
  </w:num>
  <w:num w:numId="25">
    <w:abstractNumId w:val="10"/>
  </w:num>
  <w:num w:numId="26">
    <w:abstractNumId w:val="1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F5"/>
    <w:rsid w:val="00000B92"/>
    <w:rsid w:val="00001336"/>
    <w:rsid w:val="000013EE"/>
    <w:rsid w:val="00001F0A"/>
    <w:rsid w:val="00001F16"/>
    <w:rsid w:val="00002A56"/>
    <w:rsid w:val="00002AB1"/>
    <w:rsid w:val="00003700"/>
    <w:rsid w:val="0000376C"/>
    <w:rsid w:val="00003D30"/>
    <w:rsid w:val="00005E99"/>
    <w:rsid w:val="0000677B"/>
    <w:rsid w:val="0000730A"/>
    <w:rsid w:val="00007B61"/>
    <w:rsid w:val="00011E06"/>
    <w:rsid w:val="000122B1"/>
    <w:rsid w:val="0001267E"/>
    <w:rsid w:val="0001323C"/>
    <w:rsid w:val="000137AF"/>
    <w:rsid w:val="00014AB2"/>
    <w:rsid w:val="00014DFB"/>
    <w:rsid w:val="000159D1"/>
    <w:rsid w:val="00017730"/>
    <w:rsid w:val="00017E0C"/>
    <w:rsid w:val="0002000B"/>
    <w:rsid w:val="0002078F"/>
    <w:rsid w:val="000213FE"/>
    <w:rsid w:val="00021797"/>
    <w:rsid w:val="00022664"/>
    <w:rsid w:val="000232BC"/>
    <w:rsid w:val="000233E2"/>
    <w:rsid w:val="000237E0"/>
    <w:rsid w:val="00023923"/>
    <w:rsid w:val="000242B0"/>
    <w:rsid w:val="00024A8F"/>
    <w:rsid w:val="000252E4"/>
    <w:rsid w:val="000259FE"/>
    <w:rsid w:val="00025B02"/>
    <w:rsid w:val="00026174"/>
    <w:rsid w:val="00030C1B"/>
    <w:rsid w:val="000310B6"/>
    <w:rsid w:val="00031E04"/>
    <w:rsid w:val="00031F41"/>
    <w:rsid w:val="00033432"/>
    <w:rsid w:val="00033ED6"/>
    <w:rsid w:val="00034056"/>
    <w:rsid w:val="00034744"/>
    <w:rsid w:val="000348B9"/>
    <w:rsid w:val="00034D1E"/>
    <w:rsid w:val="0003512A"/>
    <w:rsid w:val="00035164"/>
    <w:rsid w:val="000360FC"/>
    <w:rsid w:val="0003688A"/>
    <w:rsid w:val="00036C64"/>
    <w:rsid w:val="0003714B"/>
    <w:rsid w:val="00037C09"/>
    <w:rsid w:val="00041655"/>
    <w:rsid w:val="00042CF4"/>
    <w:rsid w:val="00042D11"/>
    <w:rsid w:val="0004302C"/>
    <w:rsid w:val="00043674"/>
    <w:rsid w:val="00043EA6"/>
    <w:rsid w:val="000443B7"/>
    <w:rsid w:val="000446D3"/>
    <w:rsid w:val="00044D41"/>
    <w:rsid w:val="0004624B"/>
    <w:rsid w:val="00046942"/>
    <w:rsid w:val="00050AD0"/>
    <w:rsid w:val="000515B3"/>
    <w:rsid w:val="0005254C"/>
    <w:rsid w:val="00052552"/>
    <w:rsid w:val="00052C2A"/>
    <w:rsid w:val="00052D39"/>
    <w:rsid w:val="00052F20"/>
    <w:rsid w:val="00053608"/>
    <w:rsid w:val="0005384E"/>
    <w:rsid w:val="00053A46"/>
    <w:rsid w:val="00053EED"/>
    <w:rsid w:val="000544F3"/>
    <w:rsid w:val="0005489E"/>
    <w:rsid w:val="0005563B"/>
    <w:rsid w:val="0005640F"/>
    <w:rsid w:val="0005659D"/>
    <w:rsid w:val="000568CF"/>
    <w:rsid w:val="00057172"/>
    <w:rsid w:val="00057B9D"/>
    <w:rsid w:val="00060402"/>
    <w:rsid w:val="00060743"/>
    <w:rsid w:val="000609E1"/>
    <w:rsid w:val="00060A80"/>
    <w:rsid w:val="00060F16"/>
    <w:rsid w:val="000611C3"/>
    <w:rsid w:val="00061AF5"/>
    <w:rsid w:val="00061DCF"/>
    <w:rsid w:val="00061E11"/>
    <w:rsid w:val="00061E5C"/>
    <w:rsid w:val="00061ED3"/>
    <w:rsid w:val="00062BB2"/>
    <w:rsid w:val="00062E2B"/>
    <w:rsid w:val="0006317E"/>
    <w:rsid w:val="0006324D"/>
    <w:rsid w:val="00063795"/>
    <w:rsid w:val="00063F34"/>
    <w:rsid w:val="0006769C"/>
    <w:rsid w:val="00067E90"/>
    <w:rsid w:val="000726E8"/>
    <w:rsid w:val="00073B13"/>
    <w:rsid w:val="0007439E"/>
    <w:rsid w:val="0007518D"/>
    <w:rsid w:val="0007542C"/>
    <w:rsid w:val="00075BCF"/>
    <w:rsid w:val="00075CFF"/>
    <w:rsid w:val="0007629B"/>
    <w:rsid w:val="000766AA"/>
    <w:rsid w:val="00076949"/>
    <w:rsid w:val="00076E41"/>
    <w:rsid w:val="00081FCD"/>
    <w:rsid w:val="00083BD1"/>
    <w:rsid w:val="000842B3"/>
    <w:rsid w:val="0008433D"/>
    <w:rsid w:val="000850A0"/>
    <w:rsid w:val="000867D5"/>
    <w:rsid w:val="00086A84"/>
    <w:rsid w:val="0008753B"/>
    <w:rsid w:val="00087CD0"/>
    <w:rsid w:val="00090FDC"/>
    <w:rsid w:val="00091E94"/>
    <w:rsid w:val="00092E51"/>
    <w:rsid w:val="00092EB1"/>
    <w:rsid w:val="0009354E"/>
    <w:rsid w:val="0009459F"/>
    <w:rsid w:val="00095043"/>
    <w:rsid w:val="0009531B"/>
    <w:rsid w:val="00097B4B"/>
    <w:rsid w:val="00097B90"/>
    <w:rsid w:val="000A2B5D"/>
    <w:rsid w:val="000A2F97"/>
    <w:rsid w:val="000A3BCF"/>
    <w:rsid w:val="000A437C"/>
    <w:rsid w:val="000A4A1D"/>
    <w:rsid w:val="000A5C90"/>
    <w:rsid w:val="000A737A"/>
    <w:rsid w:val="000B05CD"/>
    <w:rsid w:val="000B255D"/>
    <w:rsid w:val="000B2F8C"/>
    <w:rsid w:val="000B42BC"/>
    <w:rsid w:val="000B46E3"/>
    <w:rsid w:val="000B4911"/>
    <w:rsid w:val="000B49E4"/>
    <w:rsid w:val="000B51C7"/>
    <w:rsid w:val="000B6075"/>
    <w:rsid w:val="000B684E"/>
    <w:rsid w:val="000B6929"/>
    <w:rsid w:val="000B78AB"/>
    <w:rsid w:val="000B7B8E"/>
    <w:rsid w:val="000C047D"/>
    <w:rsid w:val="000C1CFF"/>
    <w:rsid w:val="000C381B"/>
    <w:rsid w:val="000C3C2F"/>
    <w:rsid w:val="000C4FDF"/>
    <w:rsid w:val="000C54EC"/>
    <w:rsid w:val="000C7123"/>
    <w:rsid w:val="000C732F"/>
    <w:rsid w:val="000C7ADD"/>
    <w:rsid w:val="000C7B4F"/>
    <w:rsid w:val="000C7C24"/>
    <w:rsid w:val="000D042E"/>
    <w:rsid w:val="000D0C73"/>
    <w:rsid w:val="000D0F80"/>
    <w:rsid w:val="000D100F"/>
    <w:rsid w:val="000D1245"/>
    <w:rsid w:val="000D1C9E"/>
    <w:rsid w:val="000D1E8D"/>
    <w:rsid w:val="000D268D"/>
    <w:rsid w:val="000D2C98"/>
    <w:rsid w:val="000D56C1"/>
    <w:rsid w:val="000D68EA"/>
    <w:rsid w:val="000D76DF"/>
    <w:rsid w:val="000D7D84"/>
    <w:rsid w:val="000E2959"/>
    <w:rsid w:val="000E29C3"/>
    <w:rsid w:val="000E333E"/>
    <w:rsid w:val="000E3B4F"/>
    <w:rsid w:val="000E415F"/>
    <w:rsid w:val="000E46C4"/>
    <w:rsid w:val="000E47E4"/>
    <w:rsid w:val="000E4983"/>
    <w:rsid w:val="000E4FA3"/>
    <w:rsid w:val="000E648D"/>
    <w:rsid w:val="000E6633"/>
    <w:rsid w:val="000E7C27"/>
    <w:rsid w:val="000E7FA4"/>
    <w:rsid w:val="000F0969"/>
    <w:rsid w:val="000F0BD4"/>
    <w:rsid w:val="000F1DD9"/>
    <w:rsid w:val="000F20E8"/>
    <w:rsid w:val="000F2848"/>
    <w:rsid w:val="000F2D84"/>
    <w:rsid w:val="000F41AA"/>
    <w:rsid w:val="000F6238"/>
    <w:rsid w:val="000F6BD0"/>
    <w:rsid w:val="000F6D25"/>
    <w:rsid w:val="000F76B4"/>
    <w:rsid w:val="000F7AEC"/>
    <w:rsid w:val="00100807"/>
    <w:rsid w:val="00100BAC"/>
    <w:rsid w:val="0010188E"/>
    <w:rsid w:val="00101B7D"/>
    <w:rsid w:val="001020B1"/>
    <w:rsid w:val="001024C1"/>
    <w:rsid w:val="00102519"/>
    <w:rsid w:val="0010354C"/>
    <w:rsid w:val="00104925"/>
    <w:rsid w:val="0010511E"/>
    <w:rsid w:val="00105C6D"/>
    <w:rsid w:val="0010639D"/>
    <w:rsid w:val="00106E60"/>
    <w:rsid w:val="00107696"/>
    <w:rsid w:val="0011002C"/>
    <w:rsid w:val="00111094"/>
    <w:rsid w:val="00111140"/>
    <w:rsid w:val="00112FE0"/>
    <w:rsid w:val="00113D2E"/>
    <w:rsid w:val="0011446B"/>
    <w:rsid w:val="00114722"/>
    <w:rsid w:val="00114917"/>
    <w:rsid w:val="001156BA"/>
    <w:rsid w:val="00115E25"/>
    <w:rsid w:val="00116D35"/>
    <w:rsid w:val="00117A3A"/>
    <w:rsid w:val="00117C6E"/>
    <w:rsid w:val="00120092"/>
    <w:rsid w:val="0012029A"/>
    <w:rsid w:val="00120CCD"/>
    <w:rsid w:val="00122264"/>
    <w:rsid w:val="0012420E"/>
    <w:rsid w:val="00124DB0"/>
    <w:rsid w:val="001267E6"/>
    <w:rsid w:val="001278BB"/>
    <w:rsid w:val="00127D5E"/>
    <w:rsid w:val="00131146"/>
    <w:rsid w:val="0013140E"/>
    <w:rsid w:val="0013156B"/>
    <w:rsid w:val="00131C1B"/>
    <w:rsid w:val="00132593"/>
    <w:rsid w:val="001327BF"/>
    <w:rsid w:val="0013355E"/>
    <w:rsid w:val="001337BD"/>
    <w:rsid w:val="001338AA"/>
    <w:rsid w:val="001338D4"/>
    <w:rsid w:val="001339E6"/>
    <w:rsid w:val="0013490F"/>
    <w:rsid w:val="00136D9E"/>
    <w:rsid w:val="00136FE2"/>
    <w:rsid w:val="00137122"/>
    <w:rsid w:val="001371DD"/>
    <w:rsid w:val="0013771C"/>
    <w:rsid w:val="00137E1B"/>
    <w:rsid w:val="00141D4A"/>
    <w:rsid w:val="00141F98"/>
    <w:rsid w:val="00142936"/>
    <w:rsid w:val="001429C0"/>
    <w:rsid w:val="001429E3"/>
    <w:rsid w:val="001430DE"/>
    <w:rsid w:val="0014312C"/>
    <w:rsid w:val="00143E05"/>
    <w:rsid w:val="00144F9F"/>
    <w:rsid w:val="001450AE"/>
    <w:rsid w:val="00145195"/>
    <w:rsid w:val="00145EFF"/>
    <w:rsid w:val="001468FC"/>
    <w:rsid w:val="001474B0"/>
    <w:rsid w:val="001479E4"/>
    <w:rsid w:val="00147A4F"/>
    <w:rsid w:val="00150462"/>
    <w:rsid w:val="001505C0"/>
    <w:rsid w:val="001515FB"/>
    <w:rsid w:val="00151A97"/>
    <w:rsid w:val="001535BA"/>
    <w:rsid w:val="0015398F"/>
    <w:rsid w:val="00155552"/>
    <w:rsid w:val="00155F0F"/>
    <w:rsid w:val="00156BD5"/>
    <w:rsid w:val="00156D7D"/>
    <w:rsid w:val="0015775B"/>
    <w:rsid w:val="00161183"/>
    <w:rsid w:val="00161416"/>
    <w:rsid w:val="001635C4"/>
    <w:rsid w:val="00163AA9"/>
    <w:rsid w:val="001640D7"/>
    <w:rsid w:val="00164AB4"/>
    <w:rsid w:val="001657CA"/>
    <w:rsid w:val="00165C31"/>
    <w:rsid w:val="00165E7D"/>
    <w:rsid w:val="00165EB3"/>
    <w:rsid w:val="00166AC2"/>
    <w:rsid w:val="001700CE"/>
    <w:rsid w:val="001705D8"/>
    <w:rsid w:val="00170979"/>
    <w:rsid w:val="00170A0C"/>
    <w:rsid w:val="00170CD5"/>
    <w:rsid w:val="0017126F"/>
    <w:rsid w:val="001734DF"/>
    <w:rsid w:val="0017351A"/>
    <w:rsid w:val="00173EE0"/>
    <w:rsid w:val="0017431F"/>
    <w:rsid w:val="00175890"/>
    <w:rsid w:val="00175C9A"/>
    <w:rsid w:val="00176AF9"/>
    <w:rsid w:val="00176E75"/>
    <w:rsid w:val="0018061E"/>
    <w:rsid w:val="00180BEB"/>
    <w:rsid w:val="00181CF3"/>
    <w:rsid w:val="001831F5"/>
    <w:rsid w:val="00183FE9"/>
    <w:rsid w:val="001845AF"/>
    <w:rsid w:val="00184F83"/>
    <w:rsid w:val="0018507B"/>
    <w:rsid w:val="0018580E"/>
    <w:rsid w:val="00186A70"/>
    <w:rsid w:val="00187B46"/>
    <w:rsid w:val="0019071F"/>
    <w:rsid w:val="001908E3"/>
    <w:rsid w:val="00190B4C"/>
    <w:rsid w:val="00191195"/>
    <w:rsid w:val="001918FA"/>
    <w:rsid w:val="00191BB7"/>
    <w:rsid w:val="0019280A"/>
    <w:rsid w:val="00193FCD"/>
    <w:rsid w:val="00194BE7"/>
    <w:rsid w:val="00195307"/>
    <w:rsid w:val="0019576D"/>
    <w:rsid w:val="00195ABE"/>
    <w:rsid w:val="00196DB5"/>
    <w:rsid w:val="0019716B"/>
    <w:rsid w:val="00197631"/>
    <w:rsid w:val="00197A9D"/>
    <w:rsid w:val="00197B4D"/>
    <w:rsid w:val="001A0FEC"/>
    <w:rsid w:val="001A141E"/>
    <w:rsid w:val="001A1880"/>
    <w:rsid w:val="001A1CD9"/>
    <w:rsid w:val="001A269A"/>
    <w:rsid w:val="001A3FA0"/>
    <w:rsid w:val="001A4D85"/>
    <w:rsid w:val="001A573D"/>
    <w:rsid w:val="001A5C51"/>
    <w:rsid w:val="001B22E2"/>
    <w:rsid w:val="001B2F5E"/>
    <w:rsid w:val="001B3704"/>
    <w:rsid w:val="001B42B1"/>
    <w:rsid w:val="001B64BD"/>
    <w:rsid w:val="001B6527"/>
    <w:rsid w:val="001B6B1A"/>
    <w:rsid w:val="001B7007"/>
    <w:rsid w:val="001C08B2"/>
    <w:rsid w:val="001C0DB5"/>
    <w:rsid w:val="001C0F47"/>
    <w:rsid w:val="001C1FC7"/>
    <w:rsid w:val="001C2CE1"/>
    <w:rsid w:val="001C307F"/>
    <w:rsid w:val="001C3364"/>
    <w:rsid w:val="001C3AC0"/>
    <w:rsid w:val="001C4620"/>
    <w:rsid w:val="001C4AF4"/>
    <w:rsid w:val="001C528F"/>
    <w:rsid w:val="001C6551"/>
    <w:rsid w:val="001C7208"/>
    <w:rsid w:val="001D1BC4"/>
    <w:rsid w:val="001D1D51"/>
    <w:rsid w:val="001D30F6"/>
    <w:rsid w:val="001D35E6"/>
    <w:rsid w:val="001D3B02"/>
    <w:rsid w:val="001D5165"/>
    <w:rsid w:val="001D575F"/>
    <w:rsid w:val="001D6286"/>
    <w:rsid w:val="001D653E"/>
    <w:rsid w:val="001D67EB"/>
    <w:rsid w:val="001D6D8A"/>
    <w:rsid w:val="001D6FE8"/>
    <w:rsid w:val="001E0033"/>
    <w:rsid w:val="001E1290"/>
    <w:rsid w:val="001E176C"/>
    <w:rsid w:val="001E1DEF"/>
    <w:rsid w:val="001E287F"/>
    <w:rsid w:val="001E4BFA"/>
    <w:rsid w:val="001E4F0B"/>
    <w:rsid w:val="001E55CE"/>
    <w:rsid w:val="001E5929"/>
    <w:rsid w:val="001E60F5"/>
    <w:rsid w:val="001E7336"/>
    <w:rsid w:val="001E761E"/>
    <w:rsid w:val="001E7BD9"/>
    <w:rsid w:val="001F1137"/>
    <w:rsid w:val="001F1C80"/>
    <w:rsid w:val="001F1D79"/>
    <w:rsid w:val="001F2550"/>
    <w:rsid w:val="001F2C87"/>
    <w:rsid w:val="001F2D26"/>
    <w:rsid w:val="001F2D9A"/>
    <w:rsid w:val="001F3DCB"/>
    <w:rsid w:val="001F3F40"/>
    <w:rsid w:val="001F53AE"/>
    <w:rsid w:val="001F5468"/>
    <w:rsid w:val="001F54C0"/>
    <w:rsid w:val="001F76D2"/>
    <w:rsid w:val="001F7751"/>
    <w:rsid w:val="00201525"/>
    <w:rsid w:val="002019E9"/>
    <w:rsid w:val="00201E9A"/>
    <w:rsid w:val="00202914"/>
    <w:rsid w:val="00202E46"/>
    <w:rsid w:val="0020334B"/>
    <w:rsid w:val="00203EF3"/>
    <w:rsid w:val="00203F85"/>
    <w:rsid w:val="002043CC"/>
    <w:rsid w:val="00206775"/>
    <w:rsid w:val="002068F3"/>
    <w:rsid w:val="00206C13"/>
    <w:rsid w:val="00206C74"/>
    <w:rsid w:val="0020761B"/>
    <w:rsid w:val="00210687"/>
    <w:rsid w:val="00210E1F"/>
    <w:rsid w:val="00213D84"/>
    <w:rsid w:val="0021405F"/>
    <w:rsid w:val="00214674"/>
    <w:rsid w:val="00214A19"/>
    <w:rsid w:val="0021527C"/>
    <w:rsid w:val="00215364"/>
    <w:rsid w:val="002161C8"/>
    <w:rsid w:val="0021629B"/>
    <w:rsid w:val="00216305"/>
    <w:rsid w:val="002168DB"/>
    <w:rsid w:val="00216903"/>
    <w:rsid w:val="002176F5"/>
    <w:rsid w:val="0022046F"/>
    <w:rsid w:val="00220C47"/>
    <w:rsid w:val="00221C75"/>
    <w:rsid w:val="00221FFC"/>
    <w:rsid w:val="00224030"/>
    <w:rsid w:val="002247D8"/>
    <w:rsid w:val="00224B15"/>
    <w:rsid w:val="00224BD3"/>
    <w:rsid w:val="00224CCB"/>
    <w:rsid w:val="00224F35"/>
    <w:rsid w:val="00225DBB"/>
    <w:rsid w:val="00227016"/>
    <w:rsid w:val="0022776E"/>
    <w:rsid w:val="0023029D"/>
    <w:rsid w:val="00230A5A"/>
    <w:rsid w:val="00231C82"/>
    <w:rsid w:val="00231EAC"/>
    <w:rsid w:val="00232A5D"/>
    <w:rsid w:val="0023346A"/>
    <w:rsid w:val="00233C82"/>
    <w:rsid w:val="0023412E"/>
    <w:rsid w:val="002346FD"/>
    <w:rsid w:val="00234B77"/>
    <w:rsid w:val="00234F11"/>
    <w:rsid w:val="002355A8"/>
    <w:rsid w:val="002358F7"/>
    <w:rsid w:val="00235BD8"/>
    <w:rsid w:val="00235EBA"/>
    <w:rsid w:val="00236B9F"/>
    <w:rsid w:val="00237877"/>
    <w:rsid w:val="00240BA5"/>
    <w:rsid w:val="00240E60"/>
    <w:rsid w:val="00241EC1"/>
    <w:rsid w:val="00242770"/>
    <w:rsid w:val="00243F56"/>
    <w:rsid w:val="00244564"/>
    <w:rsid w:val="00244578"/>
    <w:rsid w:val="00244CBF"/>
    <w:rsid w:val="00245A21"/>
    <w:rsid w:val="00246D76"/>
    <w:rsid w:val="00246DAE"/>
    <w:rsid w:val="00250050"/>
    <w:rsid w:val="00250ED4"/>
    <w:rsid w:val="00250EFA"/>
    <w:rsid w:val="00251429"/>
    <w:rsid w:val="00251BDD"/>
    <w:rsid w:val="002521DC"/>
    <w:rsid w:val="0025221E"/>
    <w:rsid w:val="00252586"/>
    <w:rsid w:val="00254424"/>
    <w:rsid w:val="00254F0C"/>
    <w:rsid w:val="00255054"/>
    <w:rsid w:val="00255F08"/>
    <w:rsid w:val="00257113"/>
    <w:rsid w:val="002575A6"/>
    <w:rsid w:val="00257E7A"/>
    <w:rsid w:val="002601A7"/>
    <w:rsid w:val="0026071D"/>
    <w:rsid w:val="00260849"/>
    <w:rsid w:val="002612A0"/>
    <w:rsid w:val="002614A5"/>
    <w:rsid w:val="00261744"/>
    <w:rsid w:val="002619E9"/>
    <w:rsid w:val="00262C93"/>
    <w:rsid w:val="002630AD"/>
    <w:rsid w:val="002634FE"/>
    <w:rsid w:val="00264A9B"/>
    <w:rsid w:val="00265843"/>
    <w:rsid w:val="00265B1D"/>
    <w:rsid w:val="00265CA4"/>
    <w:rsid w:val="00265E62"/>
    <w:rsid w:val="00266C7F"/>
    <w:rsid w:val="00267AE6"/>
    <w:rsid w:val="0027035A"/>
    <w:rsid w:val="002707B9"/>
    <w:rsid w:val="002708AE"/>
    <w:rsid w:val="0027160D"/>
    <w:rsid w:val="00271CF0"/>
    <w:rsid w:val="00272035"/>
    <w:rsid w:val="00272BDE"/>
    <w:rsid w:val="00273549"/>
    <w:rsid w:val="00273DE1"/>
    <w:rsid w:val="00274393"/>
    <w:rsid w:val="00274937"/>
    <w:rsid w:val="0027505D"/>
    <w:rsid w:val="002755EC"/>
    <w:rsid w:val="00275807"/>
    <w:rsid w:val="0027593E"/>
    <w:rsid w:val="00275C60"/>
    <w:rsid w:val="002765EC"/>
    <w:rsid w:val="00276D93"/>
    <w:rsid w:val="00276F59"/>
    <w:rsid w:val="00277C64"/>
    <w:rsid w:val="00280A74"/>
    <w:rsid w:val="00281314"/>
    <w:rsid w:val="002818BB"/>
    <w:rsid w:val="00281A51"/>
    <w:rsid w:val="002825B8"/>
    <w:rsid w:val="0028269A"/>
    <w:rsid w:val="00282AF9"/>
    <w:rsid w:val="0028320C"/>
    <w:rsid w:val="00284BA9"/>
    <w:rsid w:val="00286739"/>
    <w:rsid w:val="00286826"/>
    <w:rsid w:val="00290289"/>
    <w:rsid w:val="0029076C"/>
    <w:rsid w:val="00290C28"/>
    <w:rsid w:val="00291BC3"/>
    <w:rsid w:val="00291E05"/>
    <w:rsid w:val="00291EA8"/>
    <w:rsid w:val="002922C5"/>
    <w:rsid w:val="002925D5"/>
    <w:rsid w:val="00293746"/>
    <w:rsid w:val="00293CB0"/>
    <w:rsid w:val="00295CEF"/>
    <w:rsid w:val="00296A5D"/>
    <w:rsid w:val="0029725F"/>
    <w:rsid w:val="00297479"/>
    <w:rsid w:val="00297A8E"/>
    <w:rsid w:val="00297DA2"/>
    <w:rsid w:val="002A010A"/>
    <w:rsid w:val="002A0290"/>
    <w:rsid w:val="002A21E6"/>
    <w:rsid w:val="002A2B25"/>
    <w:rsid w:val="002A391C"/>
    <w:rsid w:val="002A412A"/>
    <w:rsid w:val="002A4C3C"/>
    <w:rsid w:val="002A4CA1"/>
    <w:rsid w:val="002A4F0F"/>
    <w:rsid w:val="002A5169"/>
    <w:rsid w:val="002A5C25"/>
    <w:rsid w:val="002A72D8"/>
    <w:rsid w:val="002A72D9"/>
    <w:rsid w:val="002B07F8"/>
    <w:rsid w:val="002B1983"/>
    <w:rsid w:val="002B2150"/>
    <w:rsid w:val="002B2553"/>
    <w:rsid w:val="002B2AE3"/>
    <w:rsid w:val="002B3D07"/>
    <w:rsid w:val="002B4A52"/>
    <w:rsid w:val="002B67C5"/>
    <w:rsid w:val="002B79C0"/>
    <w:rsid w:val="002B7BC0"/>
    <w:rsid w:val="002B7D60"/>
    <w:rsid w:val="002C0F49"/>
    <w:rsid w:val="002C1311"/>
    <w:rsid w:val="002C138E"/>
    <w:rsid w:val="002C176C"/>
    <w:rsid w:val="002C1B1D"/>
    <w:rsid w:val="002C1E7B"/>
    <w:rsid w:val="002C20B0"/>
    <w:rsid w:val="002C21F4"/>
    <w:rsid w:val="002C4365"/>
    <w:rsid w:val="002C4BA6"/>
    <w:rsid w:val="002C6CC2"/>
    <w:rsid w:val="002C6FC3"/>
    <w:rsid w:val="002C7694"/>
    <w:rsid w:val="002C7E77"/>
    <w:rsid w:val="002D046A"/>
    <w:rsid w:val="002D0B0B"/>
    <w:rsid w:val="002D1B8D"/>
    <w:rsid w:val="002D2F1F"/>
    <w:rsid w:val="002D3500"/>
    <w:rsid w:val="002D4790"/>
    <w:rsid w:val="002D4815"/>
    <w:rsid w:val="002D4D14"/>
    <w:rsid w:val="002D60D1"/>
    <w:rsid w:val="002D6185"/>
    <w:rsid w:val="002D66EC"/>
    <w:rsid w:val="002D6873"/>
    <w:rsid w:val="002D7F72"/>
    <w:rsid w:val="002E0C04"/>
    <w:rsid w:val="002E0C40"/>
    <w:rsid w:val="002E126F"/>
    <w:rsid w:val="002E1F07"/>
    <w:rsid w:val="002E2371"/>
    <w:rsid w:val="002E2CD0"/>
    <w:rsid w:val="002E2E76"/>
    <w:rsid w:val="002E2F98"/>
    <w:rsid w:val="002E3291"/>
    <w:rsid w:val="002E32E9"/>
    <w:rsid w:val="002E3C20"/>
    <w:rsid w:val="002E4722"/>
    <w:rsid w:val="002E4E13"/>
    <w:rsid w:val="002E4F1C"/>
    <w:rsid w:val="002E549F"/>
    <w:rsid w:val="002E5FC7"/>
    <w:rsid w:val="002E68BF"/>
    <w:rsid w:val="002E7F4E"/>
    <w:rsid w:val="002F0B50"/>
    <w:rsid w:val="002F0C3B"/>
    <w:rsid w:val="002F108A"/>
    <w:rsid w:val="002F298D"/>
    <w:rsid w:val="002F2AF4"/>
    <w:rsid w:val="002F37A5"/>
    <w:rsid w:val="002F3A78"/>
    <w:rsid w:val="002F40D6"/>
    <w:rsid w:val="002F486E"/>
    <w:rsid w:val="002F4B39"/>
    <w:rsid w:val="002F56BE"/>
    <w:rsid w:val="002F60CB"/>
    <w:rsid w:val="003000C1"/>
    <w:rsid w:val="00300A28"/>
    <w:rsid w:val="00300F80"/>
    <w:rsid w:val="003013C1"/>
    <w:rsid w:val="00301B50"/>
    <w:rsid w:val="003022E4"/>
    <w:rsid w:val="00302CAB"/>
    <w:rsid w:val="00302CC9"/>
    <w:rsid w:val="00302E9C"/>
    <w:rsid w:val="003036D3"/>
    <w:rsid w:val="00303B4A"/>
    <w:rsid w:val="00303C8B"/>
    <w:rsid w:val="00303EDE"/>
    <w:rsid w:val="00304442"/>
    <w:rsid w:val="003060C9"/>
    <w:rsid w:val="003064F9"/>
    <w:rsid w:val="00306821"/>
    <w:rsid w:val="00306BA2"/>
    <w:rsid w:val="0030756E"/>
    <w:rsid w:val="00310035"/>
    <w:rsid w:val="003104F6"/>
    <w:rsid w:val="00311494"/>
    <w:rsid w:val="00311A77"/>
    <w:rsid w:val="00312CA2"/>
    <w:rsid w:val="00314439"/>
    <w:rsid w:val="00314772"/>
    <w:rsid w:val="00314AD5"/>
    <w:rsid w:val="0031561E"/>
    <w:rsid w:val="00315621"/>
    <w:rsid w:val="00315DE5"/>
    <w:rsid w:val="0031658C"/>
    <w:rsid w:val="00316B89"/>
    <w:rsid w:val="00316FAE"/>
    <w:rsid w:val="00317317"/>
    <w:rsid w:val="00317336"/>
    <w:rsid w:val="003173B7"/>
    <w:rsid w:val="003178C4"/>
    <w:rsid w:val="0032010A"/>
    <w:rsid w:val="0032087F"/>
    <w:rsid w:val="00320D7D"/>
    <w:rsid w:val="00322336"/>
    <w:rsid w:val="003228FA"/>
    <w:rsid w:val="00322AA3"/>
    <w:rsid w:val="00322B4D"/>
    <w:rsid w:val="0032334F"/>
    <w:rsid w:val="00323521"/>
    <w:rsid w:val="00323642"/>
    <w:rsid w:val="00323727"/>
    <w:rsid w:val="003258C6"/>
    <w:rsid w:val="00326055"/>
    <w:rsid w:val="0032639D"/>
    <w:rsid w:val="00327657"/>
    <w:rsid w:val="00330108"/>
    <w:rsid w:val="00330303"/>
    <w:rsid w:val="00330C0E"/>
    <w:rsid w:val="00331ADF"/>
    <w:rsid w:val="00331BD0"/>
    <w:rsid w:val="00333147"/>
    <w:rsid w:val="003331FC"/>
    <w:rsid w:val="00333950"/>
    <w:rsid w:val="00333F58"/>
    <w:rsid w:val="00335FB2"/>
    <w:rsid w:val="00336181"/>
    <w:rsid w:val="00337665"/>
    <w:rsid w:val="00337A13"/>
    <w:rsid w:val="0034071E"/>
    <w:rsid w:val="00341334"/>
    <w:rsid w:val="00342B85"/>
    <w:rsid w:val="003439E7"/>
    <w:rsid w:val="00343E1C"/>
    <w:rsid w:val="003450E9"/>
    <w:rsid w:val="003455BF"/>
    <w:rsid w:val="00345DB8"/>
    <w:rsid w:val="00346908"/>
    <w:rsid w:val="00347009"/>
    <w:rsid w:val="00347855"/>
    <w:rsid w:val="00351415"/>
    <w:rsid w:val="00352330"/>
    <w:rsid w:val="003526CA"/>
    <w:rsid w:val="00352EAD"/>
    <w:rsid w:val="003542DF"/>
    <w:rsid w:val="00354A2E"/>
    <w:rsid w:val="0035613F"/>
    <w:rsid w:val="00357D02"/>
    <w:rsid w:val="003601E4"/>
    <w:rsid w:val="003619FA"/>
    <w:rsid w:val="00361E61"/>
    <w:rsid w:val="0036237D"/>
    <w:rsid w:val="00362823"/>
    <w:rsid w:val="00362C45"/>
    <w:rsid w:val="00364776"/>
    <w:rsid w:val="003655E3"/>
    <w:rsid w:val="003656B0"/>
    <w:rsid w:val="00366E0F"/>
    <w:rsid w:val="00367938"/>
    <w:rsid w:val="00367B70"/>
    <w:rsid w:val="00367BAE"/>
    <w:rsid w:val="003702A1"/>
    <w:rsid w:val="0037095F"/>
    <w:rsid w:val="00371856"/>
    <w:rsid w:val="00371E1B"/>
    <w:rsid w:val="003722CC"/>
    <w:rsid w:val="00372662"/>
    <w:rsid w:val="00374028"/>
    <w:rsid w:val="0037467B"/>
    <w:rsid w:val="003747B9"/>
    <w:rsid w:val="00374AF9"/>
    <w:rsid w:val="00374B36"/>
    <w:rsid w:val="003762AC"/>
    <w:rsid w:val="0037688D"/>
    <w:rsid w:val="003774AD"/>
    <w:rsid w:val="0037790B"/>
    <w:rsid w:val="00380295"/>
    <w:rsid w:val="00381968"/>
    <w:rsid w:val="00381C7E"/>
    <w:rsid w:val="00381ED6"/>
    <w:rsid w:val="00382104"/>
    <w:rsid w:val="003825F6"/>
    <w:rsid w:val="003847BF"/>
    <w:rsid w:val="00384ACE"/>
    <w:rsid w:val="00385CFC"/>
    <w:rsid w:val="00385D52"/>
    <w:rsid w:val="00386168"/>
    <w:rsid w:val="0038798F"/>
    <w:rsid w:val="0039066B"/>
    <w:rsid w:val="003906FA"/>
    <w:rsid w:val="00390803"/>
    <w:rsid w:val="0039239B"/>
    <w:rsid w:val="00392B92"/>
    <w:rsid w:val="00393B05"/>
    <w:rsid w:val="00393C9C"/>
    <w:rsid w:val="00393EEF"/>
    <w:rsid w:val="003946B3"/>
    <w:rsid w:val="00394901"/>
    <w:rsid w:val="00394F5D"/>
    <w:rsid w:val="003952C5"/>
    <w:rsid w:val="00395E0D"/>
    <w:rsid w:val="00395FBE"/>
    <w:rsid w:val="003965D1"/>
    <w:rsid w:val="00397161"/>
    <w:rsid w:val="0039749B"/>
    <w:rsid w:val="00397821"/>
    <w:rsid w:val="00397CC7"/>
    <w:rsid w:val="003A08FE"/>
    <w:rsid w:val="003A09CF"/>
    <w:rsid w:val="003A2832"/>
    <w:rsid w:val="003A2F9F"/>
    <w:rsid w:val="003A40F4"/>
    <w:rsid w:val="003A4849"/>
    <w:rsid w:val="003A6B73"/>
    <w:rsid w:val="003A7698"/>
    <w:rsid w:val="003A7F35"/>
    <w:rsid w:val="003B0300"/>
    <w:rsid w:val="003B1076"/>
    <w:rsid w:val="003B1C1E"/>
    <w:rsid w:val="003B1D70"/>
    <w:rsid w:val="003B1D93"/>
    <w:rsid w:val="003B20B8"/>
    <w:rsid w:val="003B48EA"/>
    <w:rsid w:val="003B4D16"/>
    <w:rsid w:val="003B51F5"/>
    <w:rsid w:val="003B538D"/>
    <w:rsid w:val="003B5C4B"/>
    <w:rsid w:val="003B5F5B"/>
    <w:rsid w:val="003B695A"/>
    <w:rsid w:val="003B6984"/>
    <w:rsid w:val="003B79E8"/>
    <w:rsid w:val="003B7C5B"/>
    <w:rsid w:val="003C017C"/>
    <w:rsid w:val="003C0DC5"/>
    <w:rsid w:val="003C187F"/>
    <w:rsid w:val="003C2CC2"/>
    <w:rsid w:val="003C4215"/>
    <w:rsid w:val="003C4F16"/>
    <w:rsid w:val="003C5194"/>
    <w:rsid w:val="003C5236"/>
    <w:rsid w:val="003C53F6"/>
    <w:rsid w:val="003C6985"/>
    <w:rsid w:val="003C77E8"/>
    <w:rsid w:val="003C7F7C"/>
    <w:rsid w:val="003D0FB4"/>
    <w:rsid w:val="003D1480"/>
    <w:rsid w:val="003D15CD"/>
    <w:rsid w:val="003D1CD5"/>
    <w:rsid w:val="003D22E5"/>
    <w:rsid w:val="003D245C"/>
    <w:rsid w:val="003D3A4C"/>
    <w:rsid w:val="003D575A"/>
    <w:rsid w:val="003D71EB"/>
    <w:rsid w:val="003D72F6"/>
    <w:rsid w:val="003E033C"/>
    <w:rsid w:val="003E075E"/>
    <w:rsid w:val="003E0BC8"/>
    <w:rsid w:val="003E13F3"/>
    <w:rsid w:val="003E1EC8"/>
    <w:rsid w:val="003E206B"/>
    <w:rsid w:val="003E31A5"/>
    <w:rsid w:val="003E3A75"/>
    <w:rsid w:val="003E3D12"/>
    <w:rsid w:val="003E3F0D"/>
    <w:rsid w:val="003E4EF6"/>
    <w:rsid w:val="003E505F"/>
    <w:rsid w:val="003E5B8A"/>
    <w:rsid w:val="003E6897"/>
    <w:rsid w:val="003E6EBA"/>
    <w:rsid w:val="003E71BB"/>
    <w:rsid w:val="003E7825"/>
    <w:rsid w:val="003E7A22"/>
    <w:rsid w:val="003F0B4C"/>
    <w:rsid w:val="003F1066"/>
    <w:rsid w:val="003F2341"/>
    <w:rsid w:val="003F28FC"/>
    <w:rsid w:val="003F34A5"/>
    <w:rsid w:val="003F3E4E"/>
    <w:rsid w:val="003F3EA2"/>
    <w:rsid w:val="003F45EB"/>
    <w:rsid w:val="003F5B79"/>
    <w:rsid w:val="003F5BA8"/>
    <w:rsid w:val="003F6ABB"/>
    <w:rsid w:val="003F7026"/>
    <w:rsid w:val="004007B9"/>
    <w:rsid w:val="0040103C"/>
    <w:rsid w:val="00401C78"/>
    <w:rsid w:val="00403406"/>
    <w:rsid w:val="0040379C"/>
    <w:rsid w:val="004039D5"/>
    <w:rsid w:val="00404A86"/>
    <w:rsid w:val="00404DDC"/>
    <w:rsid w:val="004057ED"/>
    <w:rsid w:val="0040591D"/>
    <w:rsid w:val="00405AC8"/>
    <w:rsid w:val="00406155"/>
    <w:rsid w:val="00406247"/>
    <w:rsid w:val="004065C2"/>
    <w:rsid w:val="004073AF"/>
    <w:rsid w:val="004074BF"/>
    <w:rsid w:val="0040783B"/>
    <w:rsid w:val="00407D9B"/>
    <w:rsid w:val="00407E7B"/>
    <w:rsid w:val="00410077"/>
    <w:rsid w:val="00410C6E"/>
    <w:rsid w:val="00410D5D"/>
    <w:rsid w:val="00411C8E"/>
    <w:rsid w:val="004139B5"/>
    <w:rsid w:val="00413A87"/>
    <w:rsid w:val="00415A89"/>
    <w:rsid w:val="00415BC8"/>
    <w:rsid w:val="004163A7"/>
    <w:rsid w:val="004200A7"/>
    <w:rsid w:val="00420150"/>
    <w:rsid w:val="004201A1"/>
    <w:rsid w:val="0042033D"/>
    <w:rsid w:val="0042128A"/>
    <w:rsid w:val="004219DB"/>
    <w:rsid w:val="00422F6E"/>
    <w:rsid w:val="00423142"/>
    <w:rsid w:val="004239FE"/>
    <w:rsid w:val="00423C2A"/>
    <w:rsid w:val="00426A38"/>
    <w:rsid w:val="00426CAA"/>
    <w:rsid w:val="004271C2"/>
    <w:rsid w:val="00427530"/>
    <w:rsid w:val="004275E8"/>
    <w:rsid w:val="00430904"/>
    <w:rsid w:val="00431596"/>
    <w:rsid w:val="00432060"/>
    <w:rsid w:val="00432767"/>
    <w:rsid w:val="00433EEA"/>
    <w:rsid w:val="0043456D"/>
    <w:rsid w:val="0043515B"/>
    <w:rsid w:val="00435EF4"/>
    <w:rsid w:val="004363F5"/>
    <w:rsid w:val="00436495"/>
    <w:rsid w:val="00436ADD"/>
    <w:rsid w:val="00437251"/>
    <w:rsid w:val="00440C40"/>
    <w:rsid w:val="00440EC7"/>
    <w:rsid w:val="00441021"/>
    <w:rsid w:val="00441140"/>
    <w:rsid w:val="00441619"/>
    <w:rsid w:val="00442DCB"/>
    <w:rsid w:val="00443519"/>
    <w:rsid w:val="00443DFE"/>
    <w:rsid w:val="00445940"/>
    <w:rsid w:val="00445BA1"/>
    <w:rsid w:val="00447AE4"/>
    <w:rsid w:val="004507C8"/>
    <w:rsid w:val="004517A5"/>
    <w:rsid w:val="004518F6"/>
    <w:rsid w:val="00452294"/>
    <w:rsid w:val="0045234A"/>
    <w:rsid w:val="00452645"/>
    <w:rsid w:val="00452CD1"/>
    <w:rsid w:val="00452FD0"/>
    <w:rsid w:val="004538F9"/>
    <w:rsid w:val="0045410E"/>
    <w:rsid w:val="00454AA0"/>
    <w:rsid w:val="00454C60"/>
    <w:rsid w:val="00455D17"/>
    <w:rsid w:val="004566D3"/>
    <w:rsid w:val="00457167"/>
    <w:rsid w:val="00457184"/>
    <w:rsid w:val="0045780A"/>
    <w:rsid w:val="00457F6B"/>
    <w:rsid w:val="004608AC"/>
    <w:rsid w:val="00460A8F"/>
    <w:rsid w:val="00461E1F"/>
    <w:rsid w:val="00462315"/>
    <w:rsid w:val="00463090"/>
    <w:rsid w:val="004634B5"/>
    <w:rsid w:val="004637F2"/>
    <w:rsid w:val="0046397A"/>
    <w:rsid w:val="00463C13"/>
    <w:rsid w:val="00464A24"/>
    <w:rsid w:val="00465576"/>
    <w:rsid w:val="004660F5"/>
    <w:rsid w:val="00470A31"/>
    <w:rsid w:val="004722E8"/>
    <w:rsid w:val="00472E60"/>
    <w:rsid w:val="0047365B"/>
    <w:rsid w:val="004736BE"/>
    <w:rsid w:val="0047621B"/>
    <w:rsid w:val="00477059"/>
    <w:rsid w:val="00477C16"/>
    <w:rsid w:val="00477D34"/>
    <w:rsid w:val="00480829"/>
    <w:rsid w:val="0048149F"/>
    <w:rsid w:val="00481632"/>
    <w:rsid w:val="00484231"/>
    <w:rsid w:val="00484276"/>
    <w:rsid w:val="00484A96"/>
    <w:rsid w:val="00484D1C"/>
    <w:rsid w:val="00484EE9"/>
    <w:rsid w:val="004873D3"/>
    <w:rsid w:val="004876B0"/>
    <w:rsid w:val="00491730"/>
    <w:rsid w:val="00491D35"/>
    <w:rsid w:val="00492E2A"/>
    <w:rsid w:val="00493A9A"/>
    <w:rsid w:val="00493C1D"/>
    <w:rsid w:val="004953D0"/>
    <w:rsid w:val="00495CEA"/>
    <w:rsid w:val="00495EA0"/>
    <w:rsid w:val="00496436"/>
    <w:rsid w:val="0049657F"/>
    <w:rsid w:val="00496A37"/>
    <w:rsid w:val="004A069E"/>
    <w:rsid w:val="004A1044"/>
    <w:rsid w:val="004A18B0"/>
    <w:rsid w:val="004A293E"/>
    <w:rsid w:val="004A4BC5"/>
    <w:rsid w:val="004A515F"/>
    <w:rsid w:val="004A554B"/>
    <w:rsid w:val="004A6566"/>
    <w:rsid w:val="004A77CA"/>
    <w:rsid w:val="004B04FF"/>
    <w:rsid w:val="004B1957"/>
    <w:rsid w:val="004B1E70"/>
    <w:rsid w:val="004B22AF"/>
    <w:rsid w:val="004B27F1"/>
    <w:rsid w:val="004B2C32"/>
    <w:rsid w:val="004B2D74"/>
    <w:rsid w:val="004B4D50"/>
    <w:rsid w:val="004B4FE9"/>
    <w:rsid w:val="004B58B7"/>
    <w:rsid w:val="004B681F"/>
    <w:rsid w:val="004B68AA"/>
    <w:rsid w:val="004B78B0"/>
    <w:rsid w:val="004C01BA"/>
    <w:rsid w:val="004C0322"/>
    <w:rsid w:val="004C0BBE"/>
    <w:rsid w:val="004C0CA6"/>
    <w:rsid w:val="004C12A2"/>
    <w:rsid w:val="004C18C4"/>
    <w:rsid w:val="004C1B71"/>
    <w:rsid w:val="004C291D"/>
    <w:rsid w:val="004C2F62"/>
    <w:rsid w:val="004C2F7D"/>
    <w:rsid w:val="004C30BC"/>
    <w:rsid w:val="004C3782"/>
    <w:rsid w:val="004C385C"/>
    <w:rsid w:val="004C3C19"/>
    <w:rsid w:val="004C3F07"/>
    <w:rsid w:val="004C417C"/>
    <w:rsid w:val="004C54FF"/>
    <w:rsid w:val="004C58BD"/>
    <w:rsid w:val="004C6142"/>
    <w:rsid w:val="004C63B7"/>
    <w:rsid w:val="004C6674"/>
    <w:rsid w:val="004C6A65"/>
    <w:rsid w:val="004C6A7F"/>
    <w:rsid w:val="004C6F85"/>
    <w:rsid w:val="004C781C"/>
    <w:rsid w:val="004C7B08"/>
    <w:rsid w:val="004D063C"/>
    <w:rsid w:val="004D079D"/>
    <w:rsid w:val="004D0B14"/>
    <w:rsid w:val="004D1B68"/>
    <w:rsid w:val="004D1BBB"/>
    <w:rsid w:val="004D201C"/>
    <w:rsid w:val="004D2389"/>
    <w:rsid w:val="004D2557"/>
    <w:rsid w:val="004D2761"/>
    <w:rsid w:val="004D2B14"/>
    <w:rsid w:val="004D364B"/>
    <w:rsid w:val="004D381C"/>
    <w:rsid w:val="004D38AB"/>
    <w:rsid w:val="004D3EBD"/>
    <w:rsid w:val="004D3FF9"/>
    <w:rsid w:val="004D45F2"/>
    <w:rsid w:val="004D511F"/>
    <w:rsid w:val="004D55E1"/>
    <w:rsid w:val="004D59F4"/>
    <w:rsid w:val="004D6182"/>
    <w:rsid w:val="004D6684"/>
    <w:rsid w:val="004E007B"/>
    <w:rsid w:val="004E1225"/>
    <w:rsid w:val="004E13D2"/>
    <w:rsid w:val="004E25BD"/>
    <w:rsid w:val="004E30E2"/>
    <w:rsid w:val="004E40BD"/>
    <w:rsid w:val="004E4291"/>
    <w:rsid w:val="004E450B"/>
    <w:rsid w:val="004E50F2"/>
    <w:rsid w:val="004E5968"/>
    <w:rsid w:val="004E6F33"/>
    <w:rsid w:val="004E748A"/>
    <w:rsid w:val="004E74A5"/>
    <w:rsid w:val="004E78A7"/>
    <w:rsid w:val="004F101B"/>
    <w:rsid w:val="004F102A"/>
    <w:rsid w:val="004F13E9"/>
    <w:rsid w:val="004F337D"/>
    <w:rsid w:val="004F42F8"/>
    <w:rsid w:val="004F510D"/>
    <w:rsid w:val="004F5152"/>
    <w:rsid w:val="004F5BA6"/>
    <w:rsid w:val="005007B6"/>
    <w:rsid w:val="005019D2"/>
    <w:rsid w:val="00502446"/>
    <w:rsid w:val="005027B5"/>
    <w:rsid w:val="00502A13"/>
    <w:rsid w:val="005030D1"/>
    <w:rsid w:val="00503D91"/>
    <w:rsid w:val="005041EA"/>
    <w:rsid w:val="00504945"/>
    <w:rsid w:val="005050B9"/>
    <w:rsid w:val="00505AE9"/>
    <w:rsid w:val="005069BD"/>
    <w:rsid w:val="00507141"/>
    <w:rsid w:val="005071F4"/>
    <w:rsid w:val="0050730D"/>
    <w:rsid w:val="0050731C"/>
    <w:rsid w:val="0050792C"/>
    <w:rsid w:val="005101CF"/>
    <w:rsid w:val="005104D0"/>
    <w:rsid w:val="00511BB0"/>
    <w:rsid w:val="00511D3F"/>
    <w:rsid w:val="00512156"/>
    <w:rsid w:val="00512871"/>
    <w:rsid w:val="005129CE"/>
    <w:rsid w:val="005130C1"/>
    <w:rsid w:val="00513D9B"/>
    <w:rsid w:val="00513ECE"/>
    <w:rsid w:val="00514613"/>
    <w:rsid w:val="00514BF2"/>
    <w:rsid w:val="00514DA3"/>
    <w:rsid w:val="00514F63"/>
    <w:rsid w:val="005158FA"/>
    <w:rsid w:val="00516BBC"/>
    <w:rsid w:val="00516D8C"/>
    <w:rsid w:val="00516DE9"/>
    <w:rsid w:val="00517A9D"/>
    <w:rsid w:val="00517D7E"/>
    <w:rsid w:val="00517DFE"/>
    <w:rsid w:val="0052009C"/>
    <w:rsid w:val="00520119"/>
    <w:rsid w:val="00520230"/>
    <w:rsid w:val="0052098C"/>
    <w:rsid w:val="00520E70"/>
    <w:rsid w:val="00520FDE"/>
    <w:rsid w:val="00521627"/>
    <w:rsid w:val="00522AC0"/>
    <w:rsid w:val="00522CF0"/>
    <w:rsid w:val="00522F2A"/>
    <w:rsid w:val="00523347"/>
    <w:rsid w:val="00523FEC"/>
    <w:rsid w:val="00524569"/>
    <w:rsid w:val="0052528B"/>
    <w:rsid w:val="005253CA"/>
    <w:rsid w:val="005253CB"/>
    <w:rsid w:val="00525C28"/>
    <w:rsid w:val="00525F40"/>
    <w:rsid w:val="005269B0"/>
    <w:rsid w:val="00527A64"/>
    <w:rsid w:val="00527EEA"/>
    <w:rsid w:val="00530357"/>
    <w:rsid w:val="005316F3"/>
    <w:rsid w:val="00531BC7"/>
    <w:rsid w:val="00532394"/>
    <w:rsid w:val="005328C4"/>
    <w:rsid w:val="00534A2D"/>
    <w:rsid w:val="00534AFB"/>
    <w:rsid w:val="0053506B"/>
    <w:rsid w:val="005357DC"/>
    <w:rsid w:val="00537A58"/>
    <w:rsid w:val="005404A0"/>
    <w:rsid w:val="00540D47"/>
    <w:rsid w:val="00540DB1"/>
    <w:rsid w:val="00541342"/>
    <w:rsid w:val="00541E88"/>
    <w:rsid w:val="00542921"/>
    <w:rsid w:val="00542EC9"/>
    <w:rsid w:val="005431D0"/>
    <w:rsid w:val="00543A4A"/>
    <w:rsid w:val="005445FC"/>
    <w:rsid w:val="005449F5"/>
    <w:rsid w:val="00547D71"/>
    <w:rsid w:val="00547E2F"/>
    <w:rsid w:val="005506CB"/>
    <w:rsid w:val="005510F8"/>
    <w:rsid w:val="005529F6"/>
    <w:rsid w:val="00552DD2"/>
    <w:rsid w:val="00552DE7"/>
    <w:rsid w:val="00552EDE"/>
    <w:rsid w:val="005540D5"/>
    <w:rsid w:val="005548A0"/>
    <w:rsid w:val="00555CD7"/>
    <w:rsid w:val="00555E19"/>
    <w:rsid w:val="00555F44"/>
    <w:rsid w:val="00556EC2"/>
    <w:rsid w:val="005602DD"/>
    <w:rsid w:val="005603A7"/>
    <w:rsid w:val="00560E0A"/>
    <w:rsid w:val="00561381"/>
    <w:rsid w:val="0056454E"/>
    <w:rsid w:val="00565618"/>
    <w:rsid w:val="00565820"/>
    <w:rsid w:val="00565A88"/>
    <w:rsid w:val="00565DF0"/>
    <w:rsid w:val="00565FED"/>
    <w:rsid w:val="00566592"/>
    <w:rsid w:val="00567047"/>
    <w:rsid w:val="005679A2"/>
    <w:rsid w:val="005679AD"/>
    <w:rsid w:val="00567CF6"/>
    <w:rsid w:val="00570AC9"/>
    <w:rsid w:val="00571A18"/>
    <w:rsid w:val="00571E6D"/>
    <w:rsid w:val="005729AE"/>
    <w:rsid w:val="00572A81"/>
    <w:rsid w:val="00574062"/>
    <w:rsid w:val="00574EF3"/>
    <w:rsid w:val="005758CE"/>
    <w:rsid w:val="00576C26"/>
    <w:rsid w:val="00577277"/>
    <w:rsid w:val="00577420"/>
    <w:rsid w:val="005776C2"/>
    <w:rsid w:val="005800F5"/>
    <w:rsid w:val="00580480"/>
    <w:rsid w:val="00581F85"/>
    <w:rsid w:val="005828B6"/>
    <w:rsid w:val="0058388B"/>
    <w:rsid w:val="00583BBA"/>
    <w:rsid w:val="00584A0D"/>
    <w:rsid w:val="0058550B"/>
    <w:rsid w:val="00586798"/>
    <w:rsid w:val="00586D97"/>
    <w:rsid w:val="00586EF9"/>
    <w:rsid w:val="0058716F"/>
    <w:rsid w:val="00587C90"/>
    <w:rsid w:val="00587E85"/>
    <w:rsid w:val="00590D87"/>
    <w:rsid w:val="0059105E"/>
    <w:rsid w:val="0059106B"/>
    <w:rsid w:val="005918CB"/>
    <w:rsid w:val="005930B4"/>
    <w:rsid w:val="005935AB"/>
    <w:rsid w:val="005936BA"/>
    <w:rsid w:val="00593C3B"/>
    <w:rsid w:val="00594742"/>
    <w:rsid w:val="0059488F"/>
    <w:rsid w:val="00595111"/>
    <w:rsid w:val="005962B2"/>
    <w:rsid w:val="00596D20"/>
    <w:rsid w:val="005975CA"/>
    <w:rsid w:val="005A2DBB"/>
    <w:rsid w:val="005A3183"/>
    <w:rsid w:val="005A386A"/>
    <w:rsid w:val="005A3F85"/>
    <w:rsid w:val="005A4274"/>
    <w:rsid w:val="005A4FC7"/>
    <w:rsid w:val="005A554C"/>
    <w:rsid w:val="005A5B85"/>
    <w:rsid w:val="005A6302"/>
    <w:rsid w:val="005A6976"/>
    <w:rsid w:val="005A6CB3"/>
    <w:rsid w:val="005A6D3B"/>
    <w:rsid w:val="005A78F4"/>
    <w:rsid w:val="005A7A0D"/>
    <w:rsid w:val="005B13BC"/>
    <w:rsid w:val="005B1588"/>
    <w:rsid w:val="005B17D5"/>
    <w:rsid w:val="005B19F0"/>
    <w:rsid w:val="005B4365"/>
    <w:rsid w:val="005B4C7F"/>
    <w:rsid w:val="005B587A"/>
    <w:rsid w:val="005B5EB3"/>
    <w:rsid w:val="005B6073"/>
    <w:rsid w:val="005B68BA"/>
    <w:rsid w:val="005B7D39"/>
    <w:rsid w:val="005C0E85"/>
    <w:rsid w:val="005C12D0"/>
    <w:rsid w:val="005C1D5F"/>
    <w:rsid w:val="005C288F"/>
    <w:rsid w:val="005C3002"/>
    <w:rsid w:val="005C31F2"/>
    <w:rsid w:val="005C3270"/>
    <w:rsid w:val="005C3B36"/>
    <w:rsid w:val="005C3B52"/>
    <w:rsid w:val="005C3D4E"/>
    <w:rsid w:val="005C3EEF"/>
    <w:rsid w:val="005C56C3"/>
    <w:rsid w:val="005C622D"/>
    <w:rsid w:val="005C68CA"/>
    <w:rsid w:val="005C7D3D"/>
    <w:rsid w:val="005D065E"/>
    <w:rsid w:val="005D24D4"/>
    <w:rsid w:val="005D267D"/>
    <w:rsid w:val="005D2C10"/>
    <w:rsid w:val="005D2EE4"/>
    <w:rsid w:val="005D3AA7"/>
    <w:rsid w:val="005D4620"/>
    <w:rsid w:val="005D485D"/>
    <w:rsid w:val="005D48BA"/>
    <w:rsid w:val="005D4EB9"/>
    <w:rsid w:val="005D5558"/>
    <w:rsid w:val="005D6AC4"/>
    <w:rsid w:val="005D7D7F"/>
    <w:rsid w:val="005D7E0F"/>
    <w:rsid w:val="005E0028"/>
    <w:rsid w:val="005E04F2"/>
    <w:rsid w:val="005E06A8"/>
    <w:rsid w:val="005E2048"/>
    <w:rsid w:val="005E22BA"/>
    <w:rsid w:val="005E3135"/>
    <w:rsid w:val="005E31ED"/>
    <w:rsid w:val="005E392C"/>
    <w:rsid w:val="005E3ACD"/>
    <w:rsid w:val="005E5167"/>
    <w:rsid w:val="005E59C2"/>
    <w:rsid w:val="005E5B72"/>
    <w:rsid w:val="005E784F"/>
    <w:rsid w:val="005F050B"/>
    <w:rsid w:val="005F3F50"/>
    <w:rsid w:val="005F4A8D"/>
    <w:rsid w:val="005F6840"/>
    <w:rsid w:val="005F6F7B"/>
    <w:rsid w:val="005F7F27"/>
    <w:rsid w:val="006000F4"/>
    <w:rsid w:val="00600973"/>
    <w:rsid w:val="0060188F"/>
    <w:rsid w:val="00602AAF"/>
    <w:rsid w:val="00602BCA"/>
    <w:rsid w:val="00603255"/>
    <w:rsid w:val="00603E47"/>
    <w:rsid w:val="00604CE7"/>
    <w:rsid w:val="006057B3"/>
    <w:rsid w:val="006067A2"/>
    <w:rsid w:val="006067C8"/>
    <w:rsid w:val="0061356B"/>
    <w:rsid w:val="00614E95"/>
    <w:rsid w:val="0061504B"/>
    <w:rsid w:val="00615515"/>
    <w:rsid w:val="00615BED"/>
    <w:rsid w:val="006166A3"/>
    <w:rsid w:val="00617489"/>
    <w:rsid w:val="00617766"/>
    <w:rsid w:val="006200AE"/>
    <w:rsid w:val="0062046A"/>
    <w:rsid w:val="00620FEE"/>
    <w:rsid w:val="00622B1D"/>
    <w:rsid w:val="00622DAE"/>
    <w:rsid w:val="00623772"/>
    <w:rsid w:val="0062422B"/>
    <w:rsid w:val="00625956"/>
    <w:rsid w:val="00625FBD"/>
    <w:rsid w:val="00625FE7"/>
    <w:rsid w:val="00626D9B"/>
    <w:rsid w:val="00627FB2"/>
    <w:rsid w:val="006307D5"/>
    <w:rsid w:val="00630C0C"/>
    <w:rsid w:val="00631297"/>
    <w:rsid w:val="0063145E"/>
    <w:rsid w:val="0063249F"/>
    <w:rsid w:val="00632570"/>
    <w:rsid w:val="0063348C"/>
    <w:rsid w:val="0063505E"/>
    <w:rsid w:val="006423E4"/>
    <w:rsid w:val="00642584"/>
    <w:rsid w:val="00642CFE"/>
    <w:rsid w:val="00643CD5"/>
    <w:rsid w:val="00644316"/>
    <w:rsid w:val="0064485E"/>
    <w:rsid w:val="00644A9A"/>
    <w:rsid w:val="00644BBE"/>
    <w:rsid w:val="00644ECF"/>
    <w:rsid w:val="00645DC6"/>
    <w:rsid w:val="006465D0"/>
    <w:rsid w:val="006469CE"/>
    <w:rsid w:val="00646B9E"/>
    <w:rsid w:val="00646EDF"/>
    <w:rsid w:val="00647A4D"/>
    <w:rsid w:val="00650027"/>
    <w:rsid w:val="006504BA"/>
    <w:rsid w:val="006513F7"/>
    <w:rsid w:val="00651615"/>
    <w:rsid w:val="00651FAB"/>
    <w:rsid w:val="0065261C"/>
    <w:rsid w:val="00653848"/>
    <w:rsid w:val="00653904"/>
    <w:rsid w:val="00653A28"/>
    <w:rsid w:val="00653E14"/>
    <w:rsid w:val="00653F1A"/>
    <w:rsid w:val="00654B6F"/>
    <w:rsid w:val="006553AC"/>
    <w:rsid w:val="00655948"/>
    <w:rsid w:val="0065614A"/>
    <w:rsid w:val="0065655C"/>
    <w:rsid w:val="00656CE5"/>
    <w:rsid w:val="00657A69"/>
    <w:rsid w:val="00657A73"/>
    <w:rsid w:val="00657D78"/>
    <w:rsid w:val="00660B4C"/>
    <w:rsid w:val="00660C02"/>
    <w:rsid w:val="006612C2"/>
    <w:rsid w:val="006618DE"/>
    <w:rsid w:val="00661A3B"/>
    <w:rsid w:val="00661FBA"/>
    <w:rsid w:val="00663370"/>
    <w:rsid w:val="00663BFC"/>
    <w:rsid w:val="00664A03"/>
    <w:rsid w:val="00664C78"/>
    <w:rsid w:val="00664C7A"/>
    <w:rsid w:val="00665B23"/>
    <w:rsid w:val="006660EE"/>
    <w:rsid w:val="006662AE"/>
    <w:rsid w:val="00666B2B"/>
    <w:rsid w:val="0066714F"/>
    <w:rsid w:val="0067199F"/>
    <w:rsid w:val="00672250"/>
    <w:rsid w:val="0067284E"/>
    <w:rsid w:val="006734C0"/>
    <w:rsid w:val="006735C8"/>
    <w:rsid w:val="00673A64"/>
    <w:rsid w:val="00673BD6"/>
    <w:rsid w:val="00674986"/>
    <w:rsid w:val="00675764"/>
    <w:rsid w:val="0067620E"/>
    <w:rsid w:val="0068003F"/>
    <w:rsid w:val="006817DC"/>
    <w:rsid w:val="00681D1F"/>
    <w:rsid w:val="006821D3"/>
    <w:rsid w:val="00682D41"/>
    <w:rsid w:val="00682EBC"/>
    <w:rsid w:val="00682F49"/>
    <w:rsid w:val="006837C4"/>
    <w:rsid w:val="006840BF"/>
    <w:rsid w:val="0068542F"/>
    <w:rsid w:val="0068579F"/>
    <w:rsid w:val="00685DD4"/>
    <w:rsid w:val="0068615F"/>
    <w:rsid w:val="006868FD"/>
    <w:rsid w:val="00687412"/>
    <w:rsid w:val="00687A71"/>
    <w:rsid w:val="00687A87"/>
    <w:rsid w:val="00691182"/>
    <w:rsid w:val="00691446"/>
    <w:rsid w:val="00691FA6"/>
    <w:rsid w:val="006926A6"/>
    <w:rsid w:val="00694914"/>
    <w:rsid w:val="00695B6B"/>
    <w:rsid w:val="00696066"/>
    <w:rsid w:val="00696799"/>
    <w:rsid w:val="00697770"/>
    <w:rsid w:val="006978CD"/>
    <w:rsid w:val="00697C43"/>
    <w:rsid w:val="00697ED0"/>
    <w:rsid w:val="006A02A0"/>
    <w:rsid w:val="006A071F"/>
    <w:rsid w:val="006A0BD8"/>
    <w:rsid w:val="006A0E22"/>
    <w:rsid w:val="006A0FC2"/>
    <w:rsid w:val="006A10D9"/>
    <w:rsid w:val="006A31E1"/>
    <w:rsid w:val="006A33AA"/>
    <w:rsid w:val="006A367D"/>
    <w:rsid w:val="006A3A30"/>
    <w:rsid w:val="006A3D07"/>
    <w:rsid w:val="006A4FED"/>
    <w:rsid w:val="006A5050"/>
    <w:rsid w:val="006A53EF"/>
    <w:rsid w:val="006A5C62"/>
    <w:rsid w:val="006A6C51"/>
    <w:rsid w:val="006A6DAA"/>
    <w:rsid w:val="006A76C4"/>
    <w:rsid w:val="006A788C"/>
    <w:rsid w:val="006B263A"/>
    <w:rsid w:val="006B2D5B"/>
    <w:rsid w:val="006B3E74"/>
    <w:rsid w:val="006B4135"/>
    <w:rsid w:val="006B47E8"/>
    <w:rsid w:val="006B55E2"/>
    <w:rsid w:val="006B635D"/>
    <w:rsid w:val="006B7EC8"/>
    <w:rsid w:val="006B7FF2"/>
    <w:rsid w:val="006C0BBC"/>
    <w:rsid w:val="006C0E15"/>
    <w:rsid w:val="006C10C0"/>
    <w:rsid w:val="006C124B"/>
    <w:rsid w:val="006C1C0B"/>
    <w:rsid w:val="006C37A4"/>
    <w:rsid w:val="006C49B1"/>
    <w:rsid w:val="006C52E2"/>
    <w:rsid w:val="006C5411"/>
    <w:rsid w:val="006C6CF6"/>
    <w:rsid w:val="006C7198"/>
    <w:rsid w:val="006D087B"/>
    <w:rsid w:val="006D1028"/>
    <w:rsid w:val="006D1944"/>
    <w:rsid w:val="006D3084"/>
    <w:rsid w:val="006D3CF2"/>
    <w:rsid w:val="006D3E17"/>
    <w:rsid w:val="006D3ED3"/>
    <w:rsid w:val="006D3F00"/>
    <w:rsid w:val="006D45D8"/>
    <w:rsid w:val="006D4F30"/>
    <w:rsid w:val="006D553A"/>
    <w:rsid w:val="006D57BA"/>
    <w:rsid w:val="006D5F6B"/>
    <w:rsid w:val="006D71F3"/>
    <w:rsid w:val="006D7277"/>
    <w:rsid w:val="006E07F4"/>
    <w:rsid w:val="006E0CD9"/>
    <w:rsid w:val="006E0D0E"/>
    <w:rsid w:val="006E28F2"/>
    <w:rsid w:val="006E2984"/>
    <w:rsid w:val="006E3E1E"/>
    <w:rsid w:val="006E496E"/>
    <w:rsid w:val="006E5408"/>
    <w:rsid w:val="006E57C6"/>
    <w:rsid w:val="006E6C86"/>
    <w:rsid w:val="006E6D98"/>
    <w:rsid w:val="006E7A97"/>
    <w:rsid w:val="006E7EEE"/>
    <w:rsid w:val="006F102D"/>
    <w:rsid w:val="006F172F"/>
    <w:rsid w:val="006F1AED"/>
    <w:rsid w:val="006F3574"/>
    <w:rsid w:val="006F366F"/>
    <w:rsid w:val="006F3B17"/>
    <w:rsid w:val="006F3C29"/>
    <w:rsid w:val="006F42CE"/>
    <w:rsid w:val="006F54B4"/>
    <w:rsid w:val="006F58D6"/>
    <w:rsid w:val="006F5AA2"/>
    <w:rsid w:val="006F610F"/>
    <w:rsid w:val="006F6A7A"/>
    <w:rsid w:val="006F6B5B"/>
    <w:rsid w:val="006F7AF9"/>
    <w:rsid w:val="006F7B9C"/>
    <w:rsid w:val="006F7EDA"/>
    <w:rsid w:val="007001C0"/>
    <w:rsid w:val="00701317"/>
    <w:rsid w:val="00701811"/>
    <w:rsid w:val="00701CB7"/>
    <w:rsid w:val="00704071"/>
    <w:rsid w:val="0070584A"/>
    <w:rsid w:val="00706598"/>
    <w:rsid w:val="00706B4B"/>
    <w:rsid w:val="007100B7"/>
    <w:rsid w:val="00710924"/>
    <w:rsid w:val="00710BD6"/>
    <w:rsid w:val="00710C85"/>
    <w:rsid w:val="00710E4E"/>
    <w:rsid w:val="00711404"/>
    <w:rsid w:val="007114F3"/>
    <w:rsid w:val="00714022"/>
    <w:rsid w:val="007140DB"/>
    <w:rsid w:val="0071485E"/>
    <w:rsid w:val="00716BDB"/>
    <w:rsid w:val="00717393"/>
    <w:rsid w:val="00721819"/>
    <w:rsid w:val="00721847"/>
    <w:rsid w:val="007235D4"/>
    <w:rsid w:val="00723A91"/>
    <w:rsid w:val="00724772"/>
    <w:rsid w:val="00724B18"/>
    <w:rsid w:val="007260A6"/>
    <w:rsid w:val="0072714A"/>
    <w:rsid w:val="007271C8"/>
    <w:rsid w:val="007274AA"/>
    <w:rsid w:val="00727607"/>
    <w:rsid w:val="00727DA7"/>
    <w:rsid w:val="00731D9F"/>
    <w:rsid w:val="00733639"/>
    <w:rsid w:val="007343CB"/>
    <w:rsid w:val="00734F67"/>
    <w:rsid w:val="007354D3"/>
    <w:rsid w:val="0073599A"/>
    <w:rsid w:val="00735D78"/>
    <w:rsid w:val="0073753D"/>
    <w:rsid w:val="0073774E"/>
    <w:rsid w:val="00741533"/>
    <w:rsid w:val="007416F4"/>
    <w:rsid w:val="00741F3B"/>
    <w:rsid w:val="0074252B"/>
    <w:rsid w:val="00743334"/>
    <w:rsid w:val="00743931"/>
    <w:rsid w:val="00744B23"/>
    <w:rsid w:val="00746266"/>
    <w:rsid w:val="00747063"/>
    <w:rsid w:val="0075015B"/>
    <w:rsid w:val="00750C0F"/>
    <w:rsid w:val="00751310"/>
    <w:rsid w:val="00753511"/>
    <w:rsid w:val="00753756"/>
    <w:rsid w:val="007539F3"/>
    <w:rsid w:val="007543D3"/>
    <w:rsid w:val="007544C9"/>
    <w:rsid w:val="00754562"/>
    <w:rsid w:val="007548E3"/>
    <w:rsid w:val="00755CDE"/>
    <w:rsid w:val="00755D89"/>
    <w:rsid w:val="00757381"/>
    <w:rsid w:val="007579DE"/>
    <w:rsid w:val="00757BF7"/>
    <w:rsid w:val="00757D75"/>
    <w:rsid w:val="00761C85"/>
    <w:rsid w:val="00762374"/>
    <w:rsid w:val="007626E7"/>
    <w:rsid w:val="00762A9A"/>
    <w:rsid w:val="00762E3F"/>
    <w:rsid w:val="00762F54"/>
    <w:rsid w:val="00763192"/>
    <w:rsid w:val="00763C78"/>
    <w:rsid w:val="00764E8F"/>
    <w:rsid w:val="00765119"/>
    <w:rsid w:val="0076612D"/>
    <w:rsid w:val="00767150"/>
    <w:rsid w:val="00767B4F"/>
    <w:rsid w:val="00767B7C"/>
    <w:rsid w:val="00767E8C"/>
    <w:rsid w:val="00767F28"/>
    <w:rsid w:val="00767F88"/>
    <w:rsid w:val="007711FD"/>
    <w:rsid w:val="007716FE"/>
    <w:rsid w:val="00772136"/>
    <w:rsid w:val="00772C9C"/>
    <w:rsid w:val="00773862"/>
    <w:rsid w:val="00773A74"/>
    <w:rsid w:val="00773F73"/>
    <w:rsid w:val="00774ADC"/>
    <w:rsid w:val="007755EA"/>
    <w:rsid w:val="00776194"/>
    <w:rsid w:val="00776CF4"/>
    <w:rsid w:val="00780314"/>
    <w:rsid w:val="007805C3"/>
    <w:rsid w:val="00780760"/>
    <w:rsid w:val="00780C43"/>
    <w:rsid w:val="00780CAD"/>
    <w:rsid w:val="00781215"/>
    <w:rsid w:val="0078184C"/>
    <w:rsid w:val="00781BCD"/>
    <w:rsid w:val="007829E1"/>
    <w:rsid w:val="00782BA4"/>
    <w:rsid w:val="00783122"/>
    <w:rsid w:val="0078360D"/>
    <w:rsid w:val="00783DCC"/>
    <w:rsid w:val="0078417D"/>
    <w:rsid w:val="00784B5E"/>
    <w:rsid w:val="00786C43"/>
    <w:rsid w:val="00786F8F"/>
    <w:rsid w:val="00787AB1"/>
    <w:rsid w:val="00790727"/>
    <w:rsid w:val="00790ADA"/>
    <w:rsid w:val="007910A4"/>
    <w:rsid w:val="00791356"/>
    <w:rsid w:val="00792A68"/>
    <w:rsid w:val="00792C18"/>
    <w:rsid w:val="00793F9A"/>
    <w:rsid w:val="00794D43"/>
    <w:rsid w:val="00794FD3"/>
    <w:rsid w:val="0079527D"/>
    <w:rsid w:val="00796463"/>
    <w:rsid w:val="00797303"/>
    <w:rsid w:val="00797577"/>
    <w:rsid w:val="007A05AA"/>
    <w:rsid w:val="007A07F2"/>
    <w:rsid w:val="007A0A30"/>
    <w:rsid w:val="007A0E29"/>
    <w:rsid w:val="007A0EB2"/>
    <w:rsid w:val="007A2693"/>
    <w:rsid w:val="007A2CD2"/>
    <w:rsid w:val="007A3060"/>
    <w:rsid w:val="007A3199"/>
    <w:rsid w:val="007A3296"/>
    <w:rsid w:val="007A32A1"/>
    <w:rsid w:val="007A46E3"/>
    <w:rsid w:val="007A5D0F"/>
    <w:rsid w:val="007A64F9"/>
    <w:rsid w:val="007A660E"/>
    <w:rsid w:val="007B0A3A"/>
    <w:rsid w:val="007B0EE2"/>
    <w:rsid w:val="007B11C6"/>
    <w:rsid w:val="007B21CC"/>
    <w:rsid w:val="007B3A85"/>
    <w:rsid w:val="007B41B4"/>
    <w:rsid w:val="007B44FB"/>
    <w:rsid w:val="007B4D89"/>
    <w:rsid w:val="007B5055"/>
    <w:rsid w:val="007B610F"/>
    <w:rsid w:val="007B66B6"/>
    <w:rsid w:val="007B66C0"/>
    <w:rsid w:val="007B7773"/>
    <w:rsid w:val="007C0098"/>
    <w:rsid w:val="007C0D93"/>
    <w:rsid w:val="007C0F5A"/>
    <w:rsid w:val="007C122E"/>
    <w:rsid w:val="007C1FCB"/>
    <w:rsid w:val="007C258A"/>
    <w:rsid w:val="007C3190"/>
    <w:rsid w:val="007C4FD4"/>
    <w:rsid w:val="007C546E"/>
    <w:rsid w:val="007C5BF1"/>
    <w:rsid w:val="007C5C7F"/>
    <w:rsid w:val="007C7DDD"/>
    <w:rsid w:val="007D25E8"/>
    <w:rsid w:val="007D2AF9"/>
    <w:rsid w:val="007D2FC1"/>
    <w:rsid w:val="007D2FE2"/>
    <w:rsid w:val="007D3068"/>
    <w:rsid w:val="007D3A9C"/>
    <w:rsid w:val="007D400F"/>
    <w:rsid w:val="007D48FD"/>
    <w:rsid w:val="007D4D86"/>
    <w:rsid w:val="007D51C4"/>
    <w:rsid w:val="007D5264"/>
    <w:rsid w:val="007D5D66"/>
    <w:rsid w:val="007D6B0F"/>
    <w:rsid w:val="007D73C4"/>
    <w:rsid w:val="007D76CF"/>
    <w:rsid w:val="007E135F"/>
    <w:rsid w:val="007E17AE"/>
    <w:rsid w:val="007E2F0B"/>
    <w:rsid w:val="007E3C1D"/>
    <w:rsid w:val="007E40FE"/>
    <w:rsid w:val="007E523A"/>
    <w:rsid w:val="007E57FF"/>
    <w:rsid w:val="007E5B11"/>
    <w:rsid w:val="007E619E"/>
    <w:rsid w:val="007E654D"/>
    <w:rsid w:val="007E76E3"/>
    <w:rsid w:val="007E7C92"/>
    <w:rsid w:val="007E7EED"/>
    <w:rsid w:val="007E7FCE"/>
    <w:rsid w:val="007F0D46"/>
    <w:rsid w:val="007F1684"/>
    <w:rsid w:val="007F1CD3"/>
    <w:rsid w:val="007F2479"/>
    <w:rsid w:val="007F248D"/>
    <w:rsid w:val="007F2527"/>
    <w:rsid w:val="007F30C9"/>
    <w:rsid w:val="007F33B3"/>
    <w:rsid w:val="007F33FE"/>
    <w:rsid w:val="007F3662"/>
    <w:rsid w:val="007F3B9D"/>
    <w:rsid w:val="007F3F23"/>
    <w:rsid w:val="007F4CC7"/>
    <w:rsid w:val="007F4F12"/>
    <w:rsid w:val="007F5460"/>
    <w:rsid w:val="007F6056"/>
    <w:rsid w:val="007F64B8"/>
    <w:rsid w:val="007F670D"/>
    <w:rsid w:val="007F69CB"/>
    <w:rsid w:val="007F7F67"/>
    <w:rsid w:val="008006D3"/>
    <w:rsid w:val="00800B94"/>
    <w:rsid w:val="008017EB"/>
    <w:rsid w:val="0080219B"/>
    <w:rsid w:val="0080236B"/>
    <w:rsid w:val="00802677"/>
    <w:rsid w:val="00802B45"/>
    <w:rsid w:val="00802C9D"/>
    <w:rsid w:val="0080314F"/>
    <w:rsid w:val="008036AC"/>
    <w:rsid w:val="00803A03"/>
    <w:rsid w:val="008048B5"/>
    <w:rsid w:val="008058E3"/>
    <w:rsid w:val="00805D7E"/>
    <w:rsid w:val="00806740"/>
    <w:rsid w:val="008071F9"/>
    <w:rsid w:val="00807551"/>
    <w:rsid w:val="00807583"/>
    <w:rsid w:val="00807C93"/>
    <w:rsid w:val="00807D31"/>
    <w:rsid w:val="00810316"/>
    <w:rsid w:val="00810C2E"/>
    <w:rsid w:val="00811663"/>
    <w:rsid w:val="008119B3"/>
    <w:rsid w:val="008124BC"/>
    <w:rsid w:val="00812700"/>
    <w:rsid w:val="0081308B"/>
    <w:rsid w:val="00813361"/>
    <w:rsid w:val="00814F3A"/>
    <w:rsid w:val="00816074"/>
    <w:rsid w:val="00816767"/>
    <w:rsid w:val="00816B27"/>
    <w:rsid w:val="00816F37"/>
    <w:rsid w:val="00817AB7"/>
    <w:rsid w:val="00817D95"/>
    <w:rsid w:val="008203A9"/>
    <w:rsid w:val="00821487"/>
    <w:rsid w:val="008215E3"/>
    <w:rsid w:val="00821FF1"/>
    <w:rsid w:val="00822088"/>
    <w:rsid w:val="00822764"/>
    <w:rsid w:val="00822A2B"/>
    <w:rsid w:val="00822CE2"/>
    <w:rsid w:val="00822DF1"/>
    <w:rsid w:val="008236FD"/>
    <w:rsid w:val="008237CF"/>
    <w:rsid w:val="00823C49"/>
    <w:rsid w:val="0082419E"/>
    <w:rsid w:val="00824554"/>
    <w:rsid w:val="0082578C"/>
    <w:rsid w:val="00825EA2"/>
    <w:rsid w:val="008260A9"/>
    <w:rsid w:val="008263D2"/>
    <w:rsid w:val="008269AC"/>
    <w:rsid w:val="00826F0A"/>
    <w:rsid w:val="008305A3"/>
    <w:rsid w:val="0083096A"/>
    <w:rsid w:val="00831368"/>
    <w:rsid w:val="00831F68"/>
    <w:rsid w:val="00832A47"/>
    <w:rsid w:val="00833343"/>
    <w:rsid w:val="0083373A"/>
    <w:rsid w:val="00833D28"/>
    <w:rsid w:val="0083461B"/>
    <w:rsid w:val="0083472C"/>
    <w:rsid w:val="00834EE6"/>
    <w:rsid w:val="00835809"/>
    <w:rsid w:val="00835D9D"/>
    <w:rsid w:val="00835EF4"/>
    <w:rsid w:val="0083654D"/>
    <w:rsid w:val="00836579"/>
    <w:rsid w:val="00836774"/>
    <w:rsid w:val="008367B5"/>
    <w:rsid w:val="0084035F"/>
    <w:rsid w:val="00840390"/>
    <w:rsid w:val="00840E44"/>
    <w:rsid w:val="008421D2"/>
    <w:rsid w:val="00842BCE"/>
    <w:rsid w:val="00843822"/>
    <w:rsid w:val="00843929"/>
    <w:rsid w:val="00843E1D"/>
    <w:rsid w:val="008443A6"/>
    <w:rsid w:val="00844CD4"/>
    <w:rsid w:val="00844EA1"/>
    <w:rsid w:val="00844F2F"/>
    <w:rsid w:val="0084513A"/>
    <w:rsid w:val="00845AD9"/>
    <w:rsid w:val="008462B5"/>
    <w:rsid w:val="008475DC"/>
    <w:rsid w:val="00847F1B"/>
    <w:rsid w:val="008503C6"/>
    <w:rsid w:val="008508CA"/>
    <w:rsid w:val="00850A0F"/>
    <w:rsid w:val="00850A42"/>
    <w:rsid w:val="00850A96"/>
    <w:rsid w:val="00851485"/>
    <w:rsid w:val="0085149D"/>
    <w:rsid w:val="008515E8"/>
    <w:rsid w:val="00852E7D"/>
    <w:rsid w:val="00852F47"/>
    <w:rsid w:val="00853C9A"/>
    <w:rsid w:val="00853E58"/>
    <w:rsid w:val="00853EAC"/>
    <w:rsid w:val="0085480D"/>
    <w:rsid w:val="008557E6"/>
    <w:rsid w:val="00855851"/>
    <w:rsid w:val="00855FE5"/>
    <w:rsid w:val="00856235"/>
    <w:rsid w:val="00856809"/>
    <w:rsid w:val="00856F94"/>
    <w:rsid w:val="008572BC"/>
    <w:rsid w:val="00857906"/>
    <w:rsid w:val="00860BC6"/>
    <w:rsid w:val="00860FFE"/>
    <w:rsid w:val="008618F3"/>
    <w:rsid w:val="00861D36"/>
    <w:rsid w:val="008637EE"/>
    <w:rsid w:val="008645A9"/>
    <w:rsid w:val="0086466B"/>
    <w:rsid w:val="00864EA5"/>
    <w:rsid w:val="0086596D"/>
    <w:rsid w:val="00866111"/>
    <w:rsid w:val="00866241"/>
    <w:rsid w:val="008668BC"/>
    <w:rsid w:val="00866D55"/>
    <w:rsid w:val="00867D80"/>
    <w:rsid w:val="00870B4E"/>
    <w:rsid w:val="00870D5A"/>
    <w:rsid w:val="0087255A"/>
    <w:rsid w:val="00872AB1"/>
    <w:rsid w:val="00872DC5"/>
    <w:rsid w:val="0087311A"/>
    <w:rsid w:val="00873C3E"/>
    <w:rsid w:val="008741C4"/>
    <w:rsid w:val="00874322"/>
    <w:rsid w:val="008748B0"/>
    <w:rsid w:val="00876578"/>
    <w:rsid w:val="00877C5D"/>
    <w:rsid w:val="00880CFB"/>
    <w:rsid w:val="00881578"/>
    <w:rsid w:val="00881933"/>
    <w:rsid w:val="00881DF7"/>
    <w:rsid w:val="00882227"/>
    <w:rsid w:val="00883219"/>
    <w:rsid w:val="00883C29"/>
    <w:rsid w:val="0088550F"/>
    <w:rsid w:val="00886881"/>
    <w:rsid w:val="00886DD7"/>
    <w:rsid w:val="00887C2C"/>
    <w:rsid w:val="008902EF"/>
    <w:rsid w:val="00890371"/>
    <w:rsid w:val="00891261"/>
    <w:rsid w:val="008920A8"/>
    <w:rsid w:val="00893B9B"/>
    <w:rsid w:val="00894BCA"/>
    <w:rsid w:val="008954BE"/>
    <w:rsid w:val="00896C69"/>
    <w:rsid w:val="00897130"/>
    <w:rsid w:val="00897E46"/>
    <w:rsid w:val="00897ED4"/>
    <w:rsid w:val="008A1C17"/>
    <w:rsid w:val="008A216E"/>
    <w:rsid w:val="008A36E8"/>
    <w:rsid w:val="008A3ECD"/>
    <w:rsid w:val="008A40E1"/>
    <w:rsid w:val="008A462B"/>
    <w:rsid w:val="008A69B2"/>
    <w:rsid w:val="008A6D59"/>
    <w:rsid w:val="008A74FF"/>
    <w:rsid w:val="008A7646"/>
    <w:rsid w:val="008B01B6"/>
    <w:rsid w:val="008B0468"/>
    <w:rsid w:val="008B04DC"/>
    <w:rsid w:val="008B0759"/>
    <w:rsid w:val="008B0811"/>
    <w:rsid w:val="008B09FE"/>
    <w:rsid w:val="008B101D"/>
    <w:rsid w:val="008B16A4"/>
    <w:rsid w:val="008B1D15"/>
    <w:rsid w:val="008B23B6"/>
    <w:rsid w:val="008B245A"/>
    <w:rsid w:val="008B2664"/>
    <w:rsid w:val="008B2AFB"/>
    <w:rsid w:val="008B33B3"/>
    <w:rsid w:val="008B3D49"/>
    <w:rsid w:val="008B49F8"/>
    <w:rsid w:val="008B4BF2"/>
    <w:rsid w:val="008B5645"/>
    <w:rsid w:val="008B6473"/>
    <w:rsid w:val="008B68D2"/>
    <w:rsid w:val="008B6CA5"/>
    <w:rsid w:val="008B6F19"/>
    <w:rsid w:val="008B7FA5"/>
    <w:rsid w:val="008C14DA"/>
    <w:rsid w:val="008C27D2"/>
    <w:rsid w:val="008C2D92"/>
    <w:rsid w:val="008C2F5D"/>
    <w:rsid w:val="008C32E0"/>
    <w:rsid w:val="008C7C80"/>
    <w:rsid w:val="008C7EB9"/>
    <w:rsid w:val="008D0CE7"/>
    <w:rsid w:val="008D0EC5"/>
    <w:rsid w:val="008D1FAA"/>
    <w:rsid w:val="008D29BE"/>
    <w:rsid w:val="008D460C"/>
    <w:rsid w:val="008D541A"/>
    <w:rsid w:val="008D5654"/>
    <w:rsid w:val="008D6B32"/>
    <w:rsid w:val="008E0873"/>
    <w:rsid w:val="008E12FB"/>
    <w:rsid w:val="008E1FFC"/>
    <w:rsid w:val="008E2098"/>
    <w:rsid w:val="008E2B64"/>
    <w:rsid w:val="008E3617"/>
    <w:rsid w:val="008E3F4F"/>
    <w:rsid w:val="008E438D"/>
    <w:rsid w:val="008E5C87"/>
    <w:rsid w:val="008E675C"/>
    <w:rsid w:val="008E716F"/>
    <w:rsid w:val="008E7249"/>
    <w:rsid w:val="008E778F"/>
    <w:rsid w:val="008F0B3C"/>
    <w:rsid w:val="008F1E54"/>
    <w:rsid w:val="008F2CA4"/>
    <w:rsid w:val="008F3D68"/>
    <w:rsid w:val="008F4284"/>
    <w:rsid w:val="008F50EC"/>
    <w:rsid w:val="008F5DCA"/>
    <w:rsid w:val="008F7629"/>
    <w:rsid w:val="008F7CDF"/>
    <w:rsid w:val="009002DA"/>
    <w:rsid w:val="00900C01"/>
    <w:rsid w:val="009025AD"/>
    <w:rsid w:val="00902DF7"/>
    <w:rsid w:val="00903E91"/>
    <w:rsid w:val="0090436A"/>
    <w:rsid w:val="00904550"/>
    <w:rsid w:val="00904DB0"/>
    <w:rsid w:val="0090770A"/>
    <w:rsid w:val="0090778A"/>
    <w:rsid w:val="009079BF"/>
    <w:rsid w:val="0091183E"/>
    <w:rsid w:val="00912D12"/>
    <w:rsid w:val="00912ED1"/>
    <w:rsid w:val="0091318B"/>
    <w:rsid w:val="00913A66"/>
    <w:rsid w:val="00914027"/>
    <w:rsid w:val="00914073"/>
    <w:rsid w:val="00914108"/>
    <w:rsid w:val="009143D7"/>
    <w:rsid w:val="0091446A"/>
    <w:rsid w:val="00914588"/>
    <w:rsid w:val="00915397"/>
    <w:rsid w:val="00915929"/>
    <w:rsid w:val="00915ABE"/>
    <w:rsid w:val="00917ECE"/>
    <w:rsid w:val="00920055"/>
    <w:rsid w:val="009205E7"/>
    <w:rsid w:val="00920A84"/>
    <w:rsid w:val="0092130B"/>
    <w:rsid w:val="0092198C"/>
    <w:rsid w:val="00922666"/>
    <w:rsid w:val="00922CD1"/>
    <w:rsid w:val="00923FFF"/>
    <w:rsid w:val="0092401C"/>
    <w:rsid w:val="00924593"/>
    <w:rsid w:val="00924D5C"/>
    <w:rsid w:val="009269DD"/>
    <w:rsid w:val="00926BCC"/>
    <w:rsid w:val="00930FA6"/>
    <w:rsid w:val="00931A24"/>
    <w:rsid w:val="00931BE6"/>
    <w:rsid w:val="00932770"/>
    <w:rsid w:val="00932990"/>
    <w:rsid w:val="00932A93"/>
    <w:rsid w:val="0093367B"/>
    <w:rsid w:val="009339A0"/>
    <w:rsid w:val="009341F9"/>
    <w:rsid w:val="00935199"/>
    <w:rsid w:val="009353E8"/>
    <w:rsid w:val="00935486"/>
    <w:rsid w:val="00936490"/>
    <w:rsid w:val="00936598"/>
    <w:rsid w:val="00940E77"/>
    <w:rsid w:val="00942CE5"/>
    <w:rsid w:val="009432CB"/>
    <w:rsid w:val="00944073"/>
    <w:rsid w:val="00947609"/>
    <w:rsid w:val="00947A9E"/>
    <w:rsid w:val="00947EA2"/>
    <w:rsid w:val="00950022"/>
    <w:rsid w:val="009505C9"/>
    <w:rsid w:val="00952E11"/>
    <w:rsid w:val="00953920"/>
    <w:rsid w:val="00954182"/>
    <w:rsid w:val="009543E2"/>
    <w:rsid w:val="00954548"/>
    <w:rsid w:val="00954EC0"/>
    <w:rsid w:val="00954FAB"/>
    <w:rsid w:val="009553EC"/>
    <w:rsid w:val="00955629"/>
    <w:rsid w:val="009557C5"/>
    <w:rsid w:val="00955DA4"/>
    <w:rsid w:val="00956C8C"/>
    <w:rsid w:val="00956D4E"/>
    <w:rsid w:val="009578DC"/>
    <w:rsid w:val="0096093A"/>
    <w:rsid w:val="00960E35"/>
    <w:rsid w:val="0096121A"/>
    <w:rsid w:val="009616AE"/>
    <w:rsid w:val="0096194A"/>
    <w:rsid w:val="0096201D"/>
    <w:rsid w:val="009625D0"/>
    <w:rsid w:val="00962CDD"/>
    <w:rsid w:val="009634D7"/>
    <w:rsid w:val="00964C6A"/>
    <w:rsid w:val="00965002"/>
    <w:rsid w:val="009651F3"/>
    <w:rsid w:val="00965299"/>
    <w:rsid w:val="0096644D"/>
    <w:rsid w:val="009677D0"/>
    <w:rsid w:val="009677D3"/>
    <w:rsid w:val="00971AAC"/>
    <w:rsid w:val="009728EE"/>
    <w:rsid w:val="00972D56"/>
    <w:rsid w:val="009747CD"/>
    <w:rsid w:val="00974E67"/>
    <w:rsid w:val="009756A0"/>
    <w:rsid w:val="009756B7"/>
    <w:rsid w:val="00975AFA"/>
    <w:rsid w:val="009765B6"/>
    <w:rsid w:val="00976F80"/>
    <w:rsid w:val="00977B95"/>
    <w:rsid w:val="00977D2D"/>
    <w:rsid w:val="0098075A"/>
    <w:rsid w:val="00980961"/>
    <w:rsid w:val="00980AC0"/>
    <w:rsid w:val="00980C07"/>
    <w:rsid w:val="00982678"/>
    <w:rsid w:val="00982C9E"/>
    <w:rsid w:val="00982E48"/>
    <w:rsid w:val="0098306A"/>
    <w:rsid w:val="00984EF6"/>
    <w:rsid w:val="00986048"/>
    <w:rsid w:val="00986E48"/>
    <w:rsid w:val="00991BE2"/>
    <w:rsid w:val="00993353"/>
    <w:rsid w:val="00993619"/>
    <w:rsid w:val="00993A95"/>
    <w:rsid w:val="00993BC5"/>
    <w:rsid w:val="00993C34"/>
    <w:rsid w:val="0099617E"/>
    <w:rsid w:val="009978E8"/>
    <w:rsid w:val="009A0A0C"/>
    <w:rsid w:val="009A0FB2"/>
    <w:rsid w:val="009A2859"/>
    <w:rsid w:val="009A2B99"/>
    <w:rsid w:val="009A2CCE"/>
    <w:rsid w:val="009A2DE3"/>
    <w:rsid w:val="009A2F3F"/>
    <w:rsid w:val="009A4D2E"/>
    <w:rsid w:val="009A4D77"/>
    <w:rsid w:val="009A4F68"/>
    <w:rsid w:val="009A55B6"/>
    <w:rsid w:val="009A5C13"/>
    <w:rsid w:val="009A6F2D"/>
    <w:rsid w:val="009A7A0A"/>
    <w:rsid w:val="009A7E42"/>
    <w:rsid w:val="009B1BB2"/>
    <w:rsid w:val="009B48C0"/>
    <w:rsid w:val="009B4A00"/>
    <w:rsid w:val="009B5082"/>
    <w:rsid w:val="009B5A63"/>
    <w:rsid w:val="009B7167"/>
    <w:rsid w:val="009C0FBD"/>
    <w:rsid w:val="009C1549"/>
    <w:rsid w:val="009C18AC"/>
    <w:rsid w:val="009C28D2"/>
    <w:rsid w:val="009C3BA9"/>
    <w:rsid w:val="009C49C7"/>
    <w:rsid w:val="009C4CF6"/>
    <w:rsid w:val="009C58F5"/>
    <w:rsid w:val="009C59AD"/>
    <w:rsid w:val="009C68CF"/>
    <w:rsid w:val="009C7E76"/>
    <w:rsid w:val="009D0B75"/>
    <w:rsid w:val="009D0C26"/>
    <w:rsid w:val="009D0C6F"/>
    <w:rsid w:val="009D0FF7"/>
    <w:rsid w:val="009D176C"/>
    <w:rsid w:val="009D2951"/>
    <w:rsid w:val="009D48B3"/>
    <w:rsid w:val="009D5145"/>
    <w:rsid w:val="009D57D6"/>
    <w:rsid w:val="009D608C"/>
    <w:rsid w:val="009E1657"/>
    <w:rsid w:val="009E2CEF"/>
    <w:rsid w:val="009E30C5"/>
    <w:rsid w:val="009E3AC3"/>
    <w:rsid w:val="009E413A"/>
    <w:rsid w:val="009E6476"/>
    <w:rsid w:val="009E6D47"/>
    <w:rsid w:val="009E715A"/>
    <w:rsid w:val="009E7D4B"/>
    <w:rsid w:val="009F123F"/>
    <w:rsid w:val="009F2584"/>
    <w:rsid w:val="009F25C7"/>
    <w:rsid w:val="009F2F4C"/>
    <w:rsid w:val="009F44DD"/>
    <w:rsid w:val="009F4763"/>
    <w:rsid w:val="009F51B9"/>
    <w:rsid w:val="009F5326"/>
    <w:rsid w:val="009F553F"/>
    <w:rsid w:val="009F554A"/>
    <w:rsid w:val="009F56B7"/>
    <w:rsid w:val="009F58F6"/>
    <w:rsid w:val="009F5FEC"/>
    <w:rsid w:val="009F6916"/>
    <w:rsid w:val="009F69CE"/>
    <w:rsid w:val="009F7F21"/>
    <w:rsid w:val="00A001F8"/>
    <w:rsid w:val="00A00402"/>
    <w:rsid w:val="00A00D79"/>
    <w:rsid w:val="00A00DF2"/>
    <w:rsid w:val="00A01298"/>
    <w:rsid w:val="00A015B6"/>
    <w:rsid w:val="00A03390"/>
    <w:rsid w:val="00A03B14"/>
    <w:rsid w:val="00A055B2"/>
    <w:rsid w:val="00A05789"/>
    <w:rsid w:val="00A075E2"/>
    <w:rsid w:val="00A114E8"/>
    <w:rsid w:val="00A11538"/>
    <w:rsid w:val="00A1189A"/>
    <w:rsid w:val="00A11CB4"/>
    <w:rsid w:val="00A11DA9"/>
    <w:rsid w:val="00A123A9"/>
    <w:rsid w:val="00A12E8D"/>
    <w:rsid w:val="00A13059"/>
    <w:rsid w:val="00A13928"/>
    <w:rsid w:val="00A14189"/>
    <w:rsid w:val="00A149B5"/>
    <w:rsid w:val="00A14D0E"/>
    <w:rsid w:val="00A15058"/>
    <w:rsid w:val="00A15159"/>
    <w:rsid w:val="00A1533F"/>
    <w:rsid w:val="00A159AB"/>
    <w:rsid w:val="00A17499"/>
    <w:rsid w:val="00A206A7"/>
    <w:rsid w:val="00A20CCB"/>
    <w:rsid w:val="00A217C7"/>
    <w:rsid w:val="00A21E4F"/>
    <w:rsid w:val="00A220CF"/>
    <w:rsid w:val="00A22C0A"/>
    <w:rsid w:val="00A23848"/>
    <w:rsid w:val="00A23C93"/>
    <w:rsid w:val="00A23DE9"/>
    <w:rsid w:val="00A24D06"/>
    <w:rsid w:val="00A24E80"/>
    <w:rsid w:val="00A2557F"/>
    <w:rsid w:val="00A26682"/>
    <w:rsid w:val="00A26736"/>
    <w:rsid w:val="00A26F10"/>
    <w:rsid w:val="00A27493"/>
    <w:rsid w:val="00A276E1"/>
    <w:rsid w:val="00A31124"/>
    <w:rsid w:val="00A3130E"/>
    <w:rsid w:val="00A316F4"/>
    <w:rsid w:val="00A3184F"/>
    <w:rsid w:val="00A31EC6"/>
    <w:rsid w:val="00A32EB0"/>
    <w:rsid w:val="00A34AB3"/>
    <w:rsid w:val="00A34BAB"/>
    <w:rsid w:val="00A3563E"/>
    <w:rsid w:val="00A35F3C"/>
    <w:rsid w:val="00A36DE0"/>
    <w:rsid w:val="00A37CC4"/>
    <w:rsid w:val="00A4042F"/>
    <w:rsid w:val="00A40C70"/>
    <w:rsid w:val="00A40DD9"/>
    <w:rsid w:val="00A40E8B"/>
    <w:rsid w:val="00A40F9A"/>
    <w:rsid w:val="00A4175E"/>
    <w:rsid w:val="00A41880"/>
    <w:rsid w:val="00A426C3"/>
    <w:rsid w:val="00A428D2"/>
    <w:rsid w:val="00A43299"/>
    <w:rsid w:val="00A433B2"/>
    <w:rsid w:val="00A4346C"/>
    <w:rsid w:val="00A43493"/>
    <w:rsid w:val="00A4361A"/>
    <w:rsid w:val="00A43F81"/>
    <w:rsid w:val="00A442C3"/>
    <w:rsid w:val="00A454BF"/>
    <w:rsid w:val="00A457D0"/>
    <w:rsid w:val="00A46231"/>
    <w:rsid w:val="00A463A6"/>
    <w:rsid w:val="00A46690"/>
    <w:rsid w:val="00A47BF7"/>
    <w:rsid w:val="00A5120A"/>
    <w:rsid w:val="00A51549"/>
    <w:rsid w:val="00A5284F"/>
    <w:rsid w:val="00A52C92"/>
    <w:rsid w:val="00A530B4"/>
    <w:rsid w:val="00A542D2"/>
    <w:rsid w:val="00A544F7"/>
    <w:rsid w:val="00A54A8D"/>
    <w:rsid w:val="00A5583B"/>
    <w:rsid w:val="00A55EF2"/>
    <w:rsid w:val="00A55EFC"/>
    <w:rsid w:val="00A5692C"/>
    <w:rsid w:val="00A60098"/>
    <w:rsid w:val="00A60A43"/>
    <w:rsid w:val="00A6132E"/>
    <w:rsid w:val="00A61698"/>
    <w:rsid w:val="00A61732"/>
    <w:rsid w:val="00A6178A"/>
    <w:rsid w:val="00A620D5"/>
    <w:rsid w:val="00A62980"/>
    <w:rsid w:val="00A62AA0"/>
    <w:rsid w:val="00A63141"/>
    <w:rsid w:val="00A63AA5"/>
    <w:rsid w:val="00A64BD7"/>
    <w:rsid w:val="00A653DF"/>
    <w:rsid w:val="00A65CFF"/>
    <w:rsid w:val="00A66797"/>
    <w:rsid w:val="00A6683D"/>
    <w:rsid w:val="00A6684C"/>
    <w:rsid w:val="00A66F0F"/>
    <w:rsid w:val="00A67050"/>
    <w:rsid w:val="00A67DED"/>
    <w:rsid w:val="00A70701"/>
    <w:rsid w:val="00A707A9"/>
    <w:rsid w:val="00A70DD5"/>
    <w:rsid w:val="00A72F43"/>
    <w:rsid w:val="00A73B40"/>
    <w:rsid w:val="00A73B4B"/>
    <w:rsid w:val="00A73C8E"/>
    <w:rsid w:val="00A7614A"/>
    <w:rsid w:val="00A76563"/>
    <w:rsid w:val="00A76C48"/>
    <w:rsid w:val="00A76DEC"/>
    <w:rsid w:val="00A7773E"/>
    <w:rsid w:val="00A77C3E"/>
    <w:rsid w:val="00A8003A"/>
    <w:rsid w:val="00A80F7F"/>
    <w:rsid w:val="00A837C4"/>
    <w:rsid w:val="00A85120"/>
    <w:rsid w:val="00A8556F"/>
    <w:rsid w:val="00A85D22"/>
    <w:rsid w:val="00A86183"/>
    <w:rsid w:val="00A8685E"/>
    <w:rsid w:val="00A86D89"/>
    <w:rsid w:val="00A87DB4"/>
    <w:rsid w:val="00A87EDA"/>
    <w:rsid w:val="00A9020C"/>
    <w:rsid w:val="00A9082A"/>
    <w:rsid w:val="00A9102A"/>
    <w:rsid w:val="00A9126C"/>
    <w:rsid w:val="00A918A5"/>
    <w:rsid w:val="00A91CC8"/>
    <w:rsid w:val="00A925A0"/>
    <w:rsid w:val="00A92D96"/>
    <w:rsid w:val="00A949CB"/>
    <w:rsid w:val="00A94E24"/>
    <w:rsid w:val="00A94F96"/>
    <w:rsid w:val="00A95C81"/>
    <w:rsid w:val="00A96CC7"/>
    <w:rsid w:val="00A975F4"/>
    <w:rsid w:val="00A97CE2"/>
    <w:rsid w:val="00AA0FDA"/>
    <w:rsid w:val="00AA1168"/>
    <w:rsid w:val="00AA11AC"/>
    <w:rsid w:val="00AA19FB"/>
    <w:rsid w:val="00AA2D98"/>
    <w:rsid w:val="00AA4193"/>
    <w:rsid w:val="00AA43E8"/>
    <w:rsid w:val="00AA47C7"/>
    <w:rsid w:val="00AA511B"/>
    <w:rsid w:val="00AA5EF8"/>
    <w:rsid w:val="00AA65BA"/>
    <w:rsid w:val="00AA6EBB"/>
    <w:rsid w:val="00AA73BD"/>
    <w:rsid w:val="00AA76B4"/>
    <w:rsid w:val="00AB0780"/>
    <w:rsid w:val="00AB0E29"/>
    <w:rsid w:val="00AB1475"/>
    <w:rsid w:val="00AB1971"/>
    <w:rsid w:val="00AB2264"/>
    <w:rsid w:val="00AB2930"/>
    <w:rsid w:val="00AB3214"/>
    <w:rsid w:val="00AB41C5"/>
    <w:rsid w:val="00AB4482"/>
    <w:rsid w:val="00AB6209"/>
    <w:rsid w:val="00AB70FC"/>
    <w:rsid w:val="00AB76CC"/>
    <w:rsid w:val="00AC197A"/>
    <w:rsid w:val="00AC20E8"/>
    <w:rsid w:val="00AC25B0"/>
    <w:rsid w:val="00AC2B3E"/>
    <w:rsid w:val="00AC346E"/>
    <w:rsid w:val="00AC3B6C"/>
    <w:rsid w:val="00AC3E12"/>
    <w:rsid w:val="00AC3F64"/>
    <w:rsid w:val="00AC50BE"/>
    <w:rsid w:val="00AC5278"/>
    <w:rsid w:val="00AC5282"/>
    <w:rsid w:val="00AC6790"/>
    <w:rsid w:val="00AC71E1"/>
    <w:rsid w:val="00AC79C8"/>
    <w:rsid w:val="00AD0240"/>
    <w:rsid w:val="00AD0FAA"/>
    <w:rsid w:val="00AD3EE1"/>
    <w:rsid w:val="00AD45A5"/>
    <w:rsid w:val="00AD45F1"/>
    <w:rsid w:val="00AD48B5"/>
    <w:rsid w:val="00AE0987"/>
    <w:rsid w:val="00AE0C30"/>
    <w:rsid w:val="00AE0F74"/>
    <w:rsid w:val="00AE1C9C"/>
    <w:rsid w:val="00AE240F"/>
    <w:rsid w:val="00AE2777"/>
    <w:rsid w:val="00AE3BC5"/>
    <w:rsid w:val="00AE5253"/>
    <w:rsid w:val="00AE6C46"/>
    <w:rsid w:val="00AE7698"/>
    <w:rsid w:val="00AF20E7"/>
    <w:rsid w:val="00AF2758"/>
    <w:rsid w:val="00AF2EB5"/>
    <w:rsid w:val="00AF358D"/>
    <w:rsid w:val="00AF43ED"/>
    <w:rsid w:val="00AF4524"/>
    <w:rsid w:val="00AF6CBE"/>
    <w:rsid w:val="00AF7296"/>
    <w:rsid w:val="00AF7F16"/>
    <w:rsid w:val="00B00A32"/>
    <w:rsid w:val="00B00B1F"/>
    <w:rsid w:val="00B00B2E"/>
    <w:rsid w:val="00B00C7F"/>
    <w:rsid w:val="00B01CA2"/>
    <w:rsid w:val="00B02021"/>
    <w:rsid w:val="00B02655"/>
    <w:rsid w:val="00B02EEC"/>
    <w:rsid w:val="00B034F4"/>
    <w:rsid w:val="00B038CA"/>
    <w:rsid w:val="00B03D93"/>
    <w:rsid w:val="00B0555B"/>
    <w:rsid w:val="00B071D8"/>
    <w:rsid w:val="00B07E88"/>
    <w:rsid w:val="00B10C0A"/>
    <w:rsid w:val="00B1110F"/>
    <w:rsid w:val="00B111B3"/>
    <w:rsid w:val="00B11271"/>
    <w:rsid w:val="00B113E8"/>
    <w:rsid w:val="00B121B0"/>
    <w:rsid w:val="00B13558"/>
    <w:rsid w:val="00B13574"/>
    <w:rsid w:val="00B154A0"/>
    <w:rsid w:val="00B15FB6"/>
    <w:rsid w:val="00B15FD4"/>
    <w:rsid w:val="00B16771"/>
    <w:rsid w:val="00B16DD2"/>
    <w:rsid w:val="00B16E32"/>
    <w:rsid w:val="00B1767C"/>
    <w:rsid w:val="00B205EC"/>
    <w:rsid w:val="00B20EBD"/>
    <w:rsid w:val="00B21B0D"/>
    <w:rsid w:val="00B21CBD"/>
    <w:rsid w:val="00B2307D"/>
    <w:rsid w:val="00B2315E"/>
    <w:rsid w:val="00B23166"/>
    <w:rsid w:val="00B23770"/>
    <w:rsid w:val="00B24E95"/>
    <w:rsid w:val="00B25D6C"/>
    <w:rsid w:val="00B260C6"/>
    <w:rsid w:val="00B266C1"/>
    <w:rsid w:val="00B266DC"/>
    <w:rsid w:val="00B30680"/>
    <w:rsid w:val="00B30B88"/>
    <w:rsid w:val="00B30B89"/>
    <w:rsid w:val="00B30CE3"/>
    <w:rsid w:val="00B31522"/>
    <w:rsid w:val="00B31C19"/>
    <w:rsid w:val="00B320A4"/>
    <w:rsid w:val="00B325DB"/>
    <w:rsid w:val="00B327E7"/>
    <w:rsid w:val="00B32C2E"/>
    <w:rsid w:val="00B33FEA"/>
    <w:rsid w:val="00B34484"/>
    <w:rsid w:val="00B34904"/>
    <w:rsid w:val="00B369A0"/>
    <w:rsid w:val="00B37697"/>
    <w:rsid w:val="00B378D4"/>
    <w:rsid w:val="00B402E5"/>
    <w:rsid w:val="00B402FC"/>
    <w:rsid w:val="00B40E15"/>
    <w:rsid w:val="00B40F08"/>
    <w:rsid w:val="00B41AC8"/>
    <w:rsid w:val="00B41B96"/>
    <w:rsid w:val="00B41C5C"/>
    <w:rsid w:val="00B42427"/>
    <w:rsid w:val="00B428B5"/>
    <w:rsid w:val="00B42FAB"/>
    <w:rsid w:val="00B451E8"/>
    <w:rsid w:val="00B4693F"/>
    <w:rsid w:val="00B46D2F"/>
    <w:rsid w:val="00B46D65"/>
    <w:rsid w:val="00B50693"/>
    <w:rsid w:val="00B515C4"/>
    <w:rsid w:val="00B52748"/>
    <w:rsid w:val="00B52782"/>
    <w:rsid w:val="00B52D1A"/>
    <w:rsid w:val="00B539C2"/>
    <w:rsid w:val="00B53EA6"/>
    <w:rsid w:val="00B546A4"/>
    <w:rsid w:val="00B55847"/>
    <w:rsid w:val="00B56AF7"/>
    <w:rsid w:val="00B56D7A"/>
    <w:rsid w:val="00B5712A"/>
    <w:rsid w:val="00B57ACA"/>
    <w:rsid w:val="00B60B3C"/>
    <w:rsid w:val="00B60BC5"/>
    <w:rsid w:val="00B61B42"/>
    <w:rsid w:val="00B61F80"/>
    <w:rsid w:val="00B63095"/>
    <w:rsid w:val="00B63B25"/>
    <w:rsid w:val="00B64683"/>
    <w:rsid w:val="00B64792"/>
    <w:rsid w:val="00B650BF"/>
    <w:rsid w:val="00B657CF"/>
    <w:rsid w:val="00B657EE"/>
    <w:rsid w:val="00B668E9"/>
    <w:rsid w:val="00B7096E"/>
    <w:rsid w:val="00B70B7A"/>
    <w:rsid w:val="00B70BB9"/>
    <w:rsid w:val="00B725E2"/>
    <w:rsid w:val="00B726F1"/>
    <w:rsid w:val="00B72A5B"/>
    <w:rsid w:val="00B74876"/>
    <w:rsid w:val="00B74924"/>
    <w:rsid w:val="00B7509F"/>
    <w:rsid w:val="00B757D5"/>
    <w:rsid w:val="00B764C4"/>
    <w:rsid w:val="00B76AD0"/>
    <w:rsid w:val="00B804D8"/>
    <w:rsid w:val="00B80BC4"/>
    <w:rsid w:val="00B81528"/>
    <w:rsid w:val="00B8231C"/>
    <w:rsid w:val="00B8279C"/>
    <w:rsid w:val="00B82A07"/>
    <w:rsid w:val="00B834DC"/>
    <w:rsid w:val="00B83932"/>
    <w:rsid w:val="00B84AE1"/>
    <w:rsid w:val="00B87522"/>
    <w:rsid w:val="00B90CA8"/>
    <w:rsid w:val="00B91A95"/>
    <w:rsid w:val="00B920E9"/>
    <w:rsid w:val="00B927A7"/>
    <w:rsid w:val="00B93278"/>
    <w:rsid w:val="00B93642"/>
    <w:rsid w:val="00B9388B"/>
    <w:rsid w:val="00B94855"/>
    <w:rsid w:val="00B95D22"/>
    <w:rsid w:val="00B9617C"/>
    <w:rsid w:val="00B97A77"/>
    <w:rsid w:val="00B97E44"/>
    <w:rsid w:val="00BA17FF"/>
    <w:rsid w:val="00BA19D7"/>
    <w:rsid w:val="00BA4581"/>
    <w:rsid w:val="00BA4993"/>
    <w:rsid w:val="00BA5124"/>
    <w:rsid w:val="00BA51E3"/>
    <w:rsid w:val="00BA533C"/>
    <w:rsid w:val="00BA5DCF"/>
    <w:rsid w:val="00BA5EAD"/>
    <w:rsid w:val="00BA7315"/>
    <w:rsid w:val="00BA75CA"/>
    <w:rsid w:val="00BB0729"/>
    <w:rsid w:val="00BB083D"/>
    <w:rsid w:val="00BB0B68"/>
    <w:rsid w:val="00BB1478"/>
    <w:rsid w:val="00BB1E67"/>
    <w:rsid w:val="00BB3B9C"/>
    <w:rsid w:val="00BB4048"/>
    <w:rsid w:val="00BB524F"/>
    <w:rsid w:val="00BB5456"/>
    <w:rsid w:val="00BB6B6C"/>
    <w:rsid w:val="00BB70B6"/>
    <w:rsid w:val="00BB74AB"/>
    <w:rsid w:val="00BB75C5"/>
    <w:rsid w:val="00BB76D2"/>
    <w:rsid w:val="00BB7BD8"/>
    <w:rsid w:val="00BB7C6C"/>
    <w:rsid w:val="00BC05AE"/>
    <w:rsid w:val="00BC0E88"/>
    <w:rsid w:val="00BC28CF"/>
    <w:rsid w:val="00BC2FB4"/>
    <w:rsid w:val="00BC395B"/>
    <w:rsid w:val="00BC3E21"/>
    <w:rsid w:val="00BC41F0"/>
    <w:rsid w:val="00BC4939"/>
    <w:rsid w:val="00BC4C4C"/>
    <w:rsid w:val="00BC4CA6"/>
    <w:rsid w:val="00BC4F2D"/>
    <w:rsid w:val="00BC645A"/>
    <w:rsid w:val="00BC6500"/>
    <w:rsid w:val="00BC6FE3"/>
    <w:rsid w:val="00BC7B0F"/>
    <w:rsid w:val="00BC7BD1"/>
    <w:rsid w:val="00BC7EA0"/>
    <w:rsid w:val="00BD0ABC"/>
    <w:rsid w:val="00BD10E8"/>
    <w:rsid w:val="00BD13D5"/>
    <w:rsid w:val="00BD22D0"/>
    <w:rsid w:val="00BD2B8D"/>
    <w:rsid w:val="00BD3368"/>
    <w:rsid w:val="00BD33E7"/>
    <w:rsid w:val="00BD3F16"/>
    <w:rsid w:val="00BD4166"/>
    <w:rsid w:val="00BD4597"/>
    <w:rsid w:val="00BD47C3"/>
    <w:rsid w:val="00BD5A93"/>
    <w:rsid w:val="00BD5ACD"/>
    <w:rsid w:val="00BD6383"/>
    <w:rsid w:val="00BD6D6B"/>
    <w:rsid w:val="00BD7193"/>
    <w:rsid w:val="00BD72EF"/>
    <w:rsid w:val="00BD73BC"/>
    <w:rsid w:val="00BD757E"/>
    <w:rsid w:val="00BD75F8"/>
    <w:rsid w:val="00BD7F33"/>
    <w:rsid w:val="00BE0874"/>
    <w:rsid w:val="00BE0A0D"/>
    <w:rsid w:val="00BE0D7F"/>
    <w:rsid w:val="00BE1B56"/>
    <w:rsid w:val="00BE1C3D"/>
    <w:rsid w:val="00BE1DAC"/>
    <w:rsid w:val="00BE20C4"/>
    <w:rsid w:val="00BE2FED"/>
    <w:rsid w:val="00BE3169"/>
    <w:rsid w:val="00BE33AA"/>
    <w:rsid w:val="00BE3730"/>
    <w:rsid w:val="00BE3DF3"/>
    <w:rsid w:val="00BE4FB9"/>
    <w:rsid w:val="00BE53C3"/>
    <w:rsid w:val="00BE5A53"/>
    <w:rsid w:val="00BF027F"/>
    <w:rsid w:val="00BF105D"/>
    <w:rsid w:val="00BF1778"/>
    <w:rsid w:val="00BF1B4B"/>
    <w:rsid w:val="00BF2665"/>
    <w:rsid w:val="00BF3BD7"/>
    <w:rsid w:val="00BF3C4B"/>
    <w:rsid w:val="00BF452B"/>
    <w:rsid w:val="00BF4534"/>
    <w:rsid w:val="00BF480D"/>
    <w:rsid w:val="00BF49B6"/>
    <w:rsid w:val="00BF5967"/>
    <w:rsid w:val="00BF638A"/>
    <w:rsid w:val="00BF6AB7"/>
    <w:rsid w:val="00BF7234"/>
    <w:rsid w:val="00BF74DF"/>
    <w:rsid w:val="00BF7A62"/>
    <w:rsid w:val="00C009DC"/>
    <w:rsid w:val="00C00E04"/>
    <w:rsid w:val="00C02861"/>
    <w:rsid w:val="00C04223"/>
    <w:rsid w:val="00C043E0"/>
    <w:rsid w:val="00C04515"/>
    <w:rsid w:val="00C04690"/>
    <w:rsid w:val="00C04EFD"/>
    <w:rsid w:val="00C0503D"/>
    <w:rsid w:val="00C05DDF"/>
    <w:rsid w:val="00C0601C"/>
    <w:rsid w:val="00C07C5D"/>
    <w:rsid w:val="00C115F4"/>
    <w:rsid w:val="00C1221E"/>
    <w:rsid w:val="00C128AC"/>
    <w:rsid w:val="00C128FA"/>
    <w:rsid w:val="00C131B5"/>
    <w:rsid w:val="00C13892"/>
    <w:rsid w:val="00C13F58"/>
    <w:rsid w:val="00C14D79"/>
    <w:rsid w:val="00C15CBA"/>
    <w:rsid w:val="00C1626D"/>
    <w:rsid w:val="00C16ECC"/>
    <w:rsid w:val="00C16F1E"/>
    <w:rsid w:val="00C17C82"/>
    <w:rsid w:val="00C2008D"/>
    <w:rsid w:val="00C21523"/>
    <w:rsid w:val="00C219E5"/>
    <w:rsid w:val="00C21FE9"/>
    <w:rsid w:val="00C227F2"/>
    <w:rsid w:val="00C23010"/>
    <w:rsid w:val="00C2321C"/>
    <w:rsid w:val="00C23274"/>
    <w:rsid w:val="00C23887"/>
    <w:rsid w:val="00C23BA8"/>
    <w:rsid w:val="00C23E1D"/>
    <w:rsid w:val="00C23EBF"/>
    <w:rsid w:val="00C24894"/>
    <w:rsid w:val="00C25196"/>
    <w:rsid w:val="00C260E1"/>
    <w:rsid w:val="00C26AD5"/>
    <w:rsid w:val="00C273D5"/>
    <w:rsid w:val="00C27807"/>
    <w:rsid w:val="00C278B7"/>
    <w:rsid w:val="00C2797B"/>
    <w:rsid w:val="00C27E8D"/>
    <w:rsid w:val="00C27F57"/>
    <w:rsid w:val="00C3076B"/>
    <w:rsid w:val="00C3083F"/>
    <w:rsid w:val="00C30BB4"/>
    <w:rsid w:val="00C31660"/>
    <w:rsid w:val="00C31E2C"/>
    <w:rsid w:val="00C324BF"/>
    <w:rsid w:val="00C334BC"/>
    <w:rsid w:val="00C337E3"/>
    <w:rsid w:val="00C33867"/>
    <w:rsid w:val="00C33C38"/>
    <w:rsid w:val="00C33D72"/>
    <w:rsid w:val="00C3422A"/>
    <w:rsid w:val="00C34701"/>
    <w:rsid w:val="00C350A0"/>
    <w:rsid w:val="00C3530F"/>
    <w:rsid w:val="00C3549A"/>
    <w:rsid w:val="00C360C8"/>
    <w:rsid w:val="00C37C18"/>
    <w:rsid w:val="00C37CD2"/>
    <w:rsid w:val="00C37CE4"/>
    <w:rsid w:val="00C400E2"/>
    <w:rsid w:val="00C4016C"/>
    <w:rsid w:val="00C40278"/>
    <w:rsid w:val="00C40AF3"/>
    <w:rsid w:val="00C4121D"/>
    <w:rsid w:val="00C42084"/>
    <w:rsid w:val="00C42123"/>
    <w:rsid w:val="00C42482"/>
    <w:rsid w:val="00C42A92"/>
    <w:rsid w:val="00C42F59"/>
    <w:rsid w:val="00C430E7"/>
    <w:rsid w:val="00C43630"/>
    <w:rsid w:val="00C43A25"/>
    <w:rsid w:val="00C44852"/>
    <w:rsid w:val="00C44C93"/>
    <w:rsid w:val="00C451A9"/>
    <w:rsid w:val="00C45DA5"/>
    <w:rsid w:val="00C4655D"/>
    <w:rsid w:val="00C465CE"/>
    <w:rsid w:val="00C46E88"/>
    <w:rsid w:val="00C47E80"/>
    <w:rsid w:val="00C5011C"/>
    <w:rsid w:val="00C50596"/>
    <w:rsid w:val="00C509A6"/>
    <w:rsid w:val="00C51312"/>
    <w:rsid w:val="00C513E0"/>
    <w:rsid w:val="00C51C06"/>
    <w:rsid w:val="00C52C05"/>
    <w:rsid w:val="00C540A1"/>
    <w:rsid w:val="00C5467C"/>
    <w:rsid w:val="00C54D19"/>
    <w:rsid w:val="00C54D8A"/>
    <w:rsid w:val="00C557A8"/>
    <w:rsid w:val="00C56F39"/>
    <w:rsid w:val="00C57B5A"/>
    <w:rsid w:val="00C603AD"/>
    <w:rsid w:val="00C604A2"/>
    <w:rsid w:val="00C60759"/>
    <w:rsid w:val="00C61C50"/>
    <w:rsid w:val="00C61E24"/>
    <w:rsid w:val="00C620F2"/>
    <w:rsid w:val="00C62BF6"/>
    <w:rsid w:val="00C6317F"/>
    <w:rsid w:val="00C639E4"/>
    <w:rsid w:val="00C63A4A"/>
    <w:rsid w:val="00C63B98"/>
    <w:rsid w:val="00C64241"/>
    <w:rsid w:val="00C6435D"/>
    <w:rsid w:val="00C643B0"/>
    <w:rsid w:val="00C64510"/>
    <w:rsid w:val="00C647FD"/>
    <w:rsid w:val="00C64DB6"/>
    <w:rsid w:val="00C652BA"/>
    <w:rsid w:val="00C65940"/>
    <w:rsid w:val="00C70865"/>
    <w:rsid w:val="00C70B1E"/>
    <w:rsid w:val="00C7312B"/>
    <w:rsid w:val="00C737BA"/>
    <w:rsid w:val="00C737EE"/>
    <w:rsid w:val="00C73C9E"/>
    <w:rsid w:val="00C75659"/>
    <w:rsid w:val="00C76731"/>
    <w:rsid w:val="00C7746E"/>
    <w:rsid w:val="00C774F2"/>
    <w:rsid w:val="00C800EB"/>
    <w:rsid w:val="00C813D1"/>
    <w:rsid w:val="00C81AC8"/>
    <w:rsid w:val="00C81D89"/>
    <w:rsid w:val="00C8206C"/>
    <w:rsid w:val="00C826DC"/>
    <w:rsid w:val="00C831B2"/>
    <w:rsid w:val="00C8408F"/>
    <w:rsid w:val="00C84647"/>
    <w:rsid w:val="00C84A2D"/>
    <w:rsid w:val="00C84BDC"/>
    <w:rsid w:val="00C85077"/>
    <w:rsid w:val="00C852D1"/>
    <w:rsid w:val="00C855B6"/>
    <w:rsid w:val="00C86420"/>
    <w:rsid w:val="00C869A8"/>
    <w:rsid w:val="00C86B10"/>
    <w:rsid w:val="00C90810"/>
    <w:rsid w:val="00C91144"/>
    <w:rsid w:val="00C9165E"/>
    <w:rsid w:val="00C91981"/>
    <w:rsid w:val="00C91B5A"/>
    <w:rsid w:val="00C91E46"/>
    <w:rsid w:val="00C92CC8"/>
    <w:rsid w:val="00C93171"/>
    <w:rsid w:val="00C9330E"/>
    <w:rsid w:val="00C94021"/>
    <w:rsid w:val="00C9433C"/>
    <w:rsid w:val="00C9553F"/>
    <w:rsid w:val="00C956D1"/>
    <w:rsid w:val="00C96406"/>
    <w:rsid w:val="00C967CC"/>
    <w:rsid w:val="00C96890"/>
    <w:rsid w:val="00C9693A"/>
    <w:rsid w:val="00C96FA5"/>
    <w:rsid w:val="00C97331"/>
    <w:rsid w:val="00C97793"/>
    <w:rsid w:val="00C97D97"/>
    <w:rsid w:val="00CA0C9B"/>
    <w:rsid w:val="00CA28ED"/>
    <w:rsid w:val="00CA2E45"/>
    <w:rsid w:val="00CA3817"/>
    <w:rsid w:val="00CA3A02"/>
    <w:rsid w:val="00CA416D"/>
    <w:rsid w:val="00CA49E5"/>
    <w:rsid w:val="00CA5372"/>
    <w:rsid w:val="00CA5646"/>
    <w:rsid w:val="00CA5789"/>
    <w:rsid w:val="00CA59EA"/>
    <w:rsid w:val="00CA5A22"/>
    <w:rsid w:val="00CA672B"/>
    <w:rsid w:val="00CA70F8"/>
    <w:rsid w:val="00CA7C44"/>
    <w:rsid w:val="00CB049D"/>
    <w:rsid w:val="00CB21C9"/>
    <w:rsid w:val="00CB267C"/>
    <w:rsid w:val="00CB4204"/>
    <w:rsid w:val="00CB4532"/>
    <w:rsid w:val="00CB5A6A"/>
    <w:rsid w:val="00CB6C68"/>
    <w:rsid w:val="00CB6F69"/>
    <w:rsid w:val="00CB7355"/>
    <w:rsid w:val="00CC0DF2"/>
    <w:rsid w:val="00CC1058"/>
    <w:rsid w:val="00CC31C8"/>
    <w:rsid w:val="00CC4D10"/>
    <w:rsid w:val="00CC5879"/>
    <w:rsid w:val="00CC5F25"/>
    <w:rsid w:val="00CC6D0B"/>
    <w:rsid w:val="00CD1206"/>
    <w:rsid w:val="00CD147E"/>
    <w:rsid w:val="00CD1E1C"/>
    <w:rsid w:val="00CD2108"/>
    <w:rsid w:val="00CD21FB"/>
    <w:rsid w:val="00CD29FC"/>
    <w:rsid w:val="00CD3060"/>
    <w:rsid w:val="00CD3135"/>
    <w:rsid w:val="00CD38B4"/>
    <w:rsid w:val="00CD4A3B"/>
    <w:rsid w:val="00CD5870"/>
    <w:rsid w:val="00CD5BE0"/>
    <w:rsid w:val="00CD6880"/>
    <w:rsid w:val="00CE0DD1"/>
    <w:rsid w:val="00CE152E"/>
    <w:rsid w:val="00CE1B1F"/>
    <w:rsid w:val="00CE1BD0"/>
    <w:rsid w:val="00CE233D"/>
    <w:rsid w:val="00CE2BA5"/>
    <w:rsid w:val="00CE2E1A"/>
    <w:rsid w:val="00CE30FA"/>
    <w:rsid w:val="00CE3CD6"/>
    <w:rsid w:val="00CE4798"/>
    <w:rsid w:val="00CE4A82"/>
    <w:rsid w:val="00CE5690"/>
    <w:rsid w:val="00CE699B"/>
    <w:rsid w:val="00CE6AA8"/>
    <w:rsid w:val="00CF04A0"/>
    <w:rsid w:val="00CF06B2"/>
    <w:rsid w:val="00CF070E"/>
    <w:rsid w:val="00CF0B34"/>
    <w:rsid w:val="00CF0F83"/>
    <w:rsid w:val="00CF2C13"/>
    <w:rsid w:val="00CF430E"/>
    <w:rsid w:val="00CF490B"/>
    <w:rsid w:val="00CF4D27"/>
    <w:rsid w:val="00CF4ED2"/>
    <w:rsid w:val="00CF52BD"/>
    <w:rsid w:val="00CF5492"/>
    <w:rsid w:val="00CF57C3"/>
    <w:rsid w:val="00CF58F8"/>
    <w:rsid w:val="00CF642B"/>
    <w:rsid w:val="00CF6ABA"/>
    <w:rsid w:val="00CF6CFB"/>
    <w:rsid w:val="00CF6FD3"/>
    <w:rsid w:val="00CF74DE"/>
    <w:rsid w:val="00D00107"/>
    <w:rsid w:val="00D006A1"/>
    <w:rsid w:val="00D02022"/>
    <w:rsid w:val="00D03A31"/>
    <w:rsid w:val="00D044D0"/>
    <w:rsid w:val="00D04949"/>
    <w:rsid w:val="00D04BE3"/>
    <w:rsid w:val="00D04DAB"/>
    <w:rsid w:val="00D05FBE"/>
    <w:rsid w:val="00D06602"/>
    <w:rsid w:val="00D06D03"/>
    <w:rsid w:val="00D10492"/>
    <w:rsid w:val="00D105EA"/>
    <w:rsid w:val="00D10BCA"/>
    <w:rsid w:val="00D11815"/>
    <w:rsid w:val="00D11A35"/>
    <w:rsid w:val="00D1254C"/>
    <w:rsid w:val="00D1294A"/>
    <w:rsid w:val="00D1356C"/>
    <w:rsid w:val="00D13997"/>
    <w:rsid w:val="00D140A4"/>
    <w:rsid w:val="00D14A04"/>
    <w:rsid w:val="00D200E2"/>
    <w:rsid w:val="00D2091E"/>
    <w:rsid w:val="00D20E04"/>
    <w:rsid w:val="00D20F36"/>
    <w:rsid w:val="00D21788"/>
    <w:rsid w:val="00D224FA"/>
    <w:rsid w:val="00D22BA0"/>
    <w:rsid w:val="00D22DE4"/>
    <w:rsid w:val="00D2385C"/>
    <w:rsid w:val="00D24672"/>
    <w:rsid w:val="00D249EC"/>
    <w:rsid w:val="00D24BEB"/>
    <w:rsid w:val="00D25713"/>
    <w:rsid w:val="00D25D37"/>
    <w:rsid w:val="00D25FC8"/>
    <w:rsid w:val="00D260D9"/>
    <w:rsid w:val="00D27DA2"/>
    <w:rsid w:val="00D27DB7"/>
    <w:rsid w:val="00D27F92"/>
    <w:rsid w:val="00D30545"/>
    <w:rsid w:val="00D309DC"/>
    <w:rsid w:val="00D31F39"/>
    <w:rsid w:val="00D32CA6"/>
    <w:rsid w:val="00D33534"/>
    <w:rsid w:val="00D3379B"/>
    <w:rsid w:val="00D3407D"/>
    <w:rsid w:val="00D347F6"/>
    <w:rsid w:val="00D34FB9"/>
    <w:rsid w:val="00D35000"/>
    <w:rsid w:val="00D351CA"/>
    <w:rsid w:val="00D3533D"/>
    <w:rsid w:val="00D36637"/>
    <w:rsid w:val="00D416FD"/>
    <w:rsid w:val="00D431DE"/>
    <w:rsid w:val="00D43363"/>
    <w:rsid w:val="00D4349A"/>
    <w:rsid w:val="00D434B0"/>
    <w:rsid w:val="00D43CC0"/>
    <w:rsid w:val="00D44923"/>
    <w:rsid w:val="00D44BEC"/>
    <w:rsid w:val="00D46442"/>
    <w:rsid w:val="00D465F7"/>
    <w:rsid w:val="00D46DF0"/>
    <w:rsid w:val="00D47110"/>
    <w:rsid w:val="00D47690"/>
    <w:rsid w:val="00D4773B"/>
    <w:rsid w:val="00D514ED"/>
    <w:rsid w:val="00D523AC"/>
    <w:rsid w:val="00D5258D"/>
    <w:rsid w:val="00D527DD"/>
    <w:rsid w:val="00D5309F"/>
    <w:rsid w:val="00D531B4"/>
    <w:rsid w:val="00D535FE"/>
    <w:rsid w:val="00D53FF2"/>
    <w:rsid w:val="00D54311"/>
    <w:rsid w:val="00D5490B"/>
    <w:rsid w:val="00D55722"/>
    <w:rsid w:val="00D5594C"/>
    <w:rsid w:val="00D55B15"/>
    <w:rsid w:val="00D55C88"/>
    <w:rsid w:val="00D55E72"/>
    <w:rsid w:val="00D56CD2"/>
    <w:rsid w:val="00D57263"/>
    <w:rsid w:val="00D57D4B"/>
    <w:rsid w:val="00D57E32"/>
    <w:rsid w:val="00D57EDA"/>
    <w:rsid w:val="00D6007B"/>
    <w:rsid w:val="00D60B29"/>
    <w:rsid w:val="00D60E02"/>
    <w:rsid w:val="00D60F0F"/>
    <w:rsid w:val="00D62206"/>
    <w:rsid w:val="00D62386"/>
    <w:rsid w:val="00D62E9A"/>
    <w:rsid w:val="00D65A20"/>
    <w:rsid w:val="00D65DF3"/>
    <w:rsid w:val="00D65F3A"/>
    <w:rsid w:val="00D66BA1"/>
    <w:rsid w:val="00D67888"/>
    <w:rsid w:val="00D71189"/>
    <w:rsid w:val="00D7123E"/>
    <w:rsid w:val="00D713FC"/>
    <w:rsid w:val="00D71928"/>
    <w:rsid w:val="00D71D76"/>
    <w:rsid w:val="00D720FA"/>
    <w:rsid w:val="00D7211A"/>
    <w:rsid w:val="00D73180"/>
    <w:rsid w:val="00D7389A"/>
    <w:rsid w:val="00D73B3B"/>
    <w:rsid w:val="00D74618"/>
    <w:rsid w:val="00D74A64"/>
    <w:rsid w:val="00D74DB1"/>
    <w:rsid w:val="00D74E86"/>
    <w:rsid w:val="00D75EB0"/>
    <w:rsid w:val="00D767F4"/>
    <w:rsid w:val="00D76BEB"/>
    <w:rsid w:val="00D80761"/>
    <w:rsid w:val="00D80C56"/>
    <w:rsid w:val="00D8141F"/>
    <w:rsid w:val="00D819C2"/>
    <w:rsid w:val="00D8447B"/>
    <w:rsid w:val="00D86976"/>
    <w:rsid w:val="00D86B60"/>
    <w:rsid w:val="00D86BED"/>
    <w:rsid w:val="00D86F05"/>
    <w:rsid w:val="00D872BB"/>
    <w:rsid w:val="00D9001E"/>
    <w:rsid w:val="00D90AF9"/>
    <w:rsid w:val="00D90E71"/>
    <w:rsid w:val="00D922CA"/>
    <w:rsid w:val="00D92553"/>
    <w:rsid w:val="00D938AB"/>
    <w:rsid w:val="00D94CAB"/>
    <w:rsid w:val="00D95C35"/>
    <w:rsid w:val="00D970B2"/>
    <w:rsid w:val="00D97B0B"/>
    <w:rsid w:val="00DA036A"/>
    <w:rsid w:val="00DA098B"/>
    <w:rsid w:val="00DA0B2C"/>
    <w:rsid w:val="00DA0CA4"/>
    <w:rsid w:val="00DA1545"/>
    <w:rsid w:val="00DA15B6"/>
    <w:rsid w:val="00DA30F4"/>
    <w:rsid w:val="00DA3165"/>
    <w:rsid w:val="00DA3305"/>
    <w:rsid w:val="00DA3E7B"/>
    <w:rsid w:val="00DA4D2B"/>
    <w:rsid w:val="00DA4E1B"/>
    <w:rsid w:val="00DA4E9E"/>
    <w:rsid w:val="00DA59C7"/>
    <w:rsid w:val="00DA5CC1"/>
    <w:rsid w:val="00DA5DE6"/>
    <w:rsid w:val="00DA5F0B"/>
    <w:rsid w:val="00DA6029"/>
    <w:rsid w:val="00DA60C7"/>
    <w:rsid w:val="00DA6222"/>
    <w:rsid w:val="00DA6653"/>
    <w:rsid w:val="00DA6B3C"/>
    <w:rsid w:val="00DA6E2D"/>
    <w:rsid w:val="00DA7593"/>
    <w:rsid w:val="00DA7624"/>
    <w:rsid w:val="00DB05D1"/>
    <w:rsid w:val="00DB08FC"/>
    <w:rsid w:val="00DB0908"/>
    <w:rsid w:val="00DB1068"/>
    <w:rsid w:val="00DB17A9"/>
    <w:rsid w:val="00DB430A"/>
    <w:rsid w:val="00DB4B8A"/>
    <w:rsid w:val="00DB63BA"/>
    <w:rsid w:val="00DB7CE6"/>
    <w:rsid w:val="00DC0AF7"/>
    <w:rsid w:val="00DC1547"/>
    <w:rsid w:val="00DC16C9"/>
    <w:rsid w:val="00DC1C0C"/>
    <w:rsid w:val="00DC22EA"/>
    <w:rsid w:val="00DC236A"/>
    <w:rsid w:val="00DC2B14"/>
    <w:rsid w:val="00DC309A"/>
    <w:rsid w:val="00DC39A7"/>
    <w:rsid w:val="00DC3C62"/>
    <w:rsid w:val="00DC3F79"/>
    <w:rsid w:val="00DC47CE"/>
    <w:rsid w:val="00DC48EE"/>
    <w:rsid w:val="00DC4F40"/>
    <w:rsid w:val="00DC50A8"/>
    <w:rsid w:val="00DC5890"/>
    <w:rsid w:val="00DC5E2C"/>
    <w:rsid w:val="00DC5F65"/>
    <w:rsid w:val="00DC5F9D"/>
    <w:rsid w:val="00DC5FFB"/>
    <w:rsid w:val="00DC6466"/>
    <w:rsid w:val="00DC64B0"/>
    <w:rsid w:val="00DC6BD4"/>
    <w:rsid w:val="00DC6F1A"/>
    <w:rsid w:val="00DC71BE"/>
    <w:rsid w:val="00DC743A"/>
    <w:rsid w:val="00DC7953"/>
    <w:rsid w:val="00DC7DD3"/>
    <w:rsid w:val="00DD0880"/>
    <w:rsid w:val="00DD0DC8"/>
    <w:rsid w:val="00DD1007"/>
    <w:rsid w:val="00DD1525"/>
    <w:rsid w:val="00DD1C4C"/>
    <w:rsid w:val="00DD247E"/>
    <w:rsid w:val="00DD2C9E"/>
    <w:rsid w:val="00DD43ED"/>
    <w:rsid w:val="00DD449E"/>
    <w:rsid w:val="00DD4833"/>
    <w:rsid w:val="00DD4B47"/>
    <w:rsid w:val="00DD4EE6"/>
    <w:rsid w:val="00DD524D"/>
    <w:rsid w:val="00DD76ED"/>
    <w:rsid w:val="00DD783E"/>
    <w:rsid w:val="00DE09C4"/>
    <w:rsid w:val="00DE0E81"/>
    <w:rsid w:val="00DE1243"/>
    <w:rsid w:val="00DE1901"/>
    <w:rsid w:val="00DE2402"/>
    <w:rsid w:val="00DE2F24"/>
    <w:rsid w:val="00DE3B33"/>
    <w:rsid w:val="00DE4BA0"/>
    <w:rsid w:val="00DE4C29"/>
    <w:rsid w:val="00DE6A9F"/>
    <w:rsid w:val="00DE6B5F"/>
    <w:rsid w:val="00DF188B"/>
    <w:rsid w:val="00DF1AAC"/>
    <w:rsid w:val="00DF2842"/>
    <w:rsid w:val="00DF310C"/>
    <w:rsid w:val="00DF3BBE"/>
    <w:rsid w:val="00DF3CBE"/>
    <w:rsid w:val="00DF5BBA"/>
    <w:rsid w:val="00DF6C14"/>
    <w:rsid w:val="00DF6E23"/>
    <w:rsid w:val="00DF6F20"/>
    <w:rsid w:val="00E00583"/>
    <w:rsid w:val="00E006CD"/>
    <w:rsid w:val="00E00CBD"/>
    <w:rsid w:val="00E0117F"/>
    <w:rsid w:val="00E01D6E"/>
    <w:rsid w:val="00E0267F"/>
    <w:rsid w:val="00E02A44"/>
    <w:rsid w:val="00E02C41"/>
    <w:rsid w:val="00E032F6"/>
    <w:rsid w:val="00E0436D"/>
    <w:rsid w:val="00E045B5"/>
    <w:rsid w:val="00E04661"/>
    <w:rsid w:val="00E046F1"/>
    <w:rsid w:val="00E04AE4"/>
    <w:rsid w:val="00E050DF"/>
    <w:rsid w:val="00E06018"/>
    <w:rsid w:val="00E06A1A"/>
    <w:rsid w:val="00E06CAB"/>
    <w:rsid w:val="00E07236"/>
    <w:rsid w:val="00E10043"/>
    <w:rsid w:val="00E103A8"/>
    <w:rsid w:val="00E10513"/>
    <w:rsid w:val="00E1111D"/>
    <w:rsid w:val="00E11481"/>
    <w:rsid w:val="00E11C77"/>
    <w:rsid w:val="00E12678"/>
    <w:rsid w:val="00E1359C"/>
    <w:rsid w:val="00E14243"/>
    <w:rsid w:val="00E14710"/>
    <w:rsid w:val="00E14D6A"/>
    <w:rsid w:val="00E158A1"/>
    <w:rsid w:val="00E15D67"/>
    <w:rsid w:val="00E1652F"/>
    <w:rsid w:val="00E16C03"/>
    <w:rsid w:val="00E2004B"/>
    <w:rsid w:val="00E20163"/>
    <w:rsid w:val="00E20309"/>
    <w:rsid w:val="00E20686"/>
    <w:rsid w:val="00E20BCC"/>
    <w:rsid w:val="00E20C00"/>
    <w:rsid w:val="00E21993"/>
    <w:rsid w:val="00E2297A"/>
    <w:rsid w:val="00E229A4"/>
    <w:rsid w:val="00E22D88"/>
    <w:rsid w:val="00E2332E"/>
    <w:rsid w:val="00E237BB"/>
    <w:rsid w:val="00E23D56"/>
    <w:rsid w:val="00E23FE3"/>
    <w:rsid w:val="00E24025"/>
    <w:rsid w:val="00E24503"/>
    <w:rsid w:val="00E249AB"/>
    <w:rsid w:val="00E24B7A"/>
    <w:rsid w:val="00E24E68"/>
    <w:rsid w:val="00E31EDE"/>
    <w:rsid w:val="00E32C93"/>
    <w:rsid w:val="00E32F54"/>
    <w:rsid w:val="00E33235"/>
    <w:rsid w:val="00E344A7"/>
    <w:rsid w:val="00E3457E"/>
    <w:rsid w:val="00E34D5A"/>
    <w:rsid w:val="00E363B1"/>
    <w:rsid w:val="00E36A44"/>
    <w:rsid w:val="00E37E1E"/>
    <w:rsid w:val="00E40AFD"/>
    <w:rsid w:val="00E4109C"/>
    <w:rsid w:val="00E41DBD"/>
    <w:rsid w:val="00E424FD"/>
    <w:rsid w:val="00E4298D"/>
    <w:rsid w:val="00E432C0"/>
    <w:rsid w:val="00E44407"/>
    <w:rsid w:val="00E44ABF"/>
    <w:rsid w:val="00E4580D"/>
    <w:rsid w:val="00E462A3"/>
    <w:rsid w:val="00E462F7"/>
    <w:rsid w:val="00E46AC9"/>
    <w:rsid w:val="00E4709F"/>
    <w:rsid w:val="00E470F5"/>
    <w:rsid w:val="00E471B2"/>
    <w:rsid w:val="00E47AA3"/>
    <w:rsid w:val="00E511B7"/>
    <w:rsid w:val="00E513D0"/>
    <w:rsid w:val="00E5196E"/>
    <w:rsid w:val="00E52002"/>
    <w:rsid w:val="00E5294B"/>
    <w:rsid w:val="00E5322B"/>
    <w:rsid w:val="00E54026"/>
    <w:rsid w:val="00E55683"/>
    <w:rsid w:val="00E556EE"/>
    <w:rsid w:val="00E562C2"/>
    <w:rsid w:val="00E56403"/>
    <w:rsid w:val="00E566F5"/>
    <w:rsid w:val="00E56A99"/>
    <w:rsid w:val="00E56DC2"/>
    <w:rsid w:val="00E5735D"/>
    <w:rsid w:val="00E6018E"/>
    <w:rsid w:val="00E60AEE"/>
    <w:rsid w:val="00E60C8E"/>
    <w:rsid w:val="00E60C9A"/>
    <w:rsid w:val="00E60CEB"/>
    <w:rsid w:val="00E60DC3"/>
    <w:rsid w:val="00E62B1E"/>
    <w:rsid w:val="00E62D9D"/>
    <w:rsid w:val="00E632CA"/>
    <w:rsid w:val="00E637B4"/>
    <w:rsid w:val="00E639B5"/>
    <w:rsid w:val="00E63B05"/>
    <w:rsid w:val="00E65A19"/>
    <w:rsid w:val="00E65A22"/>
    <w:rsid w:val="00E65DE7"/>
    <w:rsid w:val="00E66AE4"/>
    <w:rsid w:val="00E70576"/>
    <w:rsid w:val="00E70C87"/>
    <w:rsid w:val="00E7199B"/>
    <w:rsid w:val="00E72498"/>
    <w:rsid w:val="00E72F0C"/>
    <w:rsid w:val="00E744AA"/>
    <w:rsid w:val="00E75429"/>
    <w:rsid w:val="00E75583"/>
    <w:rsid w:val="00E75F73"/>
    <w:rsid w:val="00E77A1C"/>
    <w:rsid w:val="00E77AAF"/>
    <w:rsid w:val="00E77B89"/>
    <w:rsid w:val="00E80622"/>
    <w:rsid w:val="00E8092C"/>
    <w:rsid w:val="00E80EE6"/>
    <w:rsid w:val="00E82D27"/>
    <w:rsid w:val="00E8325C"/>
    <w:rsid w:val="00E83FEB"/>
    <w:rsid w:val="00E8407F"/>
    <w:rsid w:val="00E84682"/>
    <w:rsid w:val="00E84A20"/>
    <w:rsid w:val="00E84D51"/>
    <w:rsid w:val="00E86430"/>
    <w:rsid w:val="00E87263"/>
    <w:rsid w:val="00E902C8"/>
    <w:rsid w:val="00E910D4"/>
    <w:rsid w:val="00E91293"/>
    <w:rsid w:val="00E91A53"/>
    <w:rsid w:val="00E91B6B"/>
    <w:rsid w:val="00E92171"/>
    <w:rsid w:val="00E938F4"/>
    <w:rsid w:val="00E95488"/>
    <w:rsid w:val="00E95726"/>
    <w:rsid w:val="00E96DBC"/>
    <w:rsid w:val="00E96FFC"/>
    <w:rsid w:val="00E971EA"/>
    <w:rsid w:val="00EA15B9"/>
    <w:rsid w:val="00EA1E7F"/>
    <w:rsid w:val="00EA2802"/>
    <w:rsid w:val="00EA3342"/>
    <w:rsid w:val="00EA4461"/>
    <w:rsid w:val="00EA47E2"/>
    <w:rsid w:val="00EA5191"/>
    <w:rsid w:val="00EA5790"/>
    <w:rsid w:val="00EA589B"/>
    <w:rsid w:val="00EA6468"/>
    <w:rsid w:val="00EA6667"/>
    <w:rsid w:val="00EA6701"/>
    <w:rsid w:val="00EA691B"/>
    <w:rsid w:val="00EA6B5F"/>
    <w:rsid w:val="00EA70B9"/>
    <w:rsid w:val="00EA7ABE"/>
    <w:rsid w:val="00EA7EFB"/>
    <w:rsid w:val="00EB16A5"/>
    <w:rsid w:val="00EB1DCF"/>
    <w:rsid w:val="00EB23FB"/>
    <w:rsid w:val="00EB24EB"/>
    <w:rsid w:val="00EB2868"/>
    <w:rsid w:val="00EB34C8"/>
    <w:rsid w:val="00EB3980"/>
    <w:rsid w:val="00EB3C6C"/>
    <w:rsid w:val="00EB3D43"/>
    <w:rsid w:val="00EB4030"/>
    <w:rsid w:val="00EB5278"/>
    <w:rsid w:val="00EB544D"/>
    <w:rsid w:val="00EB68DF"/>
    <w:rsid w:val="00EB6CB4"/>
    <w:rsid w:val="00EB6D39"/>
    <w:rsid w:val="00EB7477"/>
    <w:rsid w:val="00EB7BA4"/>
    <w:rsid w:val="00EB7CB5"/>
    <w:rsid w:val="00EC016D"/>
    <w:rsid w:val="00EC098C"/>
    <w:rsid w:val="00EC0B2A"/>
    <w:rsid w:val="00EC147C"/>
    <w:rsid w:val="00EC290A"/>
    <w:rsid w:val="00EC29D5"/>
    <w:rsid w:val="00EC3B09"/>
    <w:rsid w:val="00EC3C22"/>
    <w:rsid w:val="00EC3E87"/>
    <w:rsid w:val="00EC4B18"/>
    <w:rsid w:val="00EC4B45"/>
    <w:rsid w:val="00EC546D"/>
    <w:rsid w:val="00EC57AE"/>
    <w:rsid w:val="00EC7741"/>
    <w:rsid w:val="00ED032C"/>
    <w:rsid w:val="00ED0333"/>
    <w:rsid w:val="00ED0DF7"/>
    <w:rsid w:val="00ED1C29"/>
    <w:rsid w:val="00ED27B3"/>
    <w:rsid w:val="00ED3567"/>
    <w:rsid w:val="00ED39A1"/>
    <w:rsid w:val="00ED423D"/>
    <w:rsid w:val="00ED5C64"/>
    <w:rsid w:val="00ED6279"/>
    <w:rsid w:val="00EE06DE"/>
    <w:rsid w:val="00EE1DC4"/>
    <w:rsid w:val="00EE1EC3"/>
    <w:rsid w:val="00EE24B2"/>
    <w:rsid w:val="00EE2D07"/>
    <w:rsid w:val="00EE314F"/>
    <w:rsid w:val="00EE3C32"/>
    <w:rsid w:val="00EE3E92"/>
    <w:rsid w:val="00EE42F4"/>
    <w:rsid w:val="00EE5B67"/>
    <w:rsid w:val="00EE5E06"/>
    <w:rsid w:val="00EE619F"/>
    <w:rsid w:val="00EE6B4D"/>
    <w:rsid w:val="00EE6C1D"/>
    <w:rsid w:val="00EE73B3"/>
    <w:rsid w:val="00EF0138"/>
    <w:rsid w:val="00EF0C01"/>
    <w:rsid w:val="00EF2609"/>
    <w:rsid w:val="00EF27EC"/>
    <w:rsid w:val="00EF3474"/>
    <w:rsid w:val="00EF34A7"/>
    <w:rsid w:val="00EF34C1"/>
    <w:rsid w:val="00EF4087"/>
    <w:rsid w:val="00EF4C61"/>
    <w:rsid w:val="00EF5D48"/>
    <w:rsid w:val="00EF6727"/>
    <w:rsid w:val="00EF673B"/>
    <w:rsid w:val="00EF7621"/>
    <w:rsid w:val="00EF79AC"/>
    <w:rsid w:val="00F00A36"/>
    <w:rsid w:val="00F00FBB"/>
    <w:rsid w:val="00F01A1F"/>
    <w:rsid w:val="00F0275E"/>
    <w:rsid w:val="00F057BC"/>
    <w:rsid w:val="00F05FBD"/>
    <w:rsid w:val="00F064DD"/>
    <w:rsid w:val="00F06C34"/>
    <w:rsid w:val="00F07218"/>
    <w:rsid w:val="00F072D0"/>
    <w:rsid w:val="00F07914"/>
    <w:rsid w:val="00F07FC3"/>
    <w:rsid w:val="00F101C2"/>
    <w:rsid w:val="00F101CE"/>
    <w:rsid w:val="00F106FE"/>
    <w:rsid w:val="00F1197D"/>
    <w:rsid w:val="00F11E2B"/>
    <w:rsid w:val="00F126D4"/>
    <w:rsid w:val="00F12980"/>
    <w:rsid w:val="00F1306D"/>
    <w:rsid w:val="00F162F9"/>
    <w:rsid w:val="00F163C1"/>
    <w:rsid w:val="00F16CA5"/>
    <w:rsid w:val="00F172FD"/>
    <w:rsid w:val="00F177C6"/>
    <w:rsid w:val="00F17D38"/>
    <w:rsid w:val="00F208F7"/>
    <w:rsid w:val="00F21F94"/>
    <w:rsid w:val="00F22A21"/>
    <w:rsid w:val="00F2323F"/>
    <w:rsid w:val="00F23DEA"/>
    <w:rsid w:val="00F24D72"/>
    <w:rsid w:val="00F269A7"/>
    <w:rsid w:val="00F30896"/>
    <w:rsid w:val="00F309A8"/>
    <w:rsid w:val="00F316B1"/>
    <w:rsid w:val="00F32C50"/>
    <w:rsid w:val="00F32E53"/>
    <w:rsid w:val="00F354E6"/>
    <w:rsid w:val="00F357A9"/>
    <w:rsid w:val="00F35999"/>
    <w:rsid w:val="00F40087"/>
    <w:rsid w:val="00F40376"/>
    <w:rsid w:val="00F414BD"/>
    <w:rsid w:val="00F41E4F"/>
    <w:rsid w:val="00F41EE3"/>
    <w:rsid w:val="00F4205D"/>
    <w:rsid w:val="00F42315"/>
    <w:rsid w:val="00F4238C"/>
    <w:rsid w:val="00F43DF1"/>
    <w:rsid w:val="00F46460"/>
    <w:rsid w:val="00F4712D"/>
    <w:rsid w:val="00F472B7"/>
    <w:rsid w:val="00F4751F"/>
    <w:rsid w:val="00F47FB1"/>
    <w:rsid w:val="00F50042"/>
    <w:rsid w:val="00F50814"/>
    <w:rsid w:val="00F50EF5"/>
    <w:rsid w:val="00F51CA7"/>
    <w:rsid w:val="00F51D4A"/>
    <w:rsid w:val="00F51FCB"/>
    <w:rsid w:val="00F5280B"/>
    <w:rsid w:val="00F52925"/>
    <w:rsid w:val="00F53043"/>
    <w:rsid w:val="00F53145"/>
    <w:rsid w:val="00F53178"/>
    <w:rsid w:val="00F536E4"/>
    <w:rsid w:val="00F545A6"/>
    <w:rsid w:val="00F54AC0"/>
    <w:rsid w:val="00F54FC2"/>
    <w:rsid w:val="00F55481"/>
    <w:rsid w:val="00F5548E"/>
    <w:rsid w:val="00F55872"/>
    <w:rsid w:val="00F559D5"/>
    <w:rsid w:val="00F56502"/>
    <w:rsid w:val="00F601A3"/>
    <w:rsid w:val="00F60CAD"/>
    <w:rsid w:val="00F6130B"/>
    <w:rsid w:val="00F63215"/>
    <w:rsid w:val="00F633A9"/>
    <w:rsid w:val="00F6515A"/>
    <w:rsid w:val="00F668F1"/>
    <w:rsid w:val="00F6712A"/>
    <w:rsid w:val="00F67918"/>
    <w:rsid w:val="00F67BBD"/>
    <w:rsid w:val="00F710DC"/>
    <w:rsid w:val="00F71634"/>
    <w:rsid w:val="00F71AAA"/>
    <w:rsid w:val="00F725B8"/>
    <w:rsid w:val="00F72BAC"/>
    <w:rsid w:val="00F73312"/>
    <w:rsid w:val="00F73A33"/>
    <w:rsid w:val="00F742D4"/>
    <w:rsid w:val="00F74338"/>
    <w:rsid w:val="00F74B02"/>
    <w:rsid w:val="00F74FDF"/>
    <w:rsid w:val="00F75479"/>
    <w:rsid w:val="00F756F7"/>
    <w:rsid w:val="00F75BBD"/>
    <w:rsid w:val="00F774DB"/>
    <w:rsid w:val="00F77F76"/>
    <w:rsid w:val="00F80486"/>
    <w:rsid w:val="00F8098D"/>
    <w:rsid w:val="00F83950"/>
    <w:rsid w:val="00F841C3"/>
    <w:rsid w:val="00F84200"/>
    <w:rsid w:val="00F84318"/>
    <w:rsid w:val="00F85962"/>
    <w:rsid w:val="00F87767"/>
    <w:rsid w:val="00F90568"/>
    <w:rsid w:val="00F9064C"/>
    <w:rsid w:val="00F9099A"/>
    <w:rsid w:val="00F90AA4"/>
    <w:rsid w:val="00F91A01"/>
    <w:rsid w:val="00F91D02"/>
    <w:rsid w:val="00F93C7C"/>
    <w:rsid w:val="00F9413D"/>
    <w:rsid w:val="00F942DA"/>
    <w:rsid w:val="00F9496A"/>
    <w:rsid w:val="00F94EC1"/>
    <w:rsid w:val="00F954A1"/>
    <w:rsid w:val="00F9668A"/>
    <w:rsid w:val="00F96A30"/>
    <w:rsid w:val="00F96D55"/>
    <w:rsid w:val="00F96F0B"/>
    <w:rsid w:val="00F97951"/>
    <w:rsid w:val="00FA00BC"/>
    <w:rsid w:val="00FA15B9"/>
    <w:rsid w:val="00FA1E9E"/>
    <w:rsid w:val="00FA2066"/>
    <w:rsid w:val="00FA20C2"/>
    <w:rsid w:val="00FA2F6B"/>
    <w:rsid w:val="00FA360A"/>
    <w:rsid w:val="00FA373D"/>
    <w:rsid w:val="00FA3F44"/>
    <w:rsid w:val="00FA5009"/>
    <w:rsid w:val="00FA666C"/>
    <w:rsid w:val="00FB00EA"/>
    <w:rsid w:val="00FB076D"/>
    <w:rsid w:val="00FB0D14"/>
    <w:rsid w:val="00FB0DD1"/>
    <w:rsid w:val="00FB1383"/>
    <w:rsid w:val="00FB1400"/>
    <w:rsid w:val="00FB148C"/>
    <w:rsid w:val="00FB2C7E"/>
    <w:rsid w:val="00FB3780"/>
    <w:rsid w:val="00FB437A"/>
    <w:rsid w:val="00FB4983"/>
    <w:rsid w:val="00FB4E30"/>
    <w:rsid w:val="00FB60EB"/>
    <w:rsid w:val="00FB623F"/>
    <w:rsid w:val="00FB758D"/>
    <w:rsid w:val="00FB7EEA"/>
    <w:rsid w:val="00FC123B"/>
    <w:rsid w:val="00FC213A"/>
    <w:rsid w:val="00FC2B90"/>
    <w:rsid w:val="00FC38E2"/>
    <w:rsid w:val="00FC40FC"/>
    <w:rsid w:val="00FC45A1"/>
    <w:rsid w:val="00FC4CB2"/>
    <w:rsid w:val="00FC4F1B"/>
    <w:rsid w:val="00FC537A"/>
    <w:rsid w:val="00FC53AA"/>
    <w:rsid w:val="00FC5645"/>
    <w:rsid w:val="00FC57F6"/>
    <w:rsid w:val="00FD04D3"/>
    <w:rsid w:val="00FD0555"/>
    <w:rsid w:val="00FD08E5"/>
    <w:rsid w:val="00FD13EF"/>
    <w:rsid w:val="00FD205A"/>
    <w:rsid w:val="00FD3634"/>
    <w:rsid w:val="00FD36D3"/>
    <w:rsid w:val="00FD52E5"/>
    <w:rsid w:val="00FD5B05"/>
    <w:rsid w:val="00FD6D75"/>
    <w:rsid w:val="00FD6F45"/>
    <w:rsid w:val="00FD78B0"/>
    <w:rsid w:val="00FD7902"/>
    <w:rsid w:val="00FD7A6E"/>
    <w:rsid w:val="00FE108A"/>
    <w:rsid w:val="00FE26C9"/>
    <w:rsid w:val="00FE3E2C"/>
    <w:rsid w:val="00FE4C30"/>
    <w:rsid w:val="00FE5675"/>
    <w:rsid w:val="00FE5A81"/>
    <w:rsid w:val="00FE6616"/>
    <w:rsid w:val="00FE6C94"/>
    <w:rsid w:val="00FE7E91"/>
    <w:rsid w:val="00FF2C81"/>
    <w:rsid w:val="00FF2ECD"/>
    <w:rsid w:val="00FF48A2"/>
    <w:rsid w:val="00FF4E2B"/>
    <w:rsid w:val="00FF591C"/>
    <w:rsid w:val="00FF62A2"/>
    <w:rsid w:val="00FF67E7"/>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F78715"/>
  <w15:docId w15:val="{7727EAD6-02D5-4C0B-810D-3C644D60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430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0DE"/>
    <w:rPr>
      <w:rFonts w:ascii="Tahoma" w:hAnsi="Tahoma" w:cs="Tahoma"/>
      <w:sz w:val="16"/>
      <w:szCs w:val="16"/>
    </w:rPr>
  </w:style>
  <w:style w:type="paragraph" w:styleId="Prrafodelista">
    <w:name w:val="List Paragraph"/>
    <w:basedOn w:val="Normal"/>
    <w:uiPriority w:val="34"/>
    <w:qFormat/>
    <w:rsid w:val="001E4F0B"/>
    <w:pPr>
      <w:ind w:left="720"/>
      <w:contextualSpacing/>
    </w:pPr>
  </w:style>
  <w:style w:type="paragraph" w:styleId="NormalWeb">
    <w:name w:val="Normal (Web)"/>
    <w:basedOn w:val="Normal"/>
    <w:uiPriority w:val="99"/>
    <w:unhideWhenUsed/>
    <w:rsid w:val="0052098C"/>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520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3774AD"/>
    <w:rPr>
      <w:color w:val="0000FF" w:themeColor="hyperlink"/>
      <w:u w:val="single"/>
    </w:rPr>
  </w:style>
  <w:style w:type="paragraph" w:styleId="Textonotaalfinal">
    <w:name w:val="endnote text"/>
    <w:basedOn w:val="Normal"/>
    <w:link w:val="TextonotaalfinalCar"/>
    <w:uiPriority w:val="99"/>
    <w:semiHidden/>
    <w:unhideWhenUsed/>
    <w:rsid w:val="008B16A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B16A4"/>
    <w:rPr>
      <w:sz w:val="20"/>
      <w:szCs w:val="20"/>
    </w:rPr>
  </w:style>
  <w:style w:type="character" w:styleId="Refdenotaalfinal">
    <w:name w:val="endnote reference"/>
    <w:basedOn w:val="Fuentedeprrafopredeter"/>
    <w:uiPriority w:val="99"/>
    <w:semiHidden/>
    <w:unhideWhenUsed/>
    <w:rsid w:val="008B16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08">
      <w:bodyDiv w:val="1"/>
      <w:marLeft w:val="0"/>
      <w:marRight w:val="0"/>
      <w:marTop w:val="0"/>
      <w:marBottom w:val="0"/>
      <w:divBdr>
        <w:top w:val="none" w:sz="0" w:space="0" w:color="auto"/>
        <w:left w:val="none" w:sz="0" w:space="0" w:color="auto"/>
        <w:bottom w:val="none" w:sz="0" w:space="0" w:color="auto"/>
        <w:right w:val="none" w:sz="0" w:space="0" w:color="auto"/>
      </w:divBdr>
    </w:div>
    <w:div w:id="158279967">
      <w:bodyDiv w:val="1"/>
      <w:marLeft w:val="0"/>
      <w:marRight w:val="0"/>
      <w:marTop w:val="0"/>
      <w:marBottom w:val="0"/>
      <w:divBdr>
        <w:top w:val="none" w:sz="0" w:space="0" w:color="auto"/>
        <w:left w:val="none" w:sz="0" w:space="0" w:color="auto"/>
        <w:bottom w:val="none" w:sz="0" w:space="0" w:color="auto"/>
        <w:right w:val="none" w:sz="0" w:space="0" w:color="auto"/>
      </w:divBdr>
    </w:div>
    <w:div w:id="289362445">
      <w:bodyDiv w:val="1"/>
      <w:marLeft w:val="0"/>
      <w:marRight w:val="0"/>
      <w:marTop w:val="0"/>
      <w:marBottom w:val="0"/>
      <w:divBdr>
        <w:top w:val="none" w:sz="0" w:space="0" w:color="auto"/>
        <w:left w:val="none" w:sz="0" w:space="0" w:color="auto"/>
        <w:bottom w:val="none" w:sz="0" w:space="0" w:color="auto"/>
        <w:right w:val="none" w:sz="0" w:space="0" w:color="auto"/>
      </w:divBdr>
    </w:div>
    <w:div w:id="911237268">
      <w:bodyDiv w:val="1"/>
      <w:marLeft w:val="0"/>
      <w:marRight w:val="0"/>
      <w:marTop w:val="0"/>
      <w:marBottom w:val="0"/>
      <w:divBdr>
        <w:top w:val="none" w:sz="0" w:space="0" w:color="auto"/>
        <w:left w:val="none" w:sz="0" w:space="0" w:color="auto"/>
        <w:bottom w:val="none" w:sz="0" w:space="0" w:color="auto"/>
        <w:right w:val="none" w:sz="0" w:space="0" w:color="auto"/>
      </w:divBdr>
    </w:div>
    <w:div w:id="1769349459">
      <w:bodyDiv w:val="1"/>
      <w:marLeft w:val="0"/>
      <w:marRight w:val="0"/>
      <w:marTop w:val="0"/>
      <w:marBottom w:val="0"/>
      <w:divBdr>
        <w:top w:val="none" w:sz="0" w:space="0" w:color="auto"/>
        <w:left w:val="none" w:sz="0" w:space="0" w:color="auto"/>
        <w:bottom w:val="none" w:sz="0" w:space="0" w:color="auto"/>
        <w:right w:val="none" w:sz="0" w:space="0" w:color="auto"/>
      </w:divBdr>
    </w:div>
    <w:div w:id="19739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d.es/contenido.jsp?id_nodo=77" TargetMode="External"/><Relationship Id="rId13" Type="http://schemas.openxmlformats.org/officeDocument/2006/relationships/hyperlink" Target="http://www.drugabuse.gov/es/temas-relacionados/el-abuso-de-drogas-y-la-drogadicc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itucionpenitenciaria.es/web/portal/documentos/instruccio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revencionbasadaenlaevidencia.net/uploads/PDF/Doc_Consenso_Prevenc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itucionpenitenciaria.es/web/portal/Reeducacion" TargetMode="External"/><Relationship Id="rId5" Type="http://schemas.openxmlformats.org/officeDocument/2006/relationships/webSettings" Target="webSettings.xml"/><Relationship Id="rId15" Type="http://schemas.openxmlformats.org/officeDocument/2006/relationships/hyperlink" Target="http://www.pnsd.msc.es/Categoria2/publica/pdf/IntervCCPP.pdf" TargetMode="External"/><Relationship Id="rId10" Type="http://schemas.openxmlformats.org/officeDocument/2006/relationships/hyperlink" Target="http://www.institucionpenitenciaria.es/web/portal/laVidaEnPrision/atencionSanitaria/programasSalud.html" TargetMode="External"/><Relationship Id="rId4" Type="http://schemas.openxmlformats.org/officeDocument/2006/relationships/settings" Target="settings.xml"/><Relationship Id="rId9" Type="http://schemas.openxmlformats.org/officeDocument/2006/relationships/hyperlink" Target="http://www.institucionpenitenciaria.es/web/export/sites/default/datos/descargables/publicaciones/Informe_General_2010_acc.pdf" TargetMode="External"/><Relationship Id="rId14" Type="http://schemas.openxmlformats.org/officeDocument/2006/relationships/hyperlink" Target="http://www.who.int/topics/es/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88D0D-9B1A-4DF4-8768-16F21BCF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8150</Words>
  <Characters>44830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hipsters morid</dc:creator>
  <cp:keywords/>
  <dc:description/>
  <cp:lastModifiedBy>Francisco José del Pozo</cp:lastModifiedBy>
  <cp:revision>2</cp:revision>
  <dcterms:created xsi:type="dcterms:W3CDTF">2015-03-16T15:23:00Z</dcterms:created>
  <dcterms:modified xsi:type="dcterms:W3CDTF">2015-03-16T15:23:00Z</dcterms:modified>
</cp:coreProperties>
</file>