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7D7C7" w14:textId="77777777" w:rsidR="00602E97" w:rsidRPr="005B568E" w:rsidRDefault="00602E97" w:rsidP="00CD55CE">
      <w:pPr>
        <w:tabs>
          <w:tab w:val="left" w:pos="5670"/>
        </w:tabs>
        <w:spacing w:line="276" w:lineRule="auto"/>
        <w:ind w:right="-93"/>
        <w:jc w:val="right"/>
        <w:rPr>
          <w:rFonts w:ascii="Times New Roman" w:hAnsi="Times New Roman" w:cs="Times New Roman"/>
        </w:rPr>
      </w:pPr>
    </w:p>
    <w:p w14:paraId="709DCCE6" w14:textId="77777777" w:rsidR="00602E97" w:rsidRPr="005B568E" w:rsidRDefault="00602E97" w:rsidP="00CD55CE">
      <w:pPr>
        <w:tabs>
          <w:tab w:val="left" w:pos="5670"/>
        </w:tabs>
        <w:spacing w:line="276" w:lineRule="auto"/>
        <w:ind w:right="-93"/>
        <w:jc w:val="right"/>
        <w:rPr>
          <w:rFonts w:ascii="Times New Roman" w:hAnsi="Times New Roman" w:cs="Times New Roman"/>
        </w:rPr>
      </w:pPr>
    </w:p>
    <w:p w14:paraId="70CA8B10" w14:textId="77777777" w:rsidR="00602E97" w:rsidRPr="005B568E" w:rsidRDefault="00602E97" w:rsidP="00CD55CE">
      <w:pPr>
        <w:tabs>
          <w:tab w:val="left" w:pos="5670"/>
        </w:tabs>
        <w:spacing w:line="276" w:lineRule="auto"/>
        <w:ind w:right="-93"/>
        <w:jc w:val="right"/>
        <w:rPr>
          <w:rFonts w:ascii="Times New Roman" w:hAnsi="Times New Roman" w:cs="Times New Roman"/>
        </w:rPr>
      </w:pPr>
    </w:p>
    <w:p w14:paraId="752FC50A" w14:textId="77777777" w:rsidR="00CD1F2F" w:rsidRDefault="00CD1F2F" w:rsidP="00CD55CE">
      <w:pPr>
        <w:tabs>
          <w:tab w:val="left" w:pos="5670"/>
        </w:tabs>
        <w:spacing w:line="276" w:lineRule="auto"/>
        <w:ind w:right="-93"/>
        <w:jc w:val="right"/>
        <w:rPr>
          <w:rFonts w:ascii="Times New Roman" w:hAnsi="Times New Roman" w:cs="Times New Roman"/>
        </w:rPr>
      </w:pPr>
    </w:p>
    <w:p w14:paraId="311B215F" w14:textId="09A40A67" w:rsidR="00602E97" w:rsidRPr="005B568E" w:rsidRDefault="00602E97" w:rsidP="00CD55CE">
      <w:pPr>
        <w:tabs>
          <w:tab w:val="left" w:pos="5670"/>
        </w:tabs>
        <w:spacing w:line="276" w:lineRule="auto"/>
        <w:ind w:right="-93"/>
        <w:jc w:val="right"/>
        <w:rPr>
          <w:rFonts w:ascii="Times New Roman" w:hAnsi="Times New Roman" w:cs="Times New Roman"/>
          <w:color w:val="FFFFFF" w:themeColor="background1"/>
        </w:rPr>
      </w:pPr>
      <w:r w:rsidRPr="005B568E">
        <w:rPr>
          <w:rFonts w:ascii="Times New Roman" w:hAnsi="Times New Roman" w:cs="Times New Roman"/>
        </w:rPr>
        <w:t xml:space="preserve">Conkal, </w:t>
      </w:r>
      <w:r w:rsidR="004212F6" w:rsidRPr="005B568E">
        <w:rPr>
          <w:rFonts w:ascii="Times New Roman" w:hAnsi="Times New Roman" w:cs="Times New Roman"/>
        </w:rPr>
        <w:t>Yucatán</w:t>
      </w:r>
      <w:r w:rsidR="003F3641" w:rsidRPr="005B568E">
        <w:rPr>
          <w:rFonts w:ascii="Times New Roman" w:hAnsi="Times New Roman" w:cs="Times New Roman"/>
        </w:rPr>
        <w:t xml:space="preserve">; </w:t>
      </w:r>
      <w:r w:rsidRPr="005B568E">
        <w:rPr>
          <w:rFonts w:ascii="Times New Roman" w:hAnsi="Times New Roman" w:cs="Times New Roman"/>
        </w:rPr>
        <w:t>a</w:t>
      </w:r>
      <w:r w:rsidRPr="005B568E">
        <w:rPr>
          <w:rFonts w:ascii="Times New Roman" w:hAnsi="Times New Roman" w:cs="Times New Roman"/>
          <w:color w:val="FFFFFF" w:themeColor="background1"/>
        </w:rPr>
        <w:t xml:space="preserve"> </w:t>
      </w:r>
      <w:r w:rsidR="00B36A57" w:rsidRPr="005B568E">
        <w:rPr>
          <w:rFonts w:ascii="Times New Roman" w:hAnsi="Times New Roman" w:cs="Times New Roman"/>
          <w:color w:val="FFFFFF" w:themeColor="background1"/>
        </w:rPr>
        <w:t xml:space="preserve"> </w:t>
      </w:r>
      <w:r w:rsidR="00681E6B" w:rsidRPr="005B568E">
        <w:rPr>
          <w:rFonts w:ascii="Times New Roman" w:hAnsi="Times New Roman" w:cs="Times New Roman"/>
          <w:color w:val="FFFFFF" w:themeColor="background1"/>
          <w:highlight w:val="black"/>
        </w:rPr>
        <w:t xml:space="preserve"> </w:t>
      </w:r>
      <w:r w:rsidR="00C07AD7" w:rsidRPr="005B568E">
        <w:rPr>
          <w:rFonts w:ascii="Times New Roman" w:hAnsi="Times New Roman" w:cs="Times New Roman"/>
          <w:color w:val="FFFFFF" w:themeColor="background1"/>
          <w:highlight w:val="black"/>
        </w:rPr>
        <w:t>1</w:t>
      </w:r>
      <w:r w:rsidR="00551E7A" w:rsidRPr="005B568E">
        <w:rPr>
          <w:rFonts w:ascii="Times New Roman" w:hAnsi="Times New Roman" w:cs="Times New Roman"/>
          <w:color w:val="FFFFFF" w:themeColor="background1"/>
          <w:highlight w:val="black"/>
        </w:rPr>
        <w:t>5</w:t>
      </w:r>
      <w:r w:rsidR="00681E6B" w:rsidRPr="005B568E">
        <w:rPr>
          <w:rFonts w:ascii="Times New Roman" w:hAnsi="Times New Roman" w:cs="Times New Roman"/>
          <w:color w:val="FFFFFF" w:themeColor="background1"/>
          <w:highlight w:val="black"/>
        </w:rPr>
        <w:t xml:space="preserve"> </w:t>
      </w:r>
      <w:r w:rsidRPr="005B568E">
        <w:rPr>
          <w:rFonts w:ascii="Times New Roman" w:hAnsi="Times New Roman" w:cs="Times New Roman"/>
          <w:color w:val="FFFFFF" w:themeColor="background1"/>
          <w:highlight w:val="black"/>
        </w:rPr>
        <w:t>de</w:t>
      </w:r>
      <w:r w:rsidR="00C07AD7" w:rsidRPr="005B568E">
        <w:rPr>
          <w:rFonts w:ascii="Times New Roman" w:hAnsi="Times New Roman" w:cs="Times New Roman"/>
          <w:color w:val="FFFFFF" w:themeColor="background1"/>
          <w:highlight w:val="black"/>
        </w:rPr>
        <w:t xml:space="preserve"> </w:t>
      </w:r>
      <w:proofErr w:type="gramStart"/>
      <w:r w:rsidR="00C07AD7" w:rsidRPr="005B568E">
        <w:rPr>
          <w:rFonts w:ascii="Times New Roman" w:hAnsi="Times New Roman" w:cs="Times New Roman"/>
          <w:color w:val="FFFFFF" w:themeColor="background1"/>
          <w:highlight w:val="black"/>
        </w:rPr>
        <w:t>Junio</w:t>
      </w:r>
      <w:proofErr w:type="gramEnd"/>
      <w:r w:rsidRPr="005B568E">
        <w:rPr>
          <w:rFonts w:ascii="Times New Roman" w:hAnsi="Times New Roman" w:cs="Times New Roman"/>
          <w:color w:val="FFFFFF" w:themeColor="background1"/>
          <w:highlight w:val="black"/>
        </w:rPr>
        <w:t xml:space="preserve"> de 2018</w:t>
      </w:r>
    </w:p>
    <w:p w14:paraId="1706AF87" w14:textId="50B10323" w:rsidR="005B568E" w:rsidRPr="005B568E" w:rsidRDefault="00C07AD7" w:rsidP="00CD55CE">
      <w:pPr>
        <w:spacing w:after="120" w:line="276" w:lineRule="auto"/>
        <w:jc w:val="right"/>
        <w:rPr>
          <w:rFonts w:ascii="Times New Roman" w:hAnsi="Times New Roman" w:cs="Times New Roman"/>
        </w:rPr>
      </w:pPr>
      <w:r w:rsidRPr="005B568E">
        <w:rPr>
          <w:rFonts w:ascii="Times New Roman" w:hAnsi="Times New Roman" w:cs="Times New Roman"/>
        </w:rPr>
        <w:t xml:space="preserve">   </w:t>
      </w:r>
      <w:r w:rsidR="00BF32F1" w:rsidRPr="005B568E">
        <w:rPr>
          <w:rFonts w:ascii="Times New Roman" w:hAnsi="Times New Roman" w:cs="Times New Roman"/>
        </w:rPr>
        <w:t xml:space="preserve">  </w:t>
      </w:r>
      <w:r w:rsidR="00681E6B" w:rsidRPr="005B568E">
        <w:rPr>
          <w:rFonts w:ascii="Times New Roman" w:hAnsi="Times New Roman" w:cs="Times New Roman"/>
        </w:rPr>
        <w:t xml:space="preserve">ASUNTO: </w:t>
      </w:r>
      <w:r w:rsidR="005B568E" w:rsidRPr="005B568E">
        <w:rPr>
          <w:rFonts w:ascii="Times New Roman" w:hAnsi="Times New Roman" w:cs="Times New Roman"/>
        </w:rPr>
        <w:t>Presentación de artículo de revisión</w:t>
      </w:r>
    </w:p>
    <w:p w14:paraId="4637B5D7" w14:textId="77777777" w:rsidR="005B568E" w:rsidRPr="005B568E" w:rsidRDefault="005B568E" w:rsidP="00CD55C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 xml:space="preserve">C. Editor </w:t>
      </w:r>
    </w:p>
    <w:p w14:paraId="6247DA49" w14:textId="1B3ED4C5" w:rsidR="005B568E" w:rsidRPr="005B568E" w:rsidRDefault="005B568E" w:rsidP="00CD55CE">
      <w:pPr>
        <w:spacing w:line="276" w:lineRule="auto"/>
        <w:jc w:val="both"/>
        <w:rPr>
          <w:rStyle w:val="Textoennegrita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5B568E">
        <w:rPr>
          <w:rStyle w:val="Textoennegrita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Revista ITEA-Información Técnica Económica Agraria</w:t>
      </w:r>
    </w:p>
    <w:p w14:paraId="798E12E9" w14:textId="4198BAB0" w:rsidR="005B568E" w:rsidRPr="005B568E" w:rsidRDefault="005B568E" w:rsidP="00CD55C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>España</w:t>
      </w:r>
    </w:p>
    <w:p w14:paraId="5A78602A" w14:textId="77777777" w:rsidR="005B568E" w:rsidRPr="005B568E" w:rsidRDefault="005B568E" w:rsidP="00CD55C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0E1E46" w14:textId="03A362D6" w:rsidR="005B568E" w:rsidRPr="005B568E" w:rsidRDefault="005B568E" w:rsidP="00422029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422029">
        <w:rPr>
          <w:rFonts w:ascii="Times New Roman" w:hAnsi="Times New Roman" w:cs="Times New Roman"/>
          <w:color w:val="000000" w:themeColor="text1"/>
        </w:rPr>
        <w:t>Por este medio, tenemos a bien presentar para su arbitraje el artículo de revisión titulado “</w:t>
      </w:r>
      <w:r w:rsidR="00422029" w:rsidRPr="00422029">
        <w:rPr>
          <w:rFonts w:ascii="Times New Roman" w:hAnsi="Times New Roman" w:cs="Times New Roman"/>
        </w:rPr>
        <w:t>Perspectivas de la intensificación sostenible de los sistemas de producción bovina en América Latina: una revisión</w:t>
      </w:r>
      <w:r w:rsidRPr="00422029">
        <w:rPr>
          <w:rFonts w:ascii="Times New Roman" w:hAnsi="Times New Roman" w:cs="Times New Roman"/>
          <w:color w:val="000000" w:themeColor="text1"/>
        </w:rPr>
        <w:t>”</w:t>
      </w:r>
      <w:bookmarkStart w:id="0" w:name="_GoBack"/>
      <w:bookmarkEnd w:id="0"/>
      <w:r w:rsidRPr="00422029">
        <w:rPr>
          <w:rFonts w:ascii="Times New Roman" w:hAnsi="Times New Roman" w:cs="Times New Roman"/>
          <w:color w:val="000000" w:themeColor="text1"/>
        </w:rPr>
        <w:t>,</w:t>
      </w:r>
      <w:r w:rsidRPr="005B568E">
        <w:rPr>
          <w:rFonts w:ascii="Times New Roman" w:hAnsi="Times New Roman" w:cs="Times New Roman"/>
          <w:color w:val="000000" w:themeColor="text1"/>
        </w:rPr>
        <w:t xml:space="preserve"> del cual somos autores de este artículo son M. en C. Rosa Inés Parra Cortés, Dr. Miguel Ángel Magaña </w:t>
      </w:r>
      <w:proofErr w:type="spellStart"/>
      <w:r w:rsidRPr="005B568E">
        <w:rPr>
          <w:rFonts w:ascii="Times New Roman" w:hAnsi="Times New Roman" w:cs="Times New Roman"/>
          <w:color w:val="000000" w:themeColor="text1"/>
        </w:rPr>
        <w:t>Magaña</w:t>
      </w:r>
      <w:proofErr w:type="spellEnd"/>
      <w:r w:rsidRPr="005B568E">
        <w:rPr>
          <w:rFonts w:ascii="Times New Roman" w:hAnsi="Times New Roman" w:cs="Times New Roman"/>
          <w:color w:val="000000" w:themeColor="text1"/>
        </w:rPr>
        <w:t xml:space="preserve"> (Autor de correspondencia: drmmagana@gmail.com) y el Dr. </w:t>
      </w:r>
      <w:proofErr w:type="spellStart"/>
      <w:r w:rsidRPr="005B568E">
        <w:rPr>
          <w:rFonts w:ascii="Times New Roman" w:hAnsi="Times New Roman" w:cs="Times New Roman"/>
          <w:color w:val="000000" w:themeColor="text1"/>
        </w:rPr>
        <w:t>Angel</w:t>
      </w:r>
      <w:proofErr w:type="spellEnd"/>
      <w:r w:rsidRPr="005B568E">
        <w:rPr>
          <w:rFonts w:ascii="Times New Roman" w:hAnsi="Times New Roman" w:cs="Times New Roman"/>
          <w:color w:val="000000" w:themeColor="text1"/>
        </w:rPr>
        <w:t xml:space="preserve"> Trinidad Piñeiro Vázquez, quienes estamos vinculados a la División de Estudios de Posgrado e Investigación del Instituto Tecnológico de Conkal, Yucatán, México ubicado en la Avenida Tecnológico s/n Conkal, Yucatán, con código postal 97345 y teléfonos (521) 999 9124130, (521) 999 9124131 y (521) 999 9124135.</w:t>
      </w:r>
    </w:p>
    <w:p w14:paraId="53AC364D" w14:textId="77777777" w:rsidR="005B568E" w:rsidRPr="005B568E" w:rsidRDefault="005B568E" w:rsidP="00CD55CE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0ABFDC5" w14:textId="720CAB39" w:rsidR="005B568E" w:rsidRPr="005B568E" w:rsidRDefault="005B568E" w:rsidP="00CD55CE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B568E">
        <w:rPr>
          <w:rFonts w:ascii="Times New Roman" w:hAnsi="Times New Roman" w:cs="Times New Roman"/>
          <w:color w:val="000000" w:themeColor="text1"/>
        </w:rPr>
        <w:t xml:space="preserve">A continuación, enlistamos los cuatro revisores potenciales solicitados por ustedes para </w:t>
      </w:r>
      <w:r>
        <w:rPr>
          <w:rFonts w:ascii="Times New Roman" w:hAnsi="Times New Roman" w:cs="Times New Roman"/>
          <w:color w:val="000000" w:themeColor="text1"/>
        </w:rPr>
        <w:t>proseguir</w:t>
      </w:r>
      <w:r w:rsidRPr="005B568E">
        <w:rPr>
          <w:rFonts w:ascii="Times New Roman" w:hAnsi="Times New Roman" w:cs="Times New Roman"/>
          <w:color w:val="000000" w:themeColor="text1"/>
        </w:rPr>
        <w:t xml:space="preserve"> con el proceso de arbitraje del manuscrito citado, y los cuales son:</w:t>
      </w:r>
    </w:p>
    <w:p w14:paraId="31332138" w14:textId="77777777" w:rsidR="005B568E" w:rsidRP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18E3318" w14:textId="77777777" w:rsidR="005B568E" w:rsidRPr="005B568E" w:rsidRDefault="005B568E" w:rsidP="00CD55C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 xml:space="preserve">Dr. Rafael </w:t>
      </w:r>
      <w:proofErr w:type="spellStart"/>
      <w:r w:rsidRPr="005B568E">
        <w:rPr>
          <w:rFonts w:ascii="Times New Roman" w:hAnsi="Times New Roman" w:cs="Times New Roman"/>
          <w:b/>
          <w:color w:val="000000" w:themeColor="text1"/>
        </w:rPr>
        <w:t>Trueta</w:t>
      </w:r>
      <w:proofErr w:type="spellEnd"/>
      <w:r w:rsidRPr="005B568E">
        <w:rPr>
          <w:rFonts w:ascii="Times New Roman" w:hAnsi="Times New Roman" w:cs="Times New Roman"/>
          <w:b/>
          <w:color w:val="000000" w:themeColor="text1"/>
        </w:rPr>
        <w:t xml:space="preserve"> Santiago.</w:t>
      </w:r>
    </w:p>
    <w:p w14:paraId="1EDB6AF7" w14:textId="77777777" w:rsid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>Dirección postal:</w:t>
      </w:r>
      <w:r w:rsidRPr="005B568E">
        <w:rPr>
          <w:rFonts w:ascii="Times New Roman" w:hAnsi="Times New Roman" w:cs="Times New Roman"/>
          <w:color w:val="000000" w:themeColor="text1"/>
        </w:rPr>
        <w:t xml:space="preserve"> Departamento de Economía, Administración y Desarrollo Rural. Facultad de Medicina Veterinaria y zootécnica. Universidad Nacional Autónoma de México. Avenida Universidad 3000, Edificio A, Delegación Coyoacán, Colonia Ciudad Universitaria. Teléfono: (521) 55 5622 5976. Código postal: 04510. Ciudad de México. </w:t>
      </w:r>
    </w:p>
    <w:p w14:paraId="174AD9B7" w14:textId="6B11A45D" w:rsidR="005B568E" w:rsidRPr="005B568E" w:rsidRDefault="005B568E" w:rsidP="00CD55CE">
      <w:pPr>
        <w:pStyle w:val="Prrafodelista"/>
        <w:spacing w:line="276" w:lineRule="auto"/>
        <w:jc w:val="both"/>
        <w:rPr>
          <w:rStyle w:val="Hipervnculo"/>
          <w:rFonts w:ascii="Times New Roman" w:hAnsi="Times New Roman" w:cs="Times New Roman"/>
          <w:color w:val="000000" w:themeColor="text1"/>
          <w:u w:val="none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>Correo electrónico</w:t>
      </w:r>
      <w:r w:rsidRPr="005B568E">
        <w:rPr>
          <w:rFonts w:ascii="Times New Roman" w:hAnsi="Times New Roman" w:cs="Times New Roman"/>
          <w:color w:val="000000" w:themeColor="text1"/>
        </w:rPr>
        <w:t xml:space="preserve">: </w:t>
      </w:r>
      <w:hyperlink r:id="rId7" w:history="1">
        <w:r w:rsidRPr="005B568E">
          <w:rPr>
            <w:rStyle w:val="Hipervnculo"/>
            <w:rFonts w:ascii="Times New Roman" w:hAnsi="Times New Roman" w:cs="Times New Roman"/>
            <w:color w:val="000000" w:themeColor="text1"/>
            <w:u w:val="none"/>
          </w:rPr>
          <w:t>trueta@unam.mx</w:t>
        </w:r>
      </w:hyperlink>
    </w:p>
    <w:p w14:paraId="2D8F0B96" w14:textId="7FDD64B0" w:rsid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BC459E" w14:textId="77777777" w:rsidR="005B568E" w:rsidRPr="005B568E" w:rsidRDefault="005B568E" w:rsidP="00CD55C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>Dr. Augusto Cesar Lizarazo Chaparro.</w:t>
      </w:r>
    </w:p>
    <w:p w14:paraId="48C7AD38" w14:textId="77777777" w:rsidR="005B568E" w:rsidRP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 xml:space="preserve">Dirección postal: </w:t>
      </w:r>
      <w:r w:rsidRPr="005B568E">
        <w:rPr>
          <w:rFonts w:ascii="Times New Roman" w:hAnsi="Times New Roman" w:cs="Times New Roman"/>
          <w:color w:val="000000" w:themeColor="text1"/>
        </w:rPr>
        <w:t xml:space="preserve">Centro de Enseñanza Práctica e Investigación en Producción y Salud Animal, CEPIPSA. Facultad de Medicina Veterinaria y zootécnica. Universidad Nacional Autónoma de México. Avenida Cruz Blanca 486, San Miguel Topilejo, Delegación Tlalpan. Teléfono: (521) </w:t>
      </w:r>
      <w:r w:rsidRPr="005B568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5848-05-14. </w:t>
      </w:r>
      <w:r w:rsidRPr="005B568E">
        <w:rPr>
          <w:rFonts w:ascii="Times New Roman" w:hAnsi="Times New Roman" w:cs="Times New Roman"/>
          <w:color w:val="000000" w:themeColor="text1"/>
        </w:rPr>
        <w:t xml:space="preserve">Código postal:14500. Ciudad de México. </w:t>
      </w:r>
    </w:p>
    <w:p w14:paraId="2F4D099F" w14:textId="77777777" w:rsidR="005B568E" w:rsidRP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>Correo electrónico</w:t>
      </w:r>
      <w:r w:rsidRPr="005B568E">
        <w:rPr>
          <w:rFonts w:ascii="Times New Roman" w:hAnsi="Times New Roman" w:cs="Times New Roman"/>
          <w:color w:val="000000" w:themeColor="text1"/>
        </w:rPr>
        <w:t xml:space="preserve">: </w:t>
      </w:r>
      <w:hyperlink r:id="rId8" w:history="1">
        <w:r w:rsidRPr="005B568E">
          <w:rPr>
            <w:rStyle w:val="Hipervnculo"/>
            <w:rFonts w:ascii="Times New Roman" w:hAnsi="Times New Roman" w:cs="Times New Roman"/>
            <w:color w:val="000000" w:themeColor="text1"/>
            <w:u w:val="none"/>
          </w:rPr>
          <w:t>aclizarazoc@gmail.com</w:t>
        </w:r>
      </w:hyperlink>
    </w:p>
    <w:p w14:paraId="3976EF28" w14:textId="4689A98A" w:rsid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A39E4E2" w14:textId="037A8E92" w:rsidR="0091163D" w:rsidRDefault="0091163D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BC1922" w14:textId="3E1CF9A1" w:rsidR="0091163D" w:rsidRDefault="0091163D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8A16BE1" w14:textId="63B48122" w:rsidR="0091163D" w:rsidRDefault="0091163D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ECAF2DC" w14:textId="6AD39EE9" w:rsidR="0091163D" w:rsidRDefault="0091163D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3844B4D" w14:textId="77777777" w:rsidR="0091163D" w:rsidRDefault="0091163D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655C52F" w14:textId="77777777" w:rsidR="0091163D" w:rsidRPr="005B568E" w:rsidRDefault="0091163D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C19591" w14:textId="77777777" w:rsidR="005B568E" w:rsidRPr="005B568E" w:rsidRDefault="005B568E" w:rsidP="00CD55C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>Dr. Alfonso Chay Canul</w:t>
      </w:r>
    </w:p>
    <w:p w14:paraId="7793B2D0" w14:textId="30BE735F" w:rsidR="005B568E" w:rsidRP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68E">
        <w:rPr>
          <w:rFonts w:ascii="Times New Roman" w:hAnsi="Times New Roman" w:cs="Times New Roman"/>
          <w:color w:val="000000" w:themeColor="text1"/>
        </w:rPr>
        <w:t xml:space="preserve">División académica de Ciencias Agropecuarias, Universidad Juárez Autónoma de Tabasco. Avenida Universidad s/n, Zona de la Cultura, Colonia </w:t>
      </w:r>
      <w:proofErr w:type="gramStart"/>
      <w:r w:rsidRPr="005B568E">
        <w:rPr>
          <w:rFonts w:ascii="Times New Roman" w:hAnsi="Times New Roman" w:cs="Times New Roman"/>
          <w:color w:val="000000" w:themeColor="text1"/>
        </w:rPr>
        <w:t>Magisterial,.</w:t>
      </w:r>
      <w:proofErr w:type="gramEnd"/>
      <w:r w:rsidRPr="005B568E">
        <w:rPr>
          <w:rFonts w:ascii="Times New Roman" w:hAnsi="Times New Roman" w:cs="Times New Roman"/>
          <w:color w:val="000000" w:themeColor="text1"/>
        </w:rPr>
        <w:t xml:space="preserve"> Teléfono (521) 9933 58 15 00. Código Postal 86040. </w:t>
      </w:r>
      <w:r>
        <w:rPr>
          <w:rFonts w:ascii="Times New Roman" w:hAnsi="Times New Roman" w:cs="Times New Roman"/>
          <w:color w:val="000000" w:themeColor="text1"/>
        </w:rPr>
        <w:t xml:space="preserve">Ciudad de </w:t>
      </w:r>
      <w:r w:rsidRPr="005B568E">
        <w:rPr>
          <w:rFonts w:ascii="Times New Roman" w:hAnsi="Times New Roman" w:cs="Times New Roman"/>
          <w:color w:val="000000" w:themeColor="text1"/>
        </w:rPr>
        <w:t xml:space="preserve">Villahermosa, </w:t>
      </w:r>
      <w:r>
        <w:rPr>
          <w:rFonts w:ascii="Times New Roman" w:hAnsi="Times New Roman" w:cs="Times New Roman"/>
          <w:color w:val="000000" w:themeColor="text1"/>
        </w:rPr>
        <w:t xml:space="preserve">Estado de </w:t>
      </w:r>
      <w:r w:rsidRPr="005B568E">
        <w:rPr>
          <w:rFonts w:ascii="Times New Roman" w:hAnsi="Times New Roman" w:cs="Times New Roman"/>
          <w:color w:val="000000" w:themeColor="text1"/>
        </w:rPr>
        <w:t xml:space="preserve">Tabasco. </w:t>
      </w:r>
    </w:p>
    <w:p w14:paraId="783FDF47" w14:textId="7719DE5B" w:rsidR="005B568E" w:rsidRP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 xml:space="preserve">Correo electrónico: </w:t>
      </w:r>
      <w:r w:rsidRPr="005B568E">
        <w:rPr>
          <w:rFonts w:ascii="Times New Roman" w:hAnsi="Times New Roman" w:cs="Times New Roman"/>
          <w:color w:val="000000" w:themeColor="text1"/>
        </w:rPr>
        <w:t>ajchc19@yahoo.com</w:t>
      </w:r>
      <w:r>
        <w:rPr>
          <w:rFonts w:ascii="Times New Roman" w:hAnsi="Times New Roman" w:cs="Times New Roman"/>
          <w:color w:val="000000" w:themeColor="text1"/>
        </w:rPr>
        <w:t xml:space="preserve">; </w:t>
      </w:r>
      <w:r w:rsidRPr="005B568E">
        <w:rPr>
          <w:rFonts w:ascii="Times New Roman" w:hAnsi="Times New Roman" w:cs="Times New Roman"/>
          <w:color w:val="000000" w:themeColor="text1"/>
        </w:rPr>
        <w:t xml:space="preserve">mx, </w:t>
      </w:r>
      <w:hyperlink r:id="rId9" w:history="1">
        <w:r w:rsidRPr="005B568E">
          <w:rPr>
            <w:rStyle w:val="Hipervnculo"/>
            <w:rFonts w:ascii="Times New Roman" w:hAnsi="Times New Roman" w:cs="Times New Roman"/>
            <w:color w:val="000000" w:themeColor="text1"/>
            <w:u w:val="none"/>
          </w:rPr>
          <w:t>aljuch@hotmail.com</w:t>
        </w:r>
      </w:hyperlink>
    </w:p>
    <w:p w14:paraId="4565A19A" w14:textId="77777777" w:rsidR="005B568E" w:rsidRP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6F55FB1" w14:textId="77777777" w:rsidR="005B568E" w:rsidRPr="005B568E" w:rsidRDefault="005B568E" w:rsidP="00CD55C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 xml:space="preserve">Dr. </w:t>
      </w:r>
      <w:proofErr w:type="spellStart"/>
      <w:r w:rsidRPr="005B568E">
        <w:rPr>
          <w:rFonts w:ascii="Times New Roman" w:hAnsi="Times New Roman" w:cs="Times New Roman"/>
          <w:b/>
          <w:color w:val="000000" w:themeColor="text1"/>
        </w:rPr>
        <w:t>Jesus</w:t>
      </w:r>
      <w:proofErr w:type="spellEnd"/>
      <w:r w:rsidRPr="005B568E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B568E">
        <w:rPr>
          <w:rFonts w:ascii="Times New Roman" w:hAnsi="Times New Roman" w:cs="Times New Roman"/>
          <w:b/>
          <w:color w:val="000000" w:themeColor="text1"/>
        </w:rPr>
        <w:t>Hemberg</w:t>
      </w:r>
      <w:proofErr w:type="spellEnd"/>
      <w:r w:rsidRPr="005B568E">
        <w:rPr>
          <w:rFonts w:ascii="Times New Roman" w:hAnsi="Times New Roman" w:cs="Times New Roman"/>
          <w:b/>
          <w:color w:val="000000" w:themeColor="text1"/>
        </w:rPr>
        <w:t xml:space="preserve"> Duarte</w:t>
      </w:r>
      <w:r w:rsidRPr="005B568E">
        <w:rPr>
          <w:rFonts w:ascii="Times New Roman" w:hAnsi="Times New Roman" w:cs="Times New Roman"/>
          <w:color w:val="000000" w:themeColor="text1"/>
        </w:rPr>
        <w:t xml:space="preserve">. </w:t>
      </w:r>
    </w:p>
    <w:p w14:paraId="6E6505D4" w14:textId="77777777" w:rsidR="005B568E" w:rsidRP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>Dirección postal:</w:t>
      </w:r>
      <w:r w:rsidRPr="005B568E">
        <w:rPr>
          <w:rFonts w:ascii="Times New Roman" w:hAnsi="Times New Roman" w:cs="Times New Roman"/>
          <w:color w:val="000000" w:themeColor="text1"/>
        </w:rPr>
        <w:t xml:space="preserve"> Departamento de Producción Animal. Universidad del Tolima. Calle 67 número 53 – 108 B, Barrio Santa Helena. Teléfono: 01800181313. Código postal: </w:t>
      </w:r>
      <w:r w:rsidRPr="005B568E">
        <w:rPr>
          <w:rFonts w:ascii="Times New Roman" w:hAnsi="Times New Roman" w:cs="Times New Roman"/>
          <w:color w:val="000000" w:themeColor="text1"/>
          <w:shd w:val="clear" w:color="auto" w:fill="FFFFFF"/>
        </w:rPr>
        <w:t>730006299</w:t>
      </w:r>
      <w:r w:rsidRPr="005B568E">
        <w:rPr>
          <w:rFonts w:ascii="Times New Roman" w:hAnsi="Times New Roman" w:cs="Times New Roman"/>
          <w:color w:val="000000" w:themeColor="text1"/>
        </w:rPr>
        <w:t xml:space="preserve">.  Ciudad de Ibagué, Departamento del Tolima, Colombia. </w:t>
      </w:r>
    </w:p>
    <w:p w14:paraId="349D91E0" w14:textId="77777777" w:rsidR="005B568E" w:rsidRPr="005B568E" w:rsidRDefault="005B568E" w:rsidP="00CD55CE">
      <w:pPr>
        <w:pStyle w:val="Prrafodelista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 xml:space="preserve">Correo electrónico: </w:t>
      </w:r>
      <w:r w:rsidRPr="005B568E">
        <w:rPr>
          <w:rFonts w:ascii="Times New Roman" w:hAnsi="Times New Roman" w:cs="Times New Roman"/>
          <w:color w:val="000000" w:themeColor="text1"/>
        </w:rPr>
        <w:t>jhduarte@ut.edu.co</w:t>
      </w:r>
    </w:p>
    <w:p w14:paraId="1BF1FB98" w14:textId="77777777" w:rsidR="005B568E" w:rsidRPr="005B568E" w:rsidRDefault="005B568E" w:rsidP="00CD55C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D4DB90E" w14:textId="77777777" w:rsidR="005B568E" w:rsidRPr="005B568E" w:rsidRDefault="005B568E" w:rsidP="00CD55C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B568E">
        <w:rPr>
          <w:rFonts w:ascii="Times New Roman" w:hAnsi="Times New Roman" w:cs="Times New Roman"/>
          <w:color w:val="000000" w:themeColor="text1"/>
        </w:rPr>
        <w:t>Sin más por el momento, y en espera de acuse de recibido, le enviamos un cordial y afectuoso saludo desde Yucatán México.</w:t>
      </w:r>
    </w:p>
    <w:p w14:paraId="19C128D4" w14:textId="77777777" w:rsidR="005B568E" w:rsidRPr="005B568E" w:rsidRDefault="005B568E" w:rsidP="00CD55C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47FF38" w14:textId="77777777" w:rsidR="005B568E" w:rsidRPr="005B568E" w:rsidRDefault="005B568E" w:rsidP="00CD55C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B568E">
        <w:rPr>
          <w:rFonts w:ascii="Times New Roman" w:hAnsi="Times New Roman" w:cs="Times New Roman"/>
          <w:b/>
          <w:color w:val="000000" w:themeColor="text1"/>
        </w:rPr>
        <w:t>Atentamente</w:t>
      </w:r>
    </w:p>
    <w:p w14:paraId="3F16D5A5" w14:textId="77777777" w:rsidR="005B568E" w:rsidRPr="005B568E" w:rsidRDefault="005B568E" w:rsidP="00CD55C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A0EEDA9" w14:textId="7DE596BA" w:rsidR="005B568E" w:rsidRPr="00CD1F2F" w:rsidRDefault="005B568E" w:rsidP="00CD55C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D1F2F">
        <w:rPr>
          <w:rFonts w:ascii="Times New Roman" w:hAnsi="Times New Roman" w:cs="Times New Roman"/>
          <w:b/>
          <w:color w:val="000000" w:themeColor="text1"/>
        </w:rPr>
        <w:t>M. en C. Rosa Inés Parra Cortés</w:t>
      </w:r>
    </w:p>
    <w:p w14:paraId="6BD45AC6" w14:textId="68E71458" w:rsidR="00CD1F2F" w:rsidRPr="00CD1F2F" w:rsidRDefault="00CD1F2F" w:rsidP="00CD55C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E-mail: </w:t>
      </w:r>
      <w:r w:rsidRPr="00CD1F2F">
        <w:rPr>
          <w:rFonts w:ascii="Times New Roman" w:hAnsi="Times New Roman" w:cs="Times New Roman"/>
          <w:color w:val="000000" w:themeColor="text1"/>
        </w:rPr>
        <w:t>rosa.parra@itconkal.edu.mx</w:t>
      </w:r>
      <w:r w:rsidR="008634DE">
        <w:rPr>
          <w:rFonts w:ascii="Times New Roman" w:hAnsi="Times New Roman" w:cs="Times New Roman"/>
          <w:color w:val="000000" w:themeColor="text1"/>
        </w:rPr>
        <w:t xml:space="preserve">; </w:t>
      </w:r>
      <w:r w:rsidR="00B13351">
        <w:rPr>
          <w:rFonts w:ascii="Times New Roman" w:hAnsi="Times New Roman" w:cs="Times New Roman"/>
          <w:color w:val="000000" w:themeColor="text1"/>
        </w:rPr>
        <w:t>ri_parrac@outlook.com</w:t>
      </w:r>
    </w:p>
    <w:p w14:paraId="59C05A9D" w14:textId="6AF2FCCC" w:rsidR="005B568E" w:rsidRPr="00CD1F2F" w:rsidRDefault="005B568E" w:rsidP="00CD55C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D1F2F">
        <w:rPr>
          <w:rFonts w:ascii="Times New Roman" w:hAnsi="Times New Roman" w:cs="Times New Roman"/>
          <w:b/>
          <w:color w:val="000000" w:themeColor="text1"/>
        </w:rPr>
        <w:t xml:space="preserve">Dr. Miguel Ángel Magaña </w:t>
      </w:r>
      <w:proofErr w:type="spellStart"/>
      <w:r w:rsidRPr="00CD1F2F">
        <w:rPr>
          <w:rFonts w:ascii="Times New Roman" w:hAnsi="Times New Roman" w:cs="Times New Roman"/>
          <w:b/>
          <w:color w:val="000000" w:themeColor="text1"/>
        </w:rPr>
        <w:t>Magaña</w:t>
      </w:r>
      <w:proofErr w:type="spellEnd"/>
    </w:p>
    <w:p w14:paraId="06D8FC39" w14:textId="51EFA5EF" w:rsidR="00CD1F2F" w:rsidRPr="00CD1F2F" w:rsidRDefault="00CD1F2F" w:rsidP="00CD55C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E-mail: </w:t>
      </w:r>
      <w:r w:rsidRPr="00CD1F2F">
        <w:rPr>
          <w:rFonts w:ascii="Times New Roman" w:hAnsi="Times New Roman" w:cs="Times New Roman"/>
          <w:color w:val="000000" w:themeColor="text1"/>
        </w:rPr>
        <w:t>miguel.magana@itconkal.edu.mx</w:t>
      </w:r>
      <w:r w:rsidR="00B13351">
        <w:rPr>
          <w:rFonts w:ascii="Times New Roman" w:hAnsi="Times New Roman" w:cs="Times New Roman"/>
          <w:color w:val="000000" w:themeColor="text1"/>
        </w:rPr>
        <w:t>; drmmagana@gmail.com</w:t>
      </w:r>
    </w:p>
    <w:p w14:paraId="43611A4B" w14:textId="126B69A9" w:rsidR="005B568E" w:rsidRPr="00CD1F2F" w:rsidRDefault="005B568E" w:rsidP="00CD55C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CD1F2F">
        <w:rPr>
          <w:rFonts w:ascii="Times New Roman" w:hAnsi="Times New Roman" w:cs="Times New Roman"/>
          <w:b/>
          <w:color w:val="000000" w:themeColor="text1"/>
        </w:rPr>
        <w:t xml:space="preserve">Dr. </w:t>
      </w:r>
      <w:proofErr w:type="spellStart"/>
      <w:r w:rsidRPr="00CD1F2F">
        <w:rPr>
          <w:rFonts w:ascii="Times New Roman" w:hAnsi="Times New Roman" w:cs="Times New Roman"/>
          <w:b/>
          <w:color w:val="000000" w:themeColor="text1"/>
        </w:rPr>
        <w:t>Angel</w:t>
      </w:r>
      <w:proofErr w:type="spellEnd"/>
      <w:r w:rsidRPr="00CD1F2F">
        <w:rPr>
          <w:rFonts w:ascii="Times New Roman" w:hAnsi="Times New Roman" w:cs="Times New Roman"/>
          <w:b/>
          <w:color w:val="000000" w:themeColor="text1"/>
        </w:rPr>
        <w:t xml:space="preserve"> Trinidad Piñeiro Vázquez</w:t>
      </w:r>
    </w:p>
    <w:p w14:paraId="3DC12594" w14:textId="6E529786" w:rsidR="00CD1F2F" w:rsidRPr="00CD1F2F" w:rsidRDefault="00CD1F2F" w:rsidP="00CD55C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E-mail: </w:t>
      </w:r>
      <w:r w:rsidRPr="00CD1F2F">
        <w:rPr>
          <w:rFonts w:ascii="Times New Roman" w:hAnsi="Times New Roman" w:cs="Times New Roman"/>
          <w:color w:val="000000" w:themeColor="text1"/>
        </w:rPr>
        <w:t>angel.pineiro@itconkal.edu.mx</w:t>
      </w:r>
      <w:r w:rsidR="00B13351">
        <w:rPr>
          <w:rFonts w:ascii="Times New Roman" w:hAnsi="Times New Roman" w:cs="Times New Roman"/>
          <w:color w:val="000000" w:themeColor="text1"/>
        </w:rPr>
        <w:t>; pineiroiamc@gmail.com</w:t>
      </w:r>
    </w:p>
    <w:sectPr w:rsidR="00CD1F2F" w:rsidRPr="00CD1F2F" w:rsidSect="00CD55C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7" w:right="1610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0D914" w14:textId="77777777" w:rsidR="001E648C" w:rsidRDefault="001E648C" w:rsidP="00602E97">
      <w:r>
        <w:separator/>
      </w:r>
    </w:p>
  </w:endnote>
  <w:endnote w:type="continuationSeparator" w:id="0">
    <w:p w14:paraId="565D6CB5" w14:textId="77777777" w:rsidR="001E648C" w:rsidRDefault="001E648C" w:rsidP="006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FE2D" w14:textId="77777777" w:rsidR="00602E97" w:rsidRDefault="00602E97">
    <w:pPr>
      <w:pStyle w:val="Piedepgina"/>
    </w:pPr>
    <w:r w:rsidRPr="007C79AD">
      <w:rPr>
        <w:rFonts w:cstheme="minorHAnsi"/>
        <w:b/>
        <w:noProof/>
        <w:sz w:val="26"/>
        <w:szCs w:val="26"/>
        <w:lang w:val="es-MX" w:eastAsia="es-MX"/>
      </w:rPr>
      <w:drawing>
        <wp:anchor distT="0" distB="0" distL="114300" distR="114300" simplePos="0" relativeHeight="251666432" behindDoc="0" locked="0" layoutInCell="1" allowOverlap="1" wp14:anchorId="7C402486" wp14:editId="43C61A7F">
          <wp:simplePos x="0" y="0"/>
          <wp:positionH relativeFrom="column">
            <wp:posOffset>409575</wp:posOffset>
          </wp:positionH>
          <wp:positionV relativeFrom="paragraph">
            <wp:posOffset>-378460</wp:posOffset>
          </wp:positionV>
          <wp:extent cx="316230" cy="643255"/>
          <wp:effectExtent l="0" t="0" r="7620" b="4445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YC Logo 1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oberana Sans" w:hAnsi="Soberana Sans"/>
        <w:noProof/>
        <w:color w:val="737373"/>
        <w:sz w:val="16"/>
        <w:szCs w:val="16"/>
        <w:lang w:val="es-MX" w:eastAsia="es-MX"/>
      </w:rPr>
      <w:drawing>
        <wp:anchor distT="0" distB="0" distL="114300" distR="114300" simplePos="0" relativeHeight="251664384" behindDoc="0" locked="0" layoutInCell="1" allowOverlap="1" wp14:anchorId="21F350AE" wp14:editId="0E6AF530">
          <wp:simplePos x="0" y="0"/>
          <wp:positionH relativeFrom="column">
            <wp:posOffset>5372100</wp:posOffset>
          </wp:positionH>
          <wp:positionV relativeFrom="paragraph">
            <wp:posOffset>-321310</wp:posOffset>
          </wp:positionV>
          <wp:extent cx="621665" cy="636905"/>
          <wp:effectExtent l="0" t="0" r="6985" b="0"/>
          <wp:wrapSquare wrapText="bothSides"/>
          <wp:docPr id="5" name="Imagen 5" descr="C:\Users\Amilcar\Documents\IT Conkal\SGC\AR\LG-DG-02 Logotipo ISO 9001 ver.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Amilcar\Documents\IT Conkal\SGC\AR\LG-DG-02 Logotipo ISO 9001 ver.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3F01">
      <w:rPr>
        <w:rFonts w:ascii="Soberana Sans" w:hAnsi="Soberana Sans"/>
        <w:noProof/>
        <w:sz w:val="20"/>
        <w:szCs w:val="16"/>
        <w:lang w:val="es-MX" w:eastAsia="es-MX"/>
      </w:rPr>
      <w:drawing>
        <wp:anchor distT="0" distB="0" distL="114300" distR="114300" simplePos="0" relativeHeight="251662336" behindDoc="0" locked="0" layoutInCell="1" allowOverlap="1" wp14:anchorId="384CDAF9" wp14:editId="7779668F">
          <wp:simplePos x="0" y="0"/>
          <wp:positionH relativeFrom="column">
            <wp:posOffset>4724400</wp:posOffset>
          </wp:positionH>
          <wp:positionV relativeFrom="paragraph">
            <wp:posOffset>-333375</wp:posOffset>
          </wp:positionV>
          <wp:extent cx="603250" cy="630555"/>
          <wp:effectExtent l="0" t="0" r="6350" b="0"/>
          <wp:wrapSquare wrapText="bothSides"/>
          <wp:docPr id="6" name="Imagen 6" descr="C:\Users\Master\Documents\IT Conkal\SGC\ARMS\LG-DG-03 Logotipo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ocuments\IT Conkal\SGC\ARMS\LG-DG-03 Logotipo 1400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74A44" w14:textId="77777777" w:rsidR="001E648C" w:rsidRDefault="001E648C" w:rsidP="00602E97">
      <w:r>
        <w:separator/>
      </w:r>
    </w:p>
  </w:footnote>
  <w:footnote w:type="continuationSeparator" w:id="0">
    <w:p w14:paraId="0E73854B" w14:textId="77777777" w:rsidR="001E648C" w:rsidRDefault="001E648C" w:rsidP="0060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9FA58" w14:textId="77777777" w:rsidR="00602E97" w:rsidRDefault="001E648C">
    <w:pPr>
      <w:pStyle w:val="Encabezado"/>
    </w:pPr>
    <w:r>
      <w:rPr>
        <w:noProof/>
      </w:rPr>
      <w:pict w14:anchorId="14C47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0907" o:spid="_x0000_s2056" type="#_x0000_t75" style="position:absolute;margin-left:0;margin-top:0;width:612pt;height:11in;z-index:-251648000;mso-position-horizontal:center;mso-position-horizontal-relative:margin;mso-position-vertical:center;mso-position-vertical-relative:margin" o:allowincell="f">
          <v:imagedata r:id="rId1" o:title="Sin título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D9E4" w14:textId="77777777" w:rsidR="003F3641" w:rsidRDefault="005F3B49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EE763F" wp14:editId="0A3B2FD9">
              <wp:simplePos x="0" y="0"/>
              <wp:positionH relativeFrom="column">
                <wp:posOffset>320040</wp:posOffset>
              </wp:positionH>
              <wp:positionV relativeFrom="paragraph">
                <wp:posOffset>1445260</wp:posOffset>
              </wp:positionV>
              <wp:extent cx="5003800" cy="247650"/>
              <wp:effectExtent l="0" t="0" r="25400" b="1905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3800" cy="247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CC8FB" id="Rectángulo 1" o:spid="_x0000_s1026" style="position:absolute;margin-left:25.2pt;margin-top:113.8pt;width:394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" fillcolor="white [3212]" strokecolor="white [3212]" strokeweight="1pt"/>
          </w:pict>
        </mc:Fallback>
      </mc:AlternateContent>
    </w:r>
    <w:r w:rsidR="001E648C">
      <w:rPr>
        <w:noProof/>
      </w:rPr>
      <w:pict w14:anchorId="1BA74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0908" o:spid="_x0000_s2057" type="#_x0000_t75" style="position:absolute;margin-left:0;margin-top:0;width:612pt;height:11in;z-index:-251646976;mso-position-horizontal:center;mso-position-horizontal-relative:margin;mso-position-vertical:center;mso-position-vertical-relative:margin" o:allowincell="f">
          <v:imagedata r:id="rId1" o:title="Sin título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6AE33" w14:textId="77777777" w:rsidR="00602E97" w:rsidRDefault="001E648C">
    <w:pPr>
      <w:pStyle w:val="Encabezado"/>
    </w:pPr>
    <w:r>
      <w:rPr>
        <w:noProof/>
      </w:rPr>
      <w:pict w14:anchorId="07606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0906" o:spid="_x0000_s2055" type="#_x0000_t75" style="position:absolute;margin-left:0;margin-top:0;width:612pt;height:11in;z-index:-251649024;mso-position-horizontal:center;mso-position-horizontal-relative:margin;mso-position-vertical:center;mso-position-vertical-relative:margin" o:allowincell="f">
          <v:imagedata r:id="rId1" o:title="Sin título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991"/>
    <w:multiLevelType w:val="hybridMultilevel"/>
    <w:tmpl w:val="FAFAF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97"/>
    <w:rsid w:val="00040DDE"/>
    <w:rsid w:val="00072ACC"/>
    <w:rsid w:val="000801B7"/>
    <w:rsid w:val="000C070A"/>
    <w:rsid w:val="00115140"/>
    <w:rsid w:val="00190E23"/>
    <w:rsid w:val="001B36E7"/>
    <w:rsid w:val="001B7A0C"/>
    <w:rsid w:val="001D1DCB"/>
    <w:rsid w:val="001E648C"/>
    <w:rsid w:val="002B3A45"/>
    <w:rsid w:val="002D6B81"/>
    <w:rsid w:val="00311179"/>
    <w:rsid w:val="00322044"/>
    <w:rsid w:val="0034182D"/>
    <w:rsid w:val="00384CA0"/>
    <w:rsid w:val="003B4EDE"/>
    <w:rsid w:val="003F0DEC"/>
    <w:rsid w:val="003F3641"/>
    <w:rsid w:val="004212F6"/>
    <w:rsid w:val="00422029"/>
    <w:rsid w:val="00440B43"/>
    <w:rsid w:val="004F0975"/>
    <w:rsid w:val="00537417"/>
    <w:rsid w:val="00551E7A"/>
    <w:rsid w:val="0057387A"/>
    <w:rsid w:val="005860B5"/>
    <w:rsid w:val="005A095E"/>
    <w:rsid w:val="005B568E"/>
    <w:rsid w:val="005D49DC"/>
    <w:rsid w:val="005D701E"/>
    <w:rsid w:val="005F3B49"/>
    <w:rsid w:val="00602E97"/>
    <w:rsid w:val="0064622B"/>
    <w:rsid w:val="00681E6B"/>
    <w:rsid w:val="006E23EC"/>
    <w:rsid w:val="006F1FDC"/>
    <w:rsid w:val="00717012"/>
    <w:rsid w:val="0078177B"/>
    <w:rsid w:val="007A0B70"/>
    <w:rsid w:val="00812DBF"/>
    <w:rsid w:val="0082187E"/>
    <w:rsid w:val="008634DE"/>
    <w:rsid w:val="008B5912"/>
    <w:rsid w:val="008B6DBC"/>
    <w:rsid w:val="008D20AD"/>
    <w:rsid w:val="009001CA"/>
    <w:rsid w:val="00900B4F"/>
    <w:rsid w:val="0091163D"/>
    <w:rsid w:val="00933FC7"/>
    <w:rsid w:val="00947E9A"/>
    <w:rsid w:val="009944F5"/>
    <w:rsid w:val="009B0784"/>
    <w:rsid w:val="009D70AD"/>
    <w:rsid w:val="00A236F7"/>
    <w:rsid w:val="00A50388"/>
    <w:rsid w:val="00A67C1F"/>
    <w:rsid w:val="00A92E2E"/>
    <w:rsid w:val="00AE3468"/>
    <w:rsid w:val="00B13351"/>
    <w:rsid w:val="00B3420A"/>
    <w:rsid w:val="00B36A57"/>
    <w:rsid w:val="00B53F8A"/>
    <w:rsid w:val="00BA45E8"/>
    <w:rsid w:val="00BF32F1"/>
    <w:rsid w:val="00BF3F07"/>
    <w:rsid w:val="00C07AD7"/>
    <w:rsid w:val="00C77072"/>
    <w:rsid w:val="00CC58FC"/>
    <w:rsid w:val="00CD1F2F"/>
    <w:rsid w:val="00CD55CE"/>
    <w:rsid w:val="00D2159D"/>
    <w:rsid w:val="00D35EA3"/>
    <w:rsid w:val="00D440D3"/>
    <w:rsid w:val="00D5561E"/>
    <w:rsid w:val="00D56053"/>
    <w:rsid w:val="00D8031F"/>
    <w:rsid w:val="00DA6E78"/>
    <w:rsid w:val="00E40591"/>
    <w:rsid w:val="00E440EA"/>
    <w:rsid w:val="00E44174"/>
    <w:rsid w:val="00E912B2"/>
    <w:rsid w:val="00E92666"/>
    <w:rsid w:val="00EA15D6"/>
    <w:rsid w:val="00EC34CB"/>
    <w:rsid w:val="00EF304A"/>
    <w:rsid w:val="00F402B6"/>
    <w:rsid w:val="00F43A7A"/>
    <w:rsid w:val="00F50748"/>
    <w:rsid w:val="00F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  <w14:docId w14:val="622534BC"/>
  <w15:chartTrackingRefBased/>
  <w15:docId w15:val="{2EB3636B-3399-493A-8006-3C6441F0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E9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1F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E97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02E97"/>
  </w:style>
  <w:style w:type="paragraph" w:styleId="Piedepgina">
    <w:name w:val="footer"/>
    <w:basedOn w:val="Normal"/>
    <w:link w:val="PiedepginaCar"/>
    <w:uiPriority w:val="99"/>
    <w:unhideWhenUsed/>
    <w:rsid w:val="00602E97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2E97"/>
  </w:style>
  <w:style w:type="paragraph" w:styleId="Prrafodelista">
    <w:name w:val="List Paragraph"/>
    <w:basedOn w:val="Normal"/>
    <w:uiPriority w:val="34"/>
    <w:qFormat/>
    <w:rsid w:val="00602E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36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641"/>
    <w:rPr>
      <w:rFonts w:ascii="Segoe UI" w:eastAsiaTheme="minorEastAsia" w:hAnsi="Segoe UI" w:cs="Segoe UI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39"/>
    <w:rsid w:val="00A9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A236F7"/>
    <w:rPr>
      <w:b/>
      <w:bCs/>
      <w:smallCaps/>
      <w:color w:val="4472C4" w:themeColor="accent1"/>
      <w:spacing w:val="5"/>
    </w:rPr>
  </w:style>
  <w:style w:type="table" w:styleId="Tablaconcuadrcula1clara">
    <w:name w:val="Grid Table 1 Light"/>
    <w:basedOn w:val="Tablanormal"/>
    <w:uiPriority w:val="46"/>
    <w:rsid w:val="00681E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A67C1F"/>
    <w:pPr>
      <w:spacing w:after="0" w:line="240" w:lineRule="auto"/>
    </w:pPr>
    <w:rPr>
      <w:rFonts w:ascii="Arial" w:eastAsia="Calibri" w:hAnsi="Arial" w:cs="Times New Roman"/>
      <w:sz w:val="24"/>
      <w:lang w:val="es-MX"/>
    </w:rPr>
  </w:style>
  <w:style w:type="table" w:customStyle="1" w:styleId="Tabladelista4-nfasis11">
    <w:name w:val="Tabla de lista 4 - Énfasis 11"/>
    <w:basedOn w:val="Tablanormal"/>
    <w:uiPriority w:val="49"/>
    <w:rsid w:val="0064622B"/>
    <w:pPr>
      <w:spacing w:after="0" w:line="240" w:lineRule="auto"/>
    </w:pPr>
    <w:rPr>
      <w:rFonts w:eastAsia="Times New Roman" w:hAnsi="Times New Roman" w:cs="Times New Roman"/>
      <w:lang w:val="es-MX" w:eastAsia="es-MX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B568E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B568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B568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D1F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lizarazoc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rueta@unam.m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juch@hot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CyD ITConkal</dc:creator>
  <cp:keywords/>
  <dc:description/>
  <cp:lastModifiedBy>Rosa Inés Parra Cortés</cp:lastModifiedBy>
  <cp:revision>9</cp:revision>
  <cp:lastPrinted>2018-06-16T23:09:00Z</cp:lastPrinted>
  <dcterms:created xsi:type="dcterms:W3CDTF">2018-06-16T22:55:00Z</dcterms:created>
  <dcterms:modified xsi:type="dcterms:W3CDTF">2018-06-17T05:08:00Z</dcterms:modified>
</cp:coreProperties>
</file>